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682" w:rsidRPr="00253758" w:rsidRDefault="00253758">
      <w:pPr>
        <w:pStyle w:val="Title"/>
      </w:pPr>
      <w:r w:rsidRPr="00253758">
        <w:rPr>
          <w:rFonts w:cs="Calibri"/>
          <w:lang w:val="id-ID"/>
        </w:rPr>
        <w:t>Era Digital dan Tantangan Multikultural di Indonesia</w:t>
      </w:r>
    </w:p>
    <w:p w:rsidR="00F46682" w:rsidRDefault="00F46682">
      <w:pPr>
        <w:spacing w:before="6"/>
        <w:ind w:left="2127" w:right="1456"/>
        <w:jc w:val="center"/>
        <w:rPr>
          <w:i/>
        </w:rPr>
      </w:pPr>
    </w:p>
    <w:p w:rsidR="00F46682" w:rsidRDefault="00F46682">
      <w:pPr>
        <w:spacing w:before="16"/>
        <w:ind w:left="2127" w:right="1456"/>
        <w:jc w:val="center"/>
        <w:rPr>
          <w:i/>
        </w:rPr>
      </w:pPr>
    </w:p>
    <w:p w:rsidR="00F46682" w:rsidRPr="00371DE3" w:rsidRDefault="0084431B" w:rsidP="0084431B">
      <w:pPr>
        <w:pStyle w:val="NoSpacing"/>
        <w:jc w:val="center"/>
        <w:rPr>
          <w:rFonts w:asciiTheme="majorBidi" w:hAnsiTheme="majorBidi" w:cstheme="majorBidi"/>
          <w:b/>
          <w:vertAlign w:val="superscript"/>
          <w:lang w:val="id"/>
        </w:rPr>
      </w:pPr>
      <w:r w:rsidRPr="0084431B">
        <w:rPr>
          <w:rFonts w:asciiTheme="majorBidi" w:hAnsiTheme="majorBidi" w:cstheme="majorBidi"/>
          <w:b/>
          <w:lang w:val="id"/>
        </w:rPr>
        <w:t xml:space="preserve"> </w:t>
      </w:r>
      <w:r w:rsidRPr="0084431B">
        <w:rPr>
          <w:rFonts w:asciiTheme="majorBidi" w:hAnsiTheme="majorBidi" w:cstheme="majorBidi"/>
          <w:b/>
          <w:lang w:val="id-ID"/>
        </w:rPr>
        <w:t>Aisyah Nu’ma Nabila</w:t>
      </w:r>
      <w:r w:rsidR="000F07AF">
        <w:rPr>
          <w:rFonts w:asciiTheme="majorBidi" w:hAnsiTheme="majorBidi" w:cstheme="majorBidi"/>
          <w:b/>
          <w:vertAlign w:val="superscript"/>
          <w:lang w:val="id-ID"/>
        </w:rPr>
        <w:t>1</w:t>
      </w:r>
      <w:r w:rsidRPr="0084431B">
        <w:rPr>
          <w:rFonts w:asciiTheme="majorBidi" w:hAnsiTheme="majorBidi" w:cstheme="majorBidi"/>
          <w:b/>
          <w:lang w:val="id-ID"/>
        </w:rPr>
        <w:t>,</w:t>
      </w:r>
      <w:r w:rsidR="000F07AF">
        <w:rPr>
          <w:rFonts w:asciiTheme="majorBidi" w:hAnsiTheme="majorBidi" w:cstheme="majorBidi"/>
          <w:b/>
          <w:lang w:val="id-ID"/>
        </w:rPr>
        <w:t xml:space="preserve"> Nur’Aini Zahro</w:t>
      </w:r>
      <w:r w:rsidR="000F07AF">
        <w:rPr>
          <w:rFonts w:asciiTheme="majorBidi" w:hAnsiTheme="majorBidi" w:cstheme="majorBidi"/>
          <w:b/>
          <w:vertAlign w:val="superscript"/>
          <w:lang w:val="id-ID"/>
        </w:rPr>
        <w:t>2</w:t>
      </w:r>
      <w:r w:rsidR="000F07AF">
        <w:rPr>
          <w:rFonts w:asciiTheme="majorBidi" w:hAnsiTheme="majorBidi" w:cstheme="majorBidi"/>
          <w:b/>
          <w:lang w:val="id-ID"/>
        </w:rPr>
        <w:t>,</w:t>
      </w:r>
      <w:r w:rsidRPr="0084431B">
        <w:rPr>
          <w:rFonts w:asciiTheme="majorBidi" w:hAnsiTheme="majorBidi" w:cstheme="majorBidi"/>
          <w:b/>
          <w:lang w:val="id"/>
        </w:rPr>
        <w:t xml:space="preserve"> </w:t>
      </w:r>
      <w:r w:rsidRPr="0084431B">
        <w:rPr>
          <w:rFonts w:asciiTheme="majorBidi" w:hAnsiTheme="majorBidi" w:cstheme="majorBidi"/>
          <w:b/>
          <w:lang w:val="id-ID"/>
        </w:rPr>
        <w:t>Al-A’raaf Wira Adli</w:t>
      </w:r>
      <w:r w:rsidRPr="0084431B">
        <w:rPr>
          <w:rFonts w:asciiTheme="majorBidi" w:hAnsiTheme="majorBidi" w:cstheme="majorBidi"/>
          <w:b/>
          <w:vertAlign w:val="superscript"/>
          <w:lang w:val="id-ID"/>
        </w:rPr>
        <w:t>3</w:t>
      </w:r>
      <w:r w:rsidRPr="0084431B">
        <w:rPr>
          <w:rFonts w:asciiTheme="majorBidi" w:hAnsiTheme="majorBidi" w:cstheme="majorBidi"/>
          <w:b/>
          <w:lang w:val="id-ID"/>
        </w:rPr>
        <w:t>, Indah Kusumaningtyas</w:t>
      </w:r>
      <w:r w:rsidRPr="0084431B">
        <w:rPr>
          <w:rFonts w:asciiTheme="majorBidi" w:hAnsiTheme="majorBidi" w:cstheme="majorBidi"/>
          <w:b/>
          <w:vertAlign w:val="superscript"/>
          <w:lang w:val="id-ID"/>
        </w:rPr>
        <w:t>4</w:t>
      </w:r>
      <w:r w:rsidR="00371DE3">
        <w:rPr>
          <w:rFonts w:asciiTheme="majorBidi" w:hAnsiTheme="majorBidi" w:cstheme="majorBidi"/>
          <w:b/>
          <w:lang w:val="id-ID"/>
        </w:rPr>
        <w:t>, Arif Rahman</w:t>
      </w:r>
      <w:r w:rsidR="00371DE3">
        <w:rPr>
          <w:rFonts w:asciiTheme="majorBidi" w:hAnsiTheme="majorBidi" w:cstheme="majorBidi"/>
          <w:b/>
          <w:vertAlign w:val="superscript"/>
          <w:lang w:val="id-ID"/>
        </w:rPr>
        <w:t>5</w:t>
      </w:r>
    </w:p>
    <w:p w:rsidR="00F46682" w:rsidRDefault="00855B19" w:rsidP="00855B19">
      <w:pPr>
        <w:jc w:val="center"/>
        <w:rPr>
          <w:sz w:val="20"/>
          <w:lang w:val="en-US"/>
        </w:rPr>
      </w:pPr>
      <w:r>
        <w:rPr>
          <w:sz w:val="20"/>
          <w:lang w:val="id-ID"/>
        </w:rPr>
        <w:t xml:space="preserve">Universitas Ahmad Dahlan </w:t>
      </w:r>
      <w:r>
        <w:rPr>
          <w:sz w:val="20"/>
          <w:lang w:val="en-US"/>
        </w:rPr>
        <w:t>Yogyakarta, Indonesia</w:t>
      </w:r>
    </w:p>
    <w:p w:rsidR="003421B6" w:rsidRPr="001F033C" w:rsidRDefault="00B2106B" w:rsidP="003421B6">
      <w:pPr>
        <w:jc w:val="center"/>
        <w:rPr>
          <w:vertAlign w:val="superscript"/>
        </w:rPr>
      </w:pPr>
      <w:hyperlink r:id="rId8" w:history="1">
        <w:r w:rsidR="004E4437" w:rsidRPr="001F033C">
          <w:rPr>
            <w:rStyle w:val="Hyperlink"/>
            <w:lang w:val="id-ID"/>
          </w:rPr>
          <w:t>aisyah1900031346@webmail.uad.ac.id</w:t>
        </w:r>
      </w:hyperlink>
      <w:r w:rsidR="003421B6" w:rsidRPr="001F033C">
        <w:rPr>
          <w:vertAlign w:val="superscript"/>
        </w:rPr>
        <w:t>1</w:t>
      </w:r>
      <w:r w:rsidR="003421B6" w:rsidRPr="001F033C">
        <w:t xml:space="preserve">, </w:t>
      </w:r>
      <w:hyperlink r:id="rId9" w:history="1">
        <w:r w:rsidR="004E4437" w:rsidRPr="001F033C">
          <w:rPr>
            <w:rStyle w:val="Hyperlink"/>
            <w:lang w:val="id-ID"/>
          </w:rPr>
          <w:t>nuraini1900031343@webmail.uad.ac.id</w:t>
        </w:r>
      </w:hyperlink>
      <w:r w:rsidR="003421B6" w:rsidRPr="001F033C">
        <w:rPr>
          <w:vertAlign w:val="superscript"/>
        </w:rPr>
        <w:t>2</w:t>
      </w:r>
      <w:r w:rsidR="003421B6" w:rsidRPr="001F033C">
        <w:t xml:space="preserve">, </w:t>
      </w:r>
      <w:hyperlink r:id="rId10" w:history="1">
        <w:r w:rsidR="004E4437" w:rsidRPr="001F033C">
          <w:rPr>
            <w:rStyle w:val="Hyperlink"/>
            <w:lang w:val="id-ID"/>
          </w:rPr>
          <w:t>al1900031362@webmail.uad.ac.id</w:t>
        </w:r>
      </w:hyperlink>
      <w:r w:rsidR="003421B6" w:rsidRPr="001F033C">
        <w:rPr>
          <w:vertAlign w:val="superscript"/>
        </w:rPr>
        <w:t>3</w:t>
      </w:r>
      <w:r w:rsidR="003421B6" w:rsidRPr="001F033C">
        <w:t xml:space="preserve">, </w:t>
      </w:r>
      <w:hyperlink r:id="rId11" w:history="1">
        <w:r w:rsidR="00E55798" w:rsidRPr="001F033C">
          <w:rPr>
            <w:rStyle w:val="Hyperlink"/>
            <w:rFonts w:eastAsia="Calibri"/>
            <w:lang w:val="id-ID"/>
          </w:rPr>
          <w:t>indah1900031365@webmail.uad.ac.id</w:t>
        </w:r>
      </w:hyperlink>
      <w:r w:rsidR="003421B6" w:rsidRPr="001F033C">
        <w:rPr>
          <w:vertAlign w:val="superscript"/>
        </w:rPr>
        <w:t>4</w:t>
      </w:r>
      <w:r w:rsidR="003421B6" w:rsidRPr="001F033C">
        <w:t xml:space="preserve">, </w:t>
      </w:r>
      <w:hyperlink r:id="rId12" w:history="1">
        <w:r w:rsidR="001F033C" w:rsidRPr="001F033C">
          <w:rPr>
            <w:rStyle w:val="Hyperlink"/>
            <w:rFonts w:eastAsia="Calibri"/>
            <w:lang w:val="id-ID"/>
          </w:rPr>
          <w:t>arif.rahman@pai.uad.ac.id</w:t>
        </w:r>
      </w:hyperlink>
      <w:r w:rsidR="003421B6" w:rsidRPr="001F033C">
        <w:rPr>
          <w:vertAlign w:val="superscript"/>
        </w:rPr>
        <w:t>5</w:t>
      </w:r>
    </w:p>
    <w:p w:rsidR="001F033C" w:rsidRDefault="001F033C" w:rsidP="001F033C">
      <w:pPr>
        <w:spacing w:before="10"/>
        <w:ind w:left="2127" w:right="1456"/>
        <w:jc w:val="center"/>
        <w:rPr>
          <w:i/>
        </w:rPr>
      </w:pPr>
    </w:p>
    <w:p w:rsidR="00F46682" w:rsidRDefault="00B2106B" w:rsidP="001F033C">
      <w:pPr>
        <w:spacing w:before="10"/>
        <w:ind w:left="2127" w:right="1456"/>
        <w:jc w:val="center"/>
        <w:rPr>
          <w:i/>
        </w:rPr>
      </w:pPr>
      <w:r>
        <w:pict>
          <v:line id="_x0000_s1028" style="position:absolute;left:0;text-align:left;z-index:15729152;mso-position-horizontal-relative:page" from="112.8pt,14.45pt" to="510.15pt,14.45pt" strokeweight=".35219mm">
            <w10:wrap anchorx="page"/>
          </v:line>
        </w:pict>
      </w:r>
    </w:p>
    <w:p w:rsidR="00F46682" w:rsidRDefault="00F46682">
      <w:pPr>
        <w:jc w:val="center"/>
        <w:sectPr w:rsidR="00F46682">
          <w:type w:val="continuous"/>
          <w:pgSz w:w="11900" w:h="16820"/>
          <w:pgMar w:top="1600" w:right="1580" w:bottom="280" w:left="1460" w:header="720" w:footer="720" w:gutter="0"/>
          <w:cols w:space="720"/>
        </w:sectPr>
      </w:pPr>
    </w:p>
    <w:p w:rsidR="00F46682" w:rsidRDefault="00F46682">
      <w:pPr>
        <w:pStyle w:val="BodyText"/>
        <w:spacing w:before="10"/>
        <w:rPr>
          <w:i/>
          <w:sz w:val="20"/>
        </w:rPr>
      </w:pPr>
    </w:p>
    <w:p w:rsidR="00F46682" w:rsidRDefault="00414A57">
      <w:pPr>
        <w:spacing w:before="1" w:line="242" w:lineRule="auto"/>
        <w:ind w:left="804" w:right="-11"/>
        <w:rPr>
          <w:sz w:val="18"/>
        </w:rPr>
      </w:pPr>
      <w:r>
        <w:rPr>
          <w:sz w:val="18"/>
        </w:rPr>
        <w:t>Received:</w:t>
      </w:r>
      <w:r>
        <w:rPr>
          <w:spacing w:val="-42"/>
          <w:sz w:val="18"/>
        </w:rPr>
        <w:t xml:space="preserve"> </w:t>
      </w:r>
      <w:r>
        <w:rPr>
          <w:sz w:val="18"/>
        </w:rPr>
        <w:t>Revised:</w:t>
      </w:r>
      <w:r>
        <w:rPr>
          <w:spacing w:val="1"/>
          <w:sz w:val="18"/>
        </w:rPr>
        <w:t xml:space="preserve"> </w:t>
      </w:r>
      <w:r>
        <w:rPr>
          <w:w w:val="95"/>
          <w:sz w:val="18"/>
        </w:rPr>
        <w:t>Accepted:</w:t>
      </w:r>
    </w:p>
    <w:p w:rsidR="00F46682" w:rsidRDefault="00414A57">
      <w:pPr>
        <w:spacing w:before="31"/>
        <w:ind w:left="1642"/>
        <w:rPr>
          <w:b/>
          <w:sz w:val="18"/>
        </w:rPr>
      </w:pPr>
      <w:r>
        <w:br w:type="column"/>
      </w:r>
      <w:r>
        <w:rPr>
          <w:b/>
          <w:sz w:val="18"/>
        </w:rPr>
        <w:t>Abstract</w:t>
      </w:r>
    </w:p>
    <w:p w:rsidR="002E5EFA" w:rsidRPr="009E20ED" w:rsidRDefault="002E5EFA" w:rsidP="004672A8">
      <w:pPr>
        <w:ind w:left="1642"/>
        <w:jc w:val="both"/>
        <w:rPr>
          <w:rFonts w:cs="Calibri"/>
          <w:sz w:val="18"/>
          <w:szCs w:val="18"/>
          <w:lang w:val="id-ID"/>
        </w:rPr>
      </w:pPr>
      <w:r w:rsidRPr="009E20ED">
        <w:rPr>
          <w:rFonts w:cs="Calibri"/>
          <w:sz w:val="18"/>
          <w:szCs w:val="18"/>
          <w:lang w:val="id-ID"/>
        </w:rPr>
        <w:t>Zaman sekarang sering dinamakan era digital, dimana perkembangan teknologi yang makin pesat. Di Indonesia pada era digital ini menjadi sebuah tantangan dalam dunia multikultural, karena</w:t>
      </w:r>
      <w:r w:rsidR="00B8192E">
        <w:rPr>
          <w:rFonts w:cs="Calibri"/>
          <w:sz w:val="18"/>
          <w:szCs w:val="18"/>
          <w:lang w:val="id-ID"/>
        </w:rPr>
        <w:t xml:space="preserve"> teknologi sering disalah</w:t>
      </w:r>
      <w:r w:rsidRPr="009E20ED">
        <w:rPr>
          <w:rFonts w:cs="Calibri"/>
          <w:sz w:val="18"/>
          <w:szCs w:val="18"/>
          <w:lang w:val="id-ID"/>
        </w:rPr>
        <w:t>gun</w:t>
      </w:r>
      <w:r w:rsidR="00D04224">
        <w:rPr>
          <w:rFonts w:cs="Calibri"/>
          <w:sz w:val="18"/>
          <w:szCs w:val="18"/>
          <w:lang w:val="id-ID"/>
        </w:rPr>
        <w:t xml:space="preserve">akan </w:t>
      </w:r>
      <w:r w:rsidR="004672A8">
        <w:rPr>
          <w:rFonts w:cs="Calibri"/>
          <w:sz w:val="18"/>
          <w:szCs w:val="18"/>
          <w:lang w:val="id-ID"/>
        </w:rPr>
        <w:t>seperti dalam bermedia sosial banyak akses yang berbau rasis sehingga</w:t>
      </w:r>
      <w:r w:rsidR="00317C64">
        <w:rPr>
          <w:rFonts w:cs="Calibri"/>
          <w:sz w:val="18"/>
          <w:szCs w:val="18"/>
          <w:lang w:val="id-ID"/>
        </w:rPr>
        <w:t xml:space="preserve"> hal itu akan</w:t>
      </w:r>
      <w:r w:rsidR="004672A8">
        <w:rPr>
          <w:rFonts w:cs="Calibri"/>
          <w:sz w:val="18"/>
          <w:szCs w:val="18"/>
          <w:lang w:val="id-ID"/>
        </w:rPr>
        <w:t xml:space="preserve"> menimbulkan berbagai</w:t>
      </w:r>
      <w:r w:rsidR="004672A8" w:rsidRPr="009E20ED">
        <w:rPr>
          <w:rFonts w:cs="Calibri"/>
          <w:sz w:val="18"/>
          <w:szCs w:val="18"/>
          <w:lang w:val="id-ID"/>
        </w:rPr>
        <w:t xml:space="preserve"> konflik</w:t>
      </w:r>
      <w:r w:rsidRPr="009E20ED">
        <w:rPr>
          <w:rFonts w:cs="Calibri"/>
          <w:sz w:val="18"/>
          <w:szCs w:val="18"/>
          <w:lang w:val="id-ID"/>
        </w:rPr>
        <w:t>.</w:t>
      </w:r>
      <w:r w:rsidR="00D04224">
        <w:rPr>
          <w:rFonts w:cs="Calibri"/>
          <w:sz w:val="18"/>
          <w:szCs w:val="18"/>
          <w:lang w:val="id-ID"/>
        </w:rPr>
        <w:t xml:space="preserve"> </w:t>
      </w:r>
      <w:r w:rsidRPr="009E20ED">
        <w:rPr>
          <w:rFonts w:cs="Calibri"/>
          <w:sz w:val="18"/>
          <w:szCs w:val="18"/>
          <w:lang w:val="id-ID"/>
        </w:rPr>
        <w:t>Oleh karena itu, sangat dibutuhkan sebuah pendidikan yang membicarakan mengenai multikultural</w:t>
      </w:r>
      <w:r w:rsidR="00795C09">
        <w:rPr>
          <w:rFonts w:cs="Calibri"/>
          <w:sz w:val="18"/>
          <w:szCs w:val="18"/>
          <w:lang w:val="id-ID"/>
        </w:rPr>
        <w:t>, yang bisa mengajarkan kepada manusia mengenai nilai utama dari pendidikan multikultural</w:t>
      </w:r>
      <w:r w:rsidR="00E854D8">
        <w:rPr>
          <w:rFonts w:cs="Calibri"/>
          <w:sz w:val="18"/>
          <w:szCs w:val="18"/>
          <w:lang w:val="id-ID"/>
        </w:rPr>
        <w:t xml:space="preserve"> itu sendiri</w:t>
      </w:r>
      <w:r w:rsidRPr="009E20ED">
        <w:rPr>
          <w:rFonts w:cs="Calibri"/>
          <w:sz w:val="18"/>
          <w:szCs w:val="18"/>
          <w:lang w:val="id-ID"/>
        </w:rPr>
        <w:t xml:space="preserve">. </w:t>
      </w:r>
      <w:r w:rsidR="00D04224">
        <w:rPr>
          <w:rFonts w:cs="Calibri"/>
          <w:sz w:val="18"/>
          <w:szCs w:val="18"/>
          <w:lang w:val="id-ID"/>
        </w:rPr>
        <w:t>Dengan pendidikan multikultural</w:t>
      </w:r>
      <w:r w:rsidR="00985384">
        <w:rPr>
          <w:rFonts w:cs="Calibri"/>
          <w:sz w:val="18"/>
          <w:szCs w:val="18"/>
          <w:lang w:val="id-ID"/>
        </w:rPr>
        <w:t xml:space="preserve"> di era digital ini, harapannya teknologi dapat dimanfaatkan dengan sebaik mungkin</w:t>
      </w:r>
      <w:r w:rsidR="00B8192E">
        <w:rPr>
          <w:rFonts w:cs="Calibri"/>
          <w:sz w:val="18"/>
          <w:szCs w:val="18"/>
          <w:lang w:val="id-ID"/>
        </w:rPr>
        <w:t xml:space="preserve">. </w:t>
      </w:r>
      <w:r w:rsidRPr="009E20ED">
        <w:rPr>
          <w:rFonts w:cs="Calibri"/>
          <w:sz w:val="18"/>
          <w:szCs w:val="18"/>
          <w:lang w:val="id-ID"/>
        </w:rPr>
        <w:t xml:space="preserve">Dalam penelitian  menggunakan meode studi pustaka dengan sumber dan tinjauan referensi dari jurnal-jurnal yang membahas mengenai </w:t>
      </w:r>
      <w:r w:rsidR="00317C64">
        <w:rPr>
          <w:rFonts w:cs="Calibri"/>
          <w:sz w:val="18"/>
          <w:szCs w:val="18"/>
          <w:lang w:val="id-ID"/>
        </w:rPr>
        <w:t xml:space="preserve">tema ini yakni </w:t>
      </w:r>
      <w:r w:rsidRPr="009E20ED">
        <w:rPr>
          <w:rFonts w:cs="Calibri"/>
          <w:sz w:val="18"/>
          <w:szCs w:val="18"/>
          <w:lang w:val="id-ID"/>
        </w:rPr>
        <w:t>era digital dan tantangan multikultural di Indone</w:t>
      </w:r>
      <w:r w:rsidR="00317C64">
        <w:rPr>
          <w:rFonts w:cs="Calibri"/>
          <w:sz w:val="18"/>
          <w:szCs w:val="18"/>
          <w:lang w:val="id-ID"/>
        </w:rPr>
        <w:t>sia. Tujuan dari penelitian</w:t>
      </w:r>
      <w:r w:rsidRPr="009E20ED">
        <w:rPr>
          <w:rFonts w:cs="Calibri"/>
          <w:sz w:val="18"/>
          <w:szCs w:val="18"/>
          <w:lang w:val="id-ID"/>
        </w:rPr>
        <w:t xml:space="preserve"> ini supaya pembaca terutama anak generasi bangsa tidak menyalahgunakan teknologi di era digital dan mampu menghadapi tantangan multikultural di Indonesia.</w:t>
      </w:r>
    </w:p>
    <w:p w:rsidR="00F46682" w:rsidRPr="009E20ED" w:rsidRDefault="00414A57">
      <w:pPr>
        <w:spacing w:before="2"/>
        <w:ind w:left="699"/>
        <w:jc w:val="both"/>
        <w:rPr>
          <w:bCs/>
          <w:sz w:val="18"/>
          <w:szCs w:val="18"/>
          <w:lang w:val="id-ID"/>
        </w:rPr>
      </w:pPr>
      <w:r w:rsidRPr="009E20ED">
        <w:rPr>
          <w:b/>
          <w:sz w:val="18"/>
          <w:szCs w:val="18"/>
        </w:rPr>
        <w:t>Keywords:</w:t>
      </w:r>
      <w:r w:rsidR="00C606EC" w:rsidRPr="009E20ED">
        <w:rPr>
          <w:b/>
          <w:spacing w:val="14"/>
          <w:sz w:val="18"/>
          <w:szCs w:val="18"/>
          <w:lang w:val="id-ID"/>
        </w:rPr>
        <w:t xml:space="preserve">  </w:t>
      </w:r>
      <w:r w:rsidR="009E20ED" w:rsidRPr="009E20ED">
        <w:rPr>
          <w:bCs/>
          <w:spacing w:val="14"/>
          <w:sz w:val="18"/>
          <w:szCs w:val="18"/>
          <w:lang w:val="id-ID"/>
        </w:rPr>
        <w:t>era digital, multikultural, pendidikan.</w:t>
      </w:r>
    </w:p>
    <w:p w:rsidR="00F46682" w:rsidRDefault="00F46682">
      <w:pPr>
        <w:jc w:val="both"/>
        <w:rPr>
          <w:sz w:val="18"/>
        </w:rPr>
        <w:sectPr w:rsidR="00F46682">
          <w:type w:val="continuous"/>
          <w:pgSz w:w="11900" w:h="16820"/>
          <w:pgMar w:top="1600" w:right="1580" w:bottom="280" w:left="1460" w:header="720" w:footer="720" w:gutter="0"/>
          <w:cols w:num="2" w:space="720" w:equalWidth="0">
            <w:col w:w="1533" w:space="40"/>
            <w:col w:w="7287"/>
          </w:cols>
        </w:sectPr>
      </w:pPr>
    </w:p>
    <w:p w:rsidR="00F46682" w:rsidRDefault="00F46682">
      <w:pPr>
        <w:pStyle w:val="BodyText"/>
        <w:spacing w:before="6"/>
        <w:rPr>
          <w:sz w:val="10"/>
        </w:rPr>
      </w:pPr>
    </w:p>
    <w:p w:rsidR="00F46682" w:rsidRDefault="00414A57">
      <w:pPr>
        <w:tabs>
          <w:tab w:val="left" w:pos="3215"/>
        </w:tabs>
        <w:spacing w:before="92"/>
        <w:ind w:left="804"/>
        <w:rPr>
          <w:sz w:val="18"/>
        </w:rPr>
      </w:pPr>
      <w:r>
        <w:rPr>
          <w:sz w:val="18"/>
        </w:rPr>
        <w:t>(*)</w:t>
      </w:r>
      <w:r>
        <w:rPr>
          <w:spacing w:val="-2"/>
          <w:sz w:val="18"/>
        </w:rPr>
        <w:t xml:space="preserve"> </w:t>
      </w:r>
      <w:r>
        <w:rPr>
          <w:sz w:val="18"/>
        </w:rPr>
        <w:t>Corresponding</w:t>
      </w:r>
      <w:r>
        <w:rPr>
          <w:spacing w:val="-11"/>
          <w:sz w:val="18"/>
        </w:rPr>
        <w:t xml:space="preserve"> </w:t>
      </w:r>
      <w:r>
        <w:rPr>
          <w:sz w:val="18"/>
        </w:rPr>
        <w:t>Author:</w:t>
      </w:r>
      <w:r>
        <w:rPr>
          <w:sz w:val="18"/>
        </w:rPr>
        <w:tab/>
        <w:t>Nama,</w:t>
      </w:r>
      <w:r>
        <w:rPr>
          <w:spacing w:val="-10"/>
          <w:sz w:val="18"/>
        </w:rPr>
        <w:t xml:space="preserve"> </w:t>
      </w:r>
      <w:r>
        <w:rPr>
          <w:sz w:val="18"/>
        </w:rPr>
        <w:t>Alamat</w:t>
      </w:r>
      <w:r>
        <w:rPr>
          <w:spacing w:val="-2"/>
          <w:sz w:val="18"/>
        </w:rPr>
        <w:t xml:space="preserve"> </w:t>
      </w:r>
      <w:r>
        <w:rPr>
          <w:sz w:val="18"/>
        </w:rPr>
        <w:t>email,</w:t>
      </w:r>
      <w:r>
        <w:rPr>
          <w:spacing w:val="-2"/>
          <w:sz w:val="18"/>
        </w:rPr>
        <w:t xml:space="preserve"> </w:t>
      </w:r>
      <w:r>
        <w:rPr>
          <w:sz w:val="18"/>
        </w:rPr>
        <w:t>Nomor</w:t>
      </w:r>
      <w:r>
        <w:rPr>
          <w:spacing w:val="-2"/>
          <w:sz w:val="18"/>
        </w:rPr>
        <w:t xml:space="preserve"> </w:t>
      </w:r>
      <w:r>
        <w:rPr>
          <w:sz w:val="18"/>
        </w:rPr>
        <w:t>HP</w:t>
      </w:r>
      <w:r>
        <w:rPr>
          <w:spacing w:val="-7"/>
          <w:sz w:val="18"/>
        </w:rPr>
        <w:t xml:space="preserve"> </w:t>
      </w:r>
      <w:r>
        <w:rPr>
          <w:sz w:val="18"/>
        </w:rPr>
        <w:t>yang</w:t>
      </w:r>
      <w:r>
        <w:rPr>
          <w:spacing w:val="-2"/>
          <w:sz w:val="18"/>
        </w:rPr>
        <w:t xml:space="preserve"> </w:t>
      </w:r>
      <w:r>
        <w:rPr>
          <w:sz w:val="18"/>
        </w:rPr>
        <w:t>dapat</w:t>
      </w:r>
      <w:r>
        <w:rPr>
          <w:spacing w:val="-2"/>
          <w:sz w:val="18"/>
        </w:rPr>
        <w:t xml:space="preserve"> </w:t>
      </w:r>
      <w:r>
        <w:rPr>
          <w:sz w:val="18"/>
        </w:rPr>
        <w:t>dihubungi.</w:t>
      </w:r>
    </w:p>
    <w:p w:rsidR="00F46682" w:rsidRDefault="00F46682">
      <w:pPr>
        <w:pStyle w:val="BodyText"/>
        <w:spacing w:before="5"/>
        <w:rPr>
          <w:sz w:val="18"/>
        </w:rPr>
      </w:pPr>
    </w:p>
    <w:p w:rsidR="00F46682" w:rsidRDefault="00414A57">
      <w:pPr>
        <w:ind w:left="804"/>
        <w:rPr>
          <w:sz w:val="18"/>
        </w:rPr>
      </w:pPr>
      <w:r>
        <w:rPr>
          <w:b/>
          <w:spacing w:val="-1"/>
          <w:sz w:val="18"/>
        </w:rPr>
        <w:t>How</w:t>
      </w:r>
      <w:r>
        <w:rPr>
          <w:b/>
          <w:spacing w:val="-3"/>
          <w:sz w:val="18"/>
        </w:rPr>
        <w:t xml:space="preserve"> </w:t>
      </w:r>
      <w:r>
        <w:rPr>
          <w:b/>
          <w:spacing w:val="-1"/>
          <w:sz w:val="18"/>
        </w:rPr>
        <w:t>to</w:t>
      </w:r>
      <w:r>
        <w:rPr>
          <w:b/>
          <w:spacing w:val="-2"/>
          <w:sz w:val="18"/>
        </w:rPr>
        <w:t xml:space="preserve"> </w:t>
      </w:r>
      <w:r>
        <w:rPr>
          <w:b/>
          <w:spacing w:val="-1"/>
          <w:sz w:val="18"/>
        </w:rPr>
        <w:t>Cite:</w:t>
      </w:r>
      <w:r>
        <w:rPr>
          <w:b/>
          <w:spacing w:val="-3"/>
          <w:sz w:val="18"/>
        </w:rPr>
        <w:t xml:space="preserve"> </w:t>
      </w:r>
      <w:r>
        <w:rPr>
          <w:spacing w:val="-1"/>
          <w:sz w:val="18"/>
        </w:rPr>
        <w:t>Xxxxxx.</w:t>
      </w:r>
      <w:r>
        <w:rPr>
          <w:spacing w:val="-2"/>
          <w:sz w:val="18"/>
        </w:rPr>
        <w:t xml:space="preserve"> </w:t>
      </w:r>
      <w:r>
        <w:rPr>
          <w:spacing w:val="-1"/>
          <w:sz w:val="18"/>
        </w:rPr>
        <w:t>(2018).</w:t>
      </w:r>
      <w:r>
        <w:rPr>
          <w:spacing w:val="-3"/>
          <w:sz w:val="18"/>
        </w:rPr>
        <w:t xml:space="preserve"> </w:t>
      </w:r>
      <w:r>
        <w:rPr>
          <w:sz w:val="18"/>
        </w:rPr>
        <w:t>Xxxx.</w:t>
      </w:r>
      <w:r>
        <w:rPr>
          <w:spacing w:val="-11"/>
          <w:sz w:val="18"/>
        </w:rPr>
        <w:t xml:space="preserve"> </w:t>
      </w:r>
      <w:r>
        <w:rPr>
          <w:sz w:val="18"/>
        </w:rPr>
        <w:t>ANSIRU</w:t>
      </w:r>
      <w:r>
        <w:rPr>
          <w:spacing w:val="-2"/>
          <w:sz w:val="18"/>
        </w:rPr>
        <w:t xml:space="preserve"> </w:t>
      </w:r>
      <w:r>
        <w:rPr>
          <w:sz w:val="18"/>
        </w:rPr>
        <w:t>PAI:</w:t>
      </w:r>
      <w:r>
        <w:rPr>
          <w:spacing w:val="-3"/>
          <w:sz w:val="18"/>
        </w:rPr>
        <w:t xml:space="preserve"> </w:t>
      </w:r>
      <w:r>
        <w:rPr>
          <w:sz w:val="18"/>
        </w:rPr>
        <w:t>Pengembangan</w:t>
      </w:r>
      <w:r>
        <w:rPr>
          <w:spacing w:val="8"/>
          <w:sz w:val="18"/>
        </w:rPr>
        <w:t xml:space="preserve"> </w:t>
      </w:r>
      <w:r>
        <w:rPr>
          <w:sz w:val="18"/>
        </w:rPr>
        <w:t>Profesi</w:t>
      </w:r>
      <w:r>
        <w:rPr>
          <w:spacing w:val="-3"/>
          <w:sz w:val="18"/>
        </w:rPr>
        <w:t xml:space="preserve"> </w:t>
      </w:r>
      <w:r>
        <w:rPr>
          <w:sz w:val="18"/>
        </w:rPr>
        <w:t>PAI</w:t>
      </w:r>
      <w:r>
        <w:rPr>
          <w:i/>
          <w:sz w:val="18"/>
        </w:rPr>
        <w:t>,</w:t>
      </w:r>
      <w:r>
        <w:rPr>
          <w:i/>
          <w:spacing w:val="-2"/>
          <w:sz w:val="18"/>
        </w:rPr>
        <w:t xml:space="preserve"> </w:t>
      </w:r>
      <w:r>
        <w:rPr>
          <w:sz w:val="18"/>
        </w:rPr>
        <w:t>XX</w:t>
      </w:r>
      <w:r>
        <w:rPr>
          <w:spacing w:val="-3"/>
          <w:sz w:val="18"/>
        </w:rPr>
        <w:t xml:space="preserve"> </w:t>
      </w:r>
      <w:r>
        <w:rPr>
          <w:sz w:val="18"/>
        </w:rPr>
        <w:t>(x),</w:t>
      </w:r>
      <w:r>
        <w:rPr>
          <w:spacing w:val="-2"/>
          <w:sz w:val="18"/>
        </w:rPr>
        <w:t xml:space="preserve"> </w:t>
      </w:r>
      <w:r>
        <w:rPr>
          <w:sz w:val="18"/>
        </w:rPr>
        <w:t>x-xx.</w:t>
      </w:r>
    </w:p>
    <w:p w:rsidR="00F46682" w:rsidRDefault="00B2106B">
      <w:pPr>
        <w:pStyle w:val="BodyText"/>
        <w:spacing w:line="20" w:lineRule="exact"/>
        <w:ind w:left="786"/>
        <w:rPr>
          <w:sz w:val="2"/>
        </w:rPr>
      </w:pPr>
      <w:r>
        <w:rPr>
          <w:sz w:val="2"/>
        </w:rPr>
      </w:r>
      <w:r>
        <w:rPr>
          <w:sz w:val="2"/>
        </w:rPr>
        <w:pict>
          <v:group id="_x0000_s1026" style="width:397.35pt;height:1pt;mso-position-horizontal-relative:char;mso-position-vertical-relative:line" coordsize="7947,20">
            <v:line id="_x0000_s1027" style="position:absolute" from="0,10" to="7947,10" strokeweight=".35219mm"/>
            <w10:wrap type="none"/>
            <w10:anchorlock/>
          </v:group>
        </w:pict>
      </w:r>
    </w:p>
    <w:p w:rsidR="00F46682" w:rsidRDefault="00F46682" w:rsidP="009823F1">
      <w:pPr>
        <w:ind w:left="804"/>
        <w:rPr>
          <w:i/>
        </w:rPr>
      </w:pPr>
    </w:p>
    <w:p w:rsidR="009823F1" w:rsidRDefault="009823F1" w:rsidP="009823F1">
      <w:pPr>
        <w:ind w:left="804"/>
        <w:rPr>
          <w:i/>
        </w:rPr>
      </w:pPr>
    </w:p>
    <w:p w:rsidR="00F46682" w:rsidRDefault="00414A57" w:rsidP="00792C7B">
      <w:pPr>
        <w:pStyle w:val="Heading1"/>
        <w:ind w:left="0"/>
      </w:pPr>
      <w:r>
        <w:t>PENDAHULUAN</w:t>
      </w:r>
    </w:p>
    <w:p w:rsidR="00F46682" w:rsidRDefault="00F46682">
      <w:pPr>
        <w:spacing w:before="16"/>
        <w:ind w:left="804"/>
        <w:rPr>
          <w:i/>
        </w:rPr>
      </w:pPr>
    </w:p>
    <w:p w:rsidR="00792C7B" w:rsidRDefault="00D862FD" w:rsidP="00792C7B">
      <w:pPr>
        <w:spacing w:line="276" w:lineRule="auto"/>
        <w:jc w:val="both"/>
        <w:rPr>
          <w:rFonts w:asciiTheme="majorBidi" w:hAnsiTheme="majorBidi" w:cstheme="majorBidi"/>
        </w:rPr>
      </w:pPr>
      <w:r>
        <w:rPr>
          <w:rFonts w:asciiTheme="majorBidi" w:hAnsiTheme="majorBidi" w:cstheme="majorBidi"/>
        </w:rPr>
        <w:tab/>
        <w:t>Dalam sebuah kehidupan, hewan, tumbuhan dan manusia bahkan benda matipun memiliki masa</w:t>
      </w:r>
      <w:r>
        <w:rPr>
          <w:rFonts w:asciiTheme="majorBidi" w:hAnsiTheme="majorBidi" w:cstheme="majorBidi"/>
          <w:lang w:val="id-ID"/>
        </w:rPr>
        <w:t>. Pada s</w:t>
      </w:r>
      <w:r>
        <w:rPr>
          <w:rFonts w:asciiTheme="majorBidi" w:hAnsiTheme="majorBidi" w:cstheme="majorBidi"/>
        </w:rPr>
        <w:t>etiap</w:t>
      </w:r>
      <w:r>
        <w:rPr>
          <w:rFonts w:asciiTheme="majorBidi" w:hAnsiTheme="majorBidi" w:cstheme="majorBidi"/>
          <w:lang w:val="id-ID"/>
        </w:rPr>
        <w:t xml:space="preserve"> </w:t>
      </w:r>
      <w:r>
        <w:rPr>
          <w:rFonts w:asciiTheme="majorBidi" w:hAnsiTheme="majorBidi" w:cstheme="majorBidi"/>
        </w:rPr>
        <w:t>masa memiliki suatu yang dinamakan perubahan atau evolusi. Seperti halnya kehidupan</w:t>
      </w:r>
      <w:r>
        <w:rPr>
          <w:rFonts w:asciiTheme="majorBidi" w:hAnsiTheme="majorBidi" w:cstheme="majorBidi"/>
          <w:lang w:val="id-ID"/>
        </w:rPr>
        <w:t xml:space="preserve"> ada </w:t>
      </w:r>
      <w:r>
        <w:rPr>
          <w:rFonts w:asciiTheme="majorBidi" w:hAnsiTheme="majorBidi" w:cstheme="majorBidi"/>
        </w:rPr>
        <w:t>patah</w:t>
      </w:r>
      <w:r>
        <w:rPr>
          <w:rFonts w:asciiTheme="majorBidi" w:hAnsiTheme="majorBidi" w:cstheme="majorBidi"/>
          <w:lang w:val="id-ID"/>
        </w:rPr>
        <w:t>,</w:t>
      </w:r>
      <w:r>
        <w:rPr>
          <w:rFonts w:asciiTheme="majorBidi" w:hAnsiTheme="majorBidi" w:cstheme="majorBidi"/>
        </w:rPr>
        <w:t xml:space="preserve"> tumbuh</w:t>
      </w:r>
      <w:r>
        <w:rPr>
          <w:rFonts w:asciiTheme="majorBidi" w:hAnsiTheme="majorBidi" w:cstheme="majorBidi"/>
          <w:lang w:val="id-ID"/>
        </w:rPr>
        <w:t>,</w:t>
      </w:r>
      <w:r>
        <w:rPr>
          <w:rFonts w:asciiTheme="majorBidi" w:hAnsiTheme="majorBidi" w:cstheme="majorBidi"/>
        </w:rPr>
        <w:t xml:space="preserve"> hilang</w:t>
      </w:r>
      <w:r>
        <w:rPr>
          <w:rFonts w:asciiTheme="majorBidi" w:hAnsiTheme="majorBidi" w:cstheme="majorBidi"/>
          <w:lang w:val="id-ID"/>
        </w:rPr>
        <w:t xml:space="preserve">, itu </w:t>
      </w:r>
      <w:r>
        <w:rPr>
          <w:rFonts w:asciiTheme="majorBidi" w:hAnsiTheme="majorBidi" w:cstheme="majorBidi"/>
        </w:rPr>
        <w:t>berganti setiap kehidupan</w:t>
      </w:r>
      <w:r>
        <w:rPr>
          <w:rFonts w:asciiTheme="majorBidi" w:hAnsiTheme="majorBidi" w:cstheme="majorBidi"/>
          <w:lang w:val="id-ID"/>
        </w:rPr>
        <w:t xml:space="preserve"> yang p</w:t>
      </w:r>
      <w:r>
        <w:rPr>
          <w:rFonts w:asciiTheme="majorBidi" w:hAnsiTheme="majorBidi" w:cstheme="majorBidi"/>
        </w:rPr>
        <w:t>asti</w:t>
      </w:r>
      <w:r>
        <w:rPr>
          <w:rFonts w:asciiTheme="majorBidi" w:hAnsiTheme="majorBidi" w:cstheme="majorBidi"/>
          <w:lang w:val="id-ID"/>
        </w:rPr>
        <w:t>nya</w:t>
      </w:r>
      <w:r>
        <w:rPr>
          <w:rFonts w:asciiTheme="majorBidi" w:hAnsiTheme="majorBidi" w:cstheme="majorBidi"/>
        </w:rPr>
        <w:t xml:space="preserve"> ada kematian</w:t>
      </w:r>
      <w:r>
        <w:rPr>
          <w:rFonts w:asciiTheme="majorBidi" w:hAnsiTheme="majorBidi" w:cstheme="majorBidi"/>
          <w:lang w:val="id-ID"/>
        </w:rPr>
        <w:t>. M</w:t>
      </w:r>
      <w:r>
        <w:rPr>
          <w:rFonts w:asciiTheme="majorBidi" w:hAnsiTheme="majorBidi" w:cstheme="majorBidi"/>
        </w:rPr>
        <w:t>aka perubahan zaman atau era juga sama seperti itu</w:t>
      </w:r>
      <w:r>
        <w:rPr>
          <w:rFonts w:asciiTheme="majorBidi" w:hAnsiTheme="majorBidi" w:cstheme="majorBidi"/>
          <w:lang w:val="id-ID"/>
        </w:rPr>
        <w:t>. S</w:t>
      </w:r>
      <w:r>
        <w:rPr>
          <w:rFonts w:asciiTheme="majorBidi" w:hAnsiTheme="majorBidi" w:cstheme="majorBidi"/>
        </w:rPr>
        <w:t>ebelumnya ada era purba, era kerajaan</w:t>
      </w:r>
      <w:r>
        <w:rPr>
          <w:rFonts w:asciiTheme="majorBidi" w:hAnsiTheme="majorBidi" w:cstheme="majorBidi"/>
          <w:lang w:val="id-ID"/>
        </w:rPr>
        <w:t xml:space="preserve">, </w:t>
      </w:r>
      <w:r>
        <w:rPr>
          <w:rFonts w:asciiTheme="majorBidi" w:hAnsiTheme="majorBidi" w:cstheme="majorBidi"/>
        </w:rPr>
        <w:t>dan era modern atau sering di sebut sebagia era digital</w:t>
      </w:r>
      <w:r>
        <w:rPr>
          <w:rFonts w:asciiTheme="majorBidi" w:hAnsiTheme="majorBidi" w:cstheme="majorBidi"/>
          <w:lang w:val="id-ID"/>
        </w:rPr>
        <w:t xml:space="preserve">. Pada era digital khususnya banyak perubahan yang terjadi secara signifikat mulai dari perkembangan informasi, tekhnologi, kenderaan, dan lain sebagainya. Pada era digital terdapat sesuatu dengan instan, lebih cepat dan lebih baik. Banyak pekerjaan yang sebelumnya di lakukan secara manual sekarang menjadi instan karena sudah ada alat yang berfungsi untuk melakukan hal tersebut, seperti mengirim pesan, sekarang ada telefon genggam yang dapat mengirim pesan tanpa harus ke kantor pos, dan untuk membuat suatu arsitektur suatu gedung sudah tidak lagi memakai alat manual seperti penggaris, pensil dan juga pengapus, karena sekarang semua itu dapat di kerjakan di dalam komputer sebagaimana akses editing lebih lengkap dan lebih bagus. Maka dari itu tidak dapat dipungkiri yang namanya perubahan zaman. Sehingga manusia pada zaman sekarang harus menyeseuaikan diri dengan perkembangan yang ada supaya tidak tertinggal dan jika </w:t>
      </w:r>
      <w:r>
        <w:rPr>
          <w:rFonts w:asciiTheme="majorBidi" w:hAnsiTheme="majorBidi" w:cstheme="majorBidi"/>
        </w:rPr>
        <w:t xml:space="preserve">tertinggal </w:t>
      </w:r>
      <w:r>
        <w:rPr>
          <w:rFonts w:asciiTheme="majorBidi" w:hAnsiTheme="majorBidi" w:cstheme="majorBidi"/>
          <w:lang w:val="id-ID"/>
        </w:rPr>
        <w:t xml:space="preserve">maka </w:t>
      </w:r>
      <w:r>
        <w:rPr>
          <w:rFonts w:asciiTheme="majorBidi" w:hAnsiTheme="majorBidi" w:cstheme="majorBidi"/>
        </w:rPr>
        <w:t xml:space="preserve">akan mati dalam artian susah untuk melakukan sesuatu yang ingin </w:t>
      </w:r>
      <w:r>
        <w:rPr>
          <w:rFonts w:asciiTheme="majorBidi" w:hAnsiTheme="majorBidi" w:cstheme="majorBidi"/>
          <w:lang w:val="id-ID"/>
        </w:rPr>
        <w:t>di</w:t>
      </w:r>
      <w:r>
        <w:rPr>
          <w:rFonts w:asciiTheme="majorBidi" w:hAnsiTheme="majorBidi" w:cstheme="majorBidi"/>
        </w:rPr>
        <w:t xml:space="preserve">lakukan. </w:t>
      </w:r>
    </w:p>
    <w:p w:rsidR="008C4A9E" w:rsidRPr="00792C7B" w:rsidRDefault="00792C7B" w:rsidP="00792C7B">
      <w:pPr>
        <w:spacing w:line="276" w:lineRule="auto"/>
        <w:jc w:val="both"/>
        <w:rPr>
          <w:rFonts w:asciiTheme="majorBidi" w:hAnsiTheme="majorBidi" w:cstheme="majorBidi"/>
        </w:rPr>
      </w:pPr>
      <w:r>
        <w:rPr>
          <w:rFonts w:asciiTheme="majorBidi" w:hAnsiTheme="majorBidi" w:cstheme="majorBidi"/>
        </w:rPr>
        <w:tab/>
      </w:r>
      <w:r w:rsidR="00D862FD">
        <w:rPr>
          <w:rFonts w:asciiTheme="majorBidi" w:hAnsiTheme="majorBidi" w:cstheme="majorBidi"/>
          <w:lang w:val="id-ID"/>
        </w:rPr>
        <w:t xml:space="preserve">Pada saat ini teknologi telah memasuki era digital. Di era ini ada yang namanya sosial media, dimana manusia belomba-lomba dalam memanfaatkan dengan caranya mereka sendiri. Dengan adanya teknologi, kegelisahan manusia dalam kehidupan menjadi </w:t>
      </w:r>
      <w:r w:rsidR="00D862FD">
        <w:rPr>
          <w:rFonts w:asciiTheme="majorBidi" w:hAnsiTheme="majorBidi" w:cstheme="majorBidi"/>
          <w:lang w:val="id-ID"/>
        </w:rPr>
        <w:lastRenderedPageBreak/>
        <w:t xml:space="preserve">berkurang karena teknologi menawarkan beberapa upaya seperti mengurangi kesulitan, memudahkan manusia dalam mencari ilmu pengetahuan, pekerjaan, memendekkan cara kerja yang lebih efektif dan efisien, dan lain sebagainya </w:t>
      </w:r>
      <w:r w:rsidR="00D862FD">
        <w:rPr>
          <w:rFonts w:asciiTheme="majorBidi" w:hAnsiTheme="majorBidi" w:cstheme="majorBidi"/>
          <w:lang w:val="id-ID"/>
        </w:rPr>
        <w:fldChar w:fldCharType="begin" w:fldLock="1"/>
      </w:r>
      <w:r w:rsidR="00D862FD">
        <w:rPr>
          <w:rFonts w:asciiTheme="majorBidi" w:hAnsiTheme="majorBidi" w:cstheme="majorBidi"/>
          <w:lang w:val="id-ID"/>
        </w:rPr>
        <w:instrText>ADDIN CSL_CITATION {"citationItems":[{"id":"ITEM-1","itemData":{"DOI":"10.31219/osf.io/8xwp6","ISBN":"9786026723451","abstract":"A B S T R A C T The Industrial Revolution 4.0 has brought changes in various aspects of human life. Among these is the education system. The question is, what components of education are affected, and how to respond to these implications? This paper aims to explain the changes that must be made in schools so that human resources produced by various educational institutions can compete and contribute globally. Through literature review and content analysis, the discussion shows that current and future curriculum development must complement students' abilities in the academic dimension, life skills, live together, and think critically and creatively. Other invisible skills like interpersonal skills, global-minded citizens, and literacy of the media and information available. The curriculum must also be able to shape students with an emphasis on the STEM field, referring to ICT-based learning, the internet of things, big data and computers, as well as entrepreneurship and internships. The competencies that must be possessed by teachers are educational competence, competence for technological commercialization, competence in globalization, competence in future strategies, and competence counselor. In addition to these competencies, teachers also need to have a friendly attitude with technology, collaboration, be creative and take risks, have a good sense of humor, and teach holistically. Schools and teachers must consider the open learning platform in deciding how to organizing education and learning.","author":[{"dropping-particle":"","family":"Rahman","given":"Arif","non-dropping-particle":"","parse-names":false,"suffix":""},{"dropping-particle":"","family":"Nuryana","given":"Zalik","non-dropping-particle":"","parse-names":false,"suffix":""}],"id":"ITEM-1","issue":"November","issued":{"date-parts":[["2019"]]},"number-of-pages":"34-0","title":"Pendidikan Islam di Era Revolusi Industri 4.0","type":"book"},"uris":["http://www.mendeley.com/documents/?uuid=d1a40d1d-e49a-4d94-a259-797be9772a83"]}],"mendeley":{"formattedCitation":"(A. Rahman &amp; Nuryana, 2019)","plainTextFormattedCitation":"(A. Rahman &amp; Nuryana, 2019)","previouslyFormattedCitation":"(A. Rahman &amp; Nuryana, 2019)"},"properties":{"noteIndex":0},"schema":"https://github.com/citation-style-language/schema/raw/master/csl-citation.json"}</w:instrText>
      </w:r>
      <w:r w:rsidR="00D862FD">
        <w:rPr>
          <w:rFonts w:asciiTheme="majorBidi" w:hAnsiTheme="majorBidi" w:cstheme="majorBidi"/>
          <w:lang w:val="id-ID"/>
        </w:rPr>
        <w:fldChar w:fldCharType="separate"/>
      </w:r>
      <w:r w:rsidR="00D862FD">
        <w:rPr>
          <w:rFonts w:asciiTheme="majorBidi" w:hAnsiTheme="majorBidi" w:cstheme="majorBidi"/>
          <w:noProof/>
          <w:lang w:val="id-ID"/>
        </w:rPr>
        <w:t>(A. Rahman &amp; Nuryana, 2019)</w:t>
      </w:r>
      <w:r w:rsidR="00D862FD">
        <w:rPr>
          <w:rFonts w:asciiTheme="majorBidi" w:hAnsiTheme="majorBidi" w:cstheme="majorBidi"/>
          <w:lang w:val="id-ID"/>
        </w:rPr>
        <w:fldChar w:fldCharType="end"/>
      </w:r>
      <w:r w:rsidR="00D862FD">
        <w:rPr>
          <w:rFonts w:asciiTheme="majorBidi" w:hAnsiTheme="majorBidi" w:cstheme="majorBidi"/>
          <w:lang w:val="id-ID"/>
        </w:rPr>
        <w:t>. Disini setiap perkembangan memiliki plus dan minus, sebagaimana di era digital ini menjadikan setiap orang kurang dalam gerak mulai dari gerakan tubuh, gerakan bersosialisasi dan lain sebagainya. Di era digital sendiri banyak akses yang dapat menimbulkan sesuatu yang berbau rasis, seperti yang terlihat bahw</w:t>
      </w:r>
      <w:r w:rsidR="00D862FD">
        <w:rPr>
          <w:rFonts w:asciiTheme="majorBidi" w:hAnsiTheme="majorBidi" w:cstheme="majorBidi"/>
        </w:rPr>
        <w:t>asanya sekarang setiap manusia pasti memiliki media so</w:t>
      </w:r>
      <w:r w:rsidR="00D862FD">
        <w:rPr>
          <w:rFonts w:asciiTheme="majorBidi" w:hAnsiTheme="majorBidi" w:cstheme="majorBidi"/>
          <w:lang w:val="id-ID"/>
        </w:rPr>
        <w:t>s</w:t>
      </w:r>
      <w:r w:rsidR="00D862FD">
        <w:rPr>
          <w:rFonts w:asciiTheme="majorBidi" w:hAnsiTheme="majorBidi" w:cstheme="majorBidi"/>
        </w:rPr>
        <w:t>ial</w:t>
      </w:r>
      <w:r w:rsidR="00D862FD">
        <w:rPr>
          <w:rFonts w:asciiTheme="majorBidi" w:hAnsiTheme="majorBidi" w:cstheme="majorBidi"/>
          <w:lang w:val="id-ID"/>
        </w:rPr>
        <w:t>. S</w:t>
      </w:r>
      <w:r w:rsidR="00D862FD">
        <w:rPr>
          <w:rFonts w:asciiTheme="majorBidi" w:hAnsiTheme="majorBidi" w:cstheme="majorBidi"/>
        </w:rPr>
        <w:t xml:space="preserve">etiap orang bisa melakukan hal yang tidak di inginkan seperti pelecehan, penghinaan, dan juga tindak </w:t>
      </w:r>
      <w:r w:rsidR="00D862FD">
        <w:rPr>
          <w:rFonts w:asciiTheme="majorBidi" w:hAnsiTheme="majorBidi" w:cstheme="majorBidi"/>
          <w:lang w:val="id-ID"/>
        </w:rPr>
        <w:t>k</w:t>
      </w:r>
      <w:r w:rsidR="00D862FD">
        <w:rPr>
          <w:rFonts w:asciiTheme="majorBidi" w:hAnsiTheme="majorBidi" w:cstheme="majorBidi"/>
        </w:rPr>
        <w:t>riminal</w:t>
      </w:r>
      <w:r w:rsidR="00D862FD">
        <w:rPr>
          <w:rFonts w:asciiTheme="majorBidi" w:hAnsiTheme="majorBidi" w:cstheme="majorBidi"/>
          <w:lang w:val="id-ID"/>
        </w:rPr>
        <w:t>, M</w:t>
      </w:r>
      <w:r w:rsidR="00D862FD">
        <w:rPr>
          <w:rFonts w:asciiTheme="majorBidi" w:hAnsiTheme="majorBidi" w:cstheme="majorBidi"/>
        </w:rPr>
        <w:t>aka dari itu</w:t>
      </w:r>
      <w:r w:rsidR="00D862FD">
        <w:rPr>
          <w:rFonts w:asciiTheme="majorBidi" w:hAnsiTheme="majorBidi" w:cstheme="majorBidi"/>
          <w:lang w:val="id-ID"/>
        </w:rPr>
        <w:t>,</w:t>
      </w:r>
      <w:r w:rsidR="00D862FD">
        <w:rPr>
          <w:rFonts w:asciiTheme="majorBidi" w:hAnsiTheme="majorBidi" w:cstheme="majorBidi"/>
        </w:rPr>
        <w:t xml:space="preserve"> hal seperti  </w:t>
      </w:r>
      <w:r w:rsidR="00D862FD">
        <w:rPr>
          <w:rFonts w:asciiTheme="majorBidi" w:hAnsiTheme="majorBidi" w:cstheme="majorBidi"/>
          <w:lang w:val="id-ID"/>
        </w:rPr>
        <w:t xml:space="preserve">ini </w:t>
      </w:r>
      <w:r w:rsidR="00D862FD">
        <w:rPr>
          <w:rFonts w:asciiTheme="majorBidi" w:hAnsiTheme="majorBidi" w:cstheme="majorBidi"/>
        </w:rPr>
        <w:t>dapat menjadi tantangan dalam dunia pendidikan multicultural</w:t>
      </w:r>
      <w:r w:rsidR="00D862FD">
        <w:rPr>
          <w:rFonts w:asciiTheme="majorBidi" w:hAnsiTheme="majorBidi" w:cstheme="majorBidi"/>
          <w:lang w:val="id-ID"/>
        </w:rPr>
        <w:t>. S</w:t>
      </w:r>
      <w:r w:rsidR="00D862FD">
        <w:rPr>
          <w:rFonts w:asciiTheme="majorBidi" w:hAnsiTheme="majorBidi" w:cstheme="majorBidi"/>
        </w:rPr>
        <w:t>ebagaimana pendidikan multikultural  sangat menjunjung tinggi keberagaman</w:t>
      </w:r>
      <w:r w:rsidR="00D862FD">
        <w:rPr>
          <w:rFonts w:asciiTheme="majorBidi" w:hAnsiTheme="majorBidi" w:cstheme="majorBidi"/>
          <w:lang w:val="id-ID"/>
        </w:rPr>
        <w:t>,</w:t>
      </w:r>
      <w:r w:rsidR="00D862FD">
        <w:rPr>
          <w:rFonts w:asciiTheme="majorBidi" w:hAnsiTheme="majorBidi" w:cstheme="majorBidi"/>
        </w:rPr>
        <w:t xml:space="preserve"> saling memahami dan saling bertoleransi</w:t>
      </w:r>
      <w:r w:rsidR="00D862FD">
        <w:rPr>
          <w:rFonts w:asciiTheme="majorBidi" w:hAnsiTheme="majorBidi" w:cstheme="majorBidi"/>
          <w:lang w:val="id-ID"/>
        </w:rPr>
        <w:t>. Dengan ini penulis</w:t>
      </w:r>
      <w:r w:rsidR="00D862FD">
        <w:rPr>
          <w:rFonts w:asciiTheme="majorBidi" w:hAnsiTheme="majorBidi" w:cstheme="majorBidi"/>
        </w:rPr>
        <w:t xml:space="preserve"> meneliti hal apa dan bagaiman</w:t>
      </w:r>
      <w:r w:rsidR="00D862FD">
        <w:rPr>
          <w:rFonts w:asciiTheme="majorBidi" w:hAnsiTheme="majorBidi" w:cstheme="majorBidi"/>
          <w:lang w:val="id-ID"/>
        </w:rPr>
        <w:t>a</w:t>
      </w:r>
      <w:r w:rsidR="00D862FD">
        <w:rPr>
          <w:rFonts w:asciiTheme="majorBidi" w:hAnsiTheme="majorBidi" w:cstheme="majorBidi"/>
        </w:rPr>
        <w:t xml:space="preserve"> yang harus kita lakukan untuk menangani tantangan era digital te</w:t>
      </w:r>
      <w:r w:rsidR="008C4A9E">
        <w:rPr>
          <w:rFonts w:asciiTheme="majorBidi" w:hAnsiTheme="majorBidi" w:cstheme="majorBidi"/>
        </w:rPr>
        <w:t>rhadap pendidikan multikultural</w:t>
      </w:r>
      <w:r w:rsidR="008C4A9E">
        <w:rPr>
          <w:rFonts w:asciiTheme="majorBidi" w:hAnsiTheme="majorBidi" w:cstheme="majorBidi"/>
          <w:lang w:val="id-ID"/>
        </w:rPr>
        <w:t xml:space="preserve">. </w:t>
      </w:r>
    </w:p>
    <w:p w:rsidR="008C4A9E" w:rsidRDefault="008C4A9E" w:rsidP="008C4A9E">
      <w:pPr>
        <w:spacing w:line="276" w:lineRule="auto"/>
        <w:ind w:left="804"/>
        <w:jc w:val="both"/>
        <w:rPr>
          <w:rFonts w:asciiTheme="majorBidi" w:hAnsiTheme="majorBidi" w:cstheme="majorBidi"/>
          <w:lang w:val="id-ID"/>
        </w:rPr>
      </w:pPr>
    </w:p>
    <w:p w:rsidR="008C4A9E" w:rsidRDefault="008C4A9E" w:rsidP="008C4A9E">
      <w:pPr>
        <w:spacing w:line="276" w:lineRule="auto"/>
        <w:ind w:left="804"/>
        <w:jc w:val="both"/>
        <w:rPr>
          <w:rFonts w:asciiTheme="majorBidi" w:hAnsiTheme="majorBidi" w:cstheme="majorBidi"/>
          <w:b/>
          <w:bCs/>
          <w:lang w:val="id-ID"/>
        </w:rPr>
      </w:pPr>
    </w:p>
    <w:p w:rsidR="00DE5852" w:rsidRDefault="00DE5852" w:rsidP="00792C7B">
      <w:pPr>
        <w:spacing w:line="276" w:lineRule="auto"/>
        <w:jc w:val="both"/>
        <w:rPr>
          <w:rFonts w:asciiTheme="majorBidi" w:hAnsiTheme="majorBidi" w:cstheme="majorBidi"/>
          <w:b/>
          <w:bCs/>
          <w:lang w:val="id-ID"/>
        </w:rPr>
      </w:pPr>
      <w:r>
        <w:rPr>
          <w:rFonts w:asciiTheme="majorBidi" w:hAnsiTheme="majorBidi" w:cstheme="majorBidi"/>
          <w:b/>
          <w:bCs/>
          <w:lang w:val="id-ID"/>
        </w:rPr>
        <w:t>METODE</w:t>
      </w:r>
    </w:p>
    <w:p w:rsidR="00DE5852" w:rsidRDefault="00DE5852" w:rsidP="00DE5852">
      <w:pPr>
        <w:spacing w:line="276" w:lineRule="auto"/>
        <w:ind w:left="804"/>
        <w:jc w:val="both"/>
        <w:rPr>
          <w:rFonts w:asciiTheme="majorBidi" w:hAnsiTheme="majorBidi" w:cstheme="majorBidi"/>
          <w:b/>
          <w:bCs/>
          <w:lang w:val="id-ID"/>
        </w:rPr>
      </w:pPr>
    </w:p>
    <w:p w:rsidR="008C4A9E" w:rsidRDefault="00DE5852" w:rsidP="00792C7B">
      <w:pPr>
        <w:spacing w:line="276" w:lineRule="auto"/>
        <w:jc w:val="both"/>
        <w:rPr>
          <w:rFonts w:asciiTheme="majorBidi" w:hAnsiTheme="majorBidi" w:cstheme="majorBidi"/>
          <w:lang w:val="id-ID"/>
        </w:rPr>
      </w:pPr>
      <w:r>
        <w:rPr>
          <w:rFonts w:asciiTheme="majorBidi" w:hAnsiTheme="majorBidi" w:cstheme="majorBidi"/>
          <w:lang w:val="id-ID"/>
        </w:rPr>
        <w:tab/>
        <w:t>Penelitian ini menggunakan studi pustaka dengan tinjauan pustaka. Pengumpulan data dilakukan melalui sumber dan tinjauan referensi dari jurnal atau artikel yang relevan dengan penelitian ini. Dalam pengumpulan data tidak terjun langsung ke lapangan namun dikumpulkan melalui studi literatur yang kemudian data tersebut diolah, dianalisis dan disimpulkan, sehingga menghasilkan suatu gagasan baru yang bertema era digital dan tantangan multikultural di Indoensia.</w:t>
      </w:r>
    </w:p>
    <w:p w:rsidR="00DE5852" w:rsidRDefault="00DE5852" w:rsidP="00DE5852">
      <w:pPr>
        <w:spacing w:line="276" w:lineRule="auto"/>
        <w:ind w:left="804"/>
        <w:jc w:val="both"/>
        <w:rPr>
          <w:rFonts w:asciiTheme="majorBidi" w:hAnsiTheme="majorBidi" w:cstheme="majorBidi"/>
          <w:b/>
          <w:bCs/>
          <w:lang w:val="id-ID"/>
        </w:rPr>
      </w:pPr>
    </w:p>
    <w:p w:rsidR="00535549" w:rsidRDefault="00535549" w:rsidP="00DE5852">
      <w:pPr>
        <w:spacing w:line="276" w:lineRule="auto"/>
        <w:ind w:left="804"/>
        <w:jc w:val="both"/>
        <w:rPr>
          <w:rFonts w:asciiTheme="majorBidi" w:hAnsiTheme="majorBidi" w:cstheme="majorBidi"/>
          <w:b/>
          <w:bCs/>
          <w:lang w:val="id-ID"/>
        </w:rPr>
      </w:pPr>
    </w:p>
    <w:p w:rsidR="00535549" w:rsidRDefault="00535549" w:rsidP="00792C7B">
      <w:pPr>
        <w:spacing w:line="276" w:lineRule="auto"/>
        <w:jc w:val="both"/>
        <w:rPr>
          <w:rFonts w:asciiTheme="majorBidi" w:hAnsiTheme="majorBidi" w:cstheme="majorBidi"/>
          <w:b/>
          <w:bCs/>
          <w:lang w:val="id-ID"/>
        </w:rPr>
      </w:pPr>
      <w:r>
        <w:rPr>
          <w:rFonts w:asciiTheme="majorBidi" w:hAnsiTheme="majorBidi" w:cstheme="majorBidi"/>
          <w:b/>
          <w:bCs/>
          <w:lang w:val="id-ID"/>
        </w:rPr>
        <w:t>HASIL PENELITIAN</w:t>
      </w:r>
    </w:p>
    <w:p w:rsidR="00DE64AF" w:rsidRDefault="00DE64AF" w:rsidP="00792C7B">
      <w:pPr>
        <w:spacing w:line="276" w:lineRule="auto"/>
        <w:jc w:val="both"/>
        <w:rPr>
          <w:rFonts w:asciiTheme="majorBidi" w:hAnsiTheme="majorBidi" w:cstheme="majorBidi"/>
          <w:b/>
          <w:bCs/>
          <w:lang w:val="id-ID"/>
        </w:rPr>
      </w:pPr>
    </w:p>
    <w:p w:rsidR="00D4244E" w:rsidRPr="00013A2D" w:rsidRDefault="00DE64AF" w:rsidP="00D4244E">
      <w:pPr>
        <w:pStyle w:val="ListParagraph"/>
        <w:widowControl/>
        <w:numPr>
          <w:ilvl w:val="0"/>
          <w:numId w:val="1"/>
        </w:numPr>
        <w:autoSpaceDE/>
        <w:autoSpaceDN/>
        <w:spacing w:after="160" w:line="276" w:lineRule="auto"/>
        <w:ind w:left="426"/>
        <w:contextualSpacing/>
        <w:jc w:val="both"/>
        <w:rPr>
          <w:rFonts w:asciiTheme="majorBidi" w:hAnsiTheme="majorBidi" w:cstheme="majorBidi"/>
          <w:b/>
          <w:bCs/>
          <w:lang w:val="en-ID"/>
        </w:rPr>
      </w:pPr>
      <w:r w:rsidRPr="00013A2D">
        <w:rPr>
          <w:rFonts w:asciiTheme="majorBidi" w:hAnsiTheme="majorBidi" w:cstheme="majorBidi"/>
          <w:b/>
          <w:bCs/>
          <w:lang w:val="en-ID"/>
        </w:rPr>
        <w:t>Pen</w:t>
      </w:r>
      <w:r w:rsidRPr="00013A2D">
        <w:rPr>
          <w:rFonts w:asciiTheme="majorBidi" w:hAnsiTheme="majorBidi" w:cstheme="majorBidi"/>
          <w:b/>
          <w:bCs/>
          <w:lang w:val="id-ID"/>
        </w:rPr>
        <w:t>didikan Multikultural di Indonesia</w:t>
      </w:r>
    </w:p>
    <w:p w:rsidR="00DE64AF" w:rsidRPr="00D4244E" w:rsidRDefault="00D4244E" w:rsidP="00D4244E">
      <w:pPr>
        <w:pStyle w:val="ListParagraph"/>
        <w:widowControl/>
        <w:autoSpaceDE/>
        <w:autoSpaceDN/>
        <w:spacing w:after="160" w:line="276" w:lineRule="auto"/>
        <w:contextualSpacing/>
        <w:jc w:val="both"/>
        <w:rPr>
          <w:rFonts w:asciiTheme="majorBidi" w:hAnsiTheme="majorBidi" w:cstheme="majorBidi"/>
          <w:lang w:val="en-ID"/>
        </w:rPr>
      </w:pPr>
      <w:r>
        <w:rPr>
          <w:rFonts w:asciiTheme="majorBidi" w:hAnsiTheme="majorBidi" w:cstheme="majorBidi"/>
          <w:lang w:val="en-ID"/>
        </w:rPr>
        <w:tab/>
      </w:r>
      <w:r w:rsidR="00DE64AF" w:rsidRPr="00D4244E">
        <w:rPr>
          <w:rFonts w:asciiTheme="majorBidi" w:hAnsiTheme="majorBidi" w:cstheme="majorBidi"/>
        </w:rPr>
        <w:t xml:space="preserve">Banyak </w:t>
      </w:r>
      <w:r w:rsidR="00DE64AF" w:rsidRPr="00D4244E">
        <w:rPr>
          <w:rFonts w:asciiTheme="majorBidi" w:hAnsiTheme="majorBidi" w:cstheme="majorBidi"/>
          <w:bCs/>
          <w:lang w:val="id-ID"/>
        </w:rPr>
        <w:t>ahli</w:t>
      </w:r>
      <w:r w:rsidR="00DE64AF" w:rsidRPr="00D4244E">
        <w:rPr>
          <w:rFonts w:asciiTheme="majorBidi" w:hAnsiTheme="majorBidi" w:cstheme="majorBidi"/>
          <w:bCs/>
        </w:rPr>
        <w:t xml:space="preserve"> </w:t>
      </w:r>
      <w:r w:rsidR="00DE64AF" w:rsidRPr="00D4244E">
        <w:rPr>
          <w:rFonts w:asciiTheme="majorBidi" w:hAnsiTheme="majorBidi" w:cstheme="majorBidi"/>
          <w:bCs/>
          <w:lang w:val="id-ID"/>
        </w:rPr>
        <w:t>p</w:t>
      </w:r>
      <w:r w:rsidR="00DE64AF" w:rsidRPr="00D4244E">
        <w:rPr>
          <w:rFonts w:asciiTheme="majorBidi" w:hAnsiTheme="majorBidi" w:cstheme="majorBidi"/>
          <w:bCs/>
        </w:rPr>
        <w:t>endidikan</w:t>
      </w:r>
      <w:r w:rsidR="00DE64AF" w:rsidRPr="00D4244E">
        <w:rPr>
          <w:rFonts w:asciiTheme="majorBidi" w:hAnsiTheme="majorBidi" w:cstheme="majorBidi"/>
        </w:rPr>
        <w:t xml:space="preserve"> mendefinisikan konsep pendidikan multikultural. Istilah pendidikan multikultural terdiri dari dua </w:t>
      </w:r>
      <w:r w:rsidR="00DE64AF" w:rsidRPr="00D4244E">
        <w:rPr>
          <w:rFonts w:asciiTheme="majorBidi" w:hAnsiTheme="majorBidi" w:cstheme="majorBidi"/>
          <w:bCs/>
        </w:rPr>
        <w:t>istilah:</w:t>
      </w:r>
      <w:r w:rsidR="00DE64AF" w:rsidRPr="00D4244E">
        <w:rPr>
          <w:rFonts w:asciiTheme="majorBidi" w:hAnsiTheme="majorBidi" w:cstheme="majorBidi"/>
        </w:rPr>
        <w:t xml:space="preserve"> pendidikan dan multikulturalisme. Pendidikan mengacu pada proses pengembangan sikap dan perilaku individu </w:t>
      </w:r>
      <w:r w:rsidR="00DE64AF" w:rsidRPr="00D4244E">
        <w:rPr>
          <w:rFonts w:asciiTheme="majorBidi" w:hAnsiTheme="majorBidi" w:cstheme="majorBidi"/>
          <w:lang w:val="id-ID"/>
        </w:rPr>
        <w:t xml:space="preserve">atau </w:t>
      </w:r>
      <w:r w:rsidR="00DE64AF" w:rsidRPr="00D4244E">
        <w:rPr>
          <w:rFonts w:asciiTheme="majorBidi" w:hAnsiTheme="majorBidi" w:cstheme="majorBidi"/>
        </w:rPr>
        <w:t xml:space="preserve">kelompok </w:t>
      </w:r>
      <w:r w:rsidR="00DE64AF" w:rsidRPr="00D4244E">
        <w:rPr>
          <w:rFonts w:asciiTheme="majorBidi" w:hAnsiTheme="majorBidi" w:cstheme="majorBidi"/>
          <w:bCs/>
        </w:rPr>
        <w:t>yang tumbuh</w:t>
      </w:r>
      <w:r w:rsidR="00DE64AF" w:rsidRPr="00D4244E">
        <w:rPr>
          <w:rFonts w:asciiTheme="majorBidi" w:hAnsiTheme="majorBidi" w:cstheme="majorBidi"/>
        </w:rPr>
        <w:t xml:space="preserve"> melalui pendidikan, pelatihan, proses, dan metode</w:t>
      </w:r>
      <w:r w:rsidR="00DE64AF" w:rsidRPr="00D4244E">
        <w:rPr>
          <w:rFonts w:asciiTheme="majorBidi" w:hAnsiTheme="majorBidi" w:cstheme="majorBidi"/>
          <w:lang w:val="id-ID"/>
        </w:rPr>
        <w:t xml:space="preserve">. Sedangkan </w:t>
      </w:r>
      <w:r w:rsidR="00DE64AF" w:rsidRPr="00D4244E">
        <w:rPr>
          <w:rFonts w:asciiTheme="majorBidi" w:hAnsiTheme="majorBidi" w:cstheme="majorBidi"/>
        </w:rPr>
        <w:t>multikulturalisme</w:t>
      </w:r>
      <w:r w:rsidR="00DE64AF" w:rsidRPr="00D4244E">
        <w:rPr>
          <w:rFonts w:asciiTheme="majorBidi" w:hAnsiTheme="majorBidi" w:cstheme="majorBidi"/>
          <w:lang w:val="id-ID"/>
        </w:rPr>
        <w:t xml:space="preserve"> </w:t>
      </w:r>
      <w:r w:rsidR="00DE64AF" w:rsidRPr="00D4244E">
        <w:rPr>
          <w:rFonts w:asciiTheme="majorBidi" w:hAnsiTheme="majorBidi" w:cstheme="majorBidi"/>
        </w:rPr>
        <w:t>didefinisikan sebagai keragaman budaya</w:t>
      </w:r>
      <w:r w:rsidR="00DE64AF" w:rsidRPr="00D4244E">
        <w:rPr>
          <w:rFonts w:asciiTheme="majorBidi" w:hAnsiTheme="majorBidi" w:cstheme="majorBidi"/>
          <w:lang w:val="id-ID"/>
        </w:rPr>
        <w:t xml:space="preserve">. </w:t>
      </w:r>
      <w:r w:rsidR="00DE64AF" w:rsidRPr="00D4244E">
        <w:rPr>
          <w:rFonts w:asciiTheme="majorBidi" w:hAnsiTheme="majorBidi" w:cstheme="majorBidi"/>
        </w:rPr>
        <w:t xml:space="preserve">Indonesia adalah salah satu negara multikultural terbesar di </w:t>
      </w:r>
      <w:r w:rsidR="00DE64AF" w:rsidRPr="00D4244E">
        <w:rPr>
          <w:rFonts w:asciiTheme="majorBidi" w:hAnsiTheme="majorBidi" w:cstheme="majorBidi"/>
          <w:bCs/>
        </w:rPr>
        <w:t>dunia,</w:t>
      </w:r>
      <w:r w:rsidR="00DE64AF" w:rsidRPr="00D4244E">
        <w:rPr>
          <w:rFonts w:asciiTheme="majorBidi" w:hAnsiTheme="majorBidi" w:cstheme="majorBidi"/>
        </w:rPr>
        <w:t xml:space="preserve"> dan kebenaran pernyataan ini dapat </w:t>
      </w:r>
      <w:r w:rsidR="00DE64AF" w:rsidRPr="00D4244E">
        <w:rPr>
          <w:rFonts w:asciiTheme="majorBidi" w:hAnsiTheme="majorBidi" w:cstheme="majorBidi"/>
          <w:bCs/>
        </w:rPr>
        <w:t>disimpulkan</w:t>
      </w:r>
      <w:r w:rsidR="00DE64AF" w:rsidRPr="00D4244E">
        <w:rPr>
          <w:rFonts w:asciiTheme="majorBidi" w:hAnsiTheme="majorBidi" w:cstheme="majorBidi"/>
        </w:rPr>
        <w:t xml:space="preserve"> dari kondisi sosial budaya dan geografisnya yang luas dan beragam. Sebagai negara berkembang, pendidikan </w:t>
      </w:r>
      <w:r w:rsidR="00DE64AF" w:rsidRPr="00D4244E">
        <w:rPr>
          <w:rFonts w:asciiTheme="majorBidi" w:hAnsiTheme="majorBidi" w:cstheme="majorBidi"/>
          <w:bCs/>
        </w:rPr>
        <w:t>penting</w:t>
      </w:r>
      <w:r w:rsidR="00DE64AF" w:rsidRPr="00D4244E">
        <w:rPr>
          <w:rFonts w:asciiTheme="majorBidi" w:hAnsiTheme="majorBidi" w:cstheme="majorBidi"/>
        </w:rPr>
        <w:t xml:space="preserve"> sebagai sarana strategis </w:t>
      </w:r>
      <w:r w:rsidR="00DE64AF" w:rsidRPr="00D4244E">
        <w:rPr>
          <w:rFonts w:asciiTheme="majorBidi" w:hAnsiTheme="majorBidi" w:cstheme="majorBidi"/>
          <w:bCs/>
        </w:rPr>
        <w:t>membangun identitas nasional. Seperti</w:t>
      </w:r>
      <w:r w:rsidR="00DE64AF" w:rsidRPr="00D4244E">
        <w:rPr>
          <w:rFonts w:asciiTheme="majorBidi" w:hAnsiTheme="majorBidi" w:cstheme="majorBidi"/>
          <w:bCs/>
          <w:lang w:val="id-ID"/>
        </w:rPr>
        <w:t xml:space="preserve"> dengan l</w:t>
      </w:r>
      <w:r w:rsidR="00DE64AF" w:rsidRPr="00D4244E">
        <w:rPr>
          <w:rFonts w:asciiTheme="majorBidi" w:hAnsiTheme="majorBidi" w:cstheme="majorBidi"/>
        </w:rPr>
        <w:t>angkah yang baik,</w:t>
      </w:r>
      <w:r w:rsidR="00DE64AF" w:rsidRPr="00D4244E">
        <w:rPr>
          <w:rFonts w:asciiTheme="majorBidi" w:hAnsiTheme="majorBidi" w:cstheme="majorBidi"/>
          <w:lang w:val="id-ID"/>
        </w:rPr>
        <w:t xml:space="preserve"> cara yang tepat dan </w:t>
      </w:r>
      <w:r w:rsidR="00DE64AF" w:rsidRPr="00D4244E">
        <w:rPr>
          <w:rFonts w:asciiTheme="majorBidi" w:hAnsiTheme="majorBidi" w:cstheme="majorBidi"/>
        </w:rPr>
        <w:t xml:space="preserve">pendidikan </w:t>
      </w:r>
      <w:r w:rsidR="00DE64AF" w:rsidRPr="00D4244E">
        <w:rPr>
          <w:rFonts w:asciiTheme="majorBidi" w:hAnsiTheme="majorBidi" w:cstheme="majorBidi"/>
          <w:bCs/>
        </w:rPr>
        <w:t>yang</w:t>
      </w:r>
      <w:r w:rsidR="00DE64AF" w:rsidRPr="00D4244E">
        <w:rPr>
          <w:rFonts w:asciiTheme="majorBidi" w:hAnsiTheme="majorBidi" w:cstheme="majorBidi"/>
        </w:rPr>
        <w:t xml:space="preserve"> tepat</w:t>
      </w:r>
      <w:r w:rsidR="00DE64AF" w:rsidRPr="00D4244E">
        <w:rPr>
          <w:rFonts w:asciiTheme="majorBidi" w:hAnsiTheme="majorBidi" w:cstheme="majorBidi"/>
          <w:lang w:val="id-ID"/>
        </w:rPr>
        <w:t xml:space="preserve">, </w:t>
      </w:r>
      <w:r w:rsidR="00DE64AF" w:rsidRPr="00D4244E">
        <w:rPr>
          <w:rFonts w:asciiTheme="majorBidi" w:hAnsiTheme="majorBidi" w:cstheme="majorBidi"/>
        </w:rPr>
        <w:t>relati</w:t>
      </w:r>
      <w:r w:rsidR="00DE64AF" w:rsidRPr="00D4244E">
        <w:rPr>
          <w:rFonts w:asciiTheme="majorBidi" w:hAnsiTheme="majorBidi" w:cstheme="majorBidi"/>
          <w:lang w:val="id-ID"/>
        </w:rPr>
        <w:t xml:space="preserve">f, </w:t>
      </w:r>
      <w:r w:rsidR="00DE64AF" w:rsidRPr="00D4244E">
        <w:rPr>
          <w:rFonts w:asciiTheme="majorBidi" w:hAnsiTheme="majorBidi" w:cstheme="majorBidi"/>
        </w:rPr>
        <w:t xml:space="preserve">rasional </w:t>
      </w:r>
      <w:r w:rsidR="00DE64AF" w:rsidRPr="00D4244E">
        <w:rPr>
          <w:rFonts w:asciiTheme="majorBidi" w:hAnsiTheme="majorBidi" w:cstheme="majorBidi"/>
          <w:lang w:val="id-ID"/>
        </w:rPr>
        <w:t xml:space="preserve">juga </w:t>
      </w:r>
      <w:r w:rsidR="00DE64AF" w:rsidRPr="00D4244E">
        <w:rPr>
          <w:rFonts w:asciiTheme="majorBidi" w:hAnsiTheme="majorBidi" w:cstheme="majorBidi"/>
        </w:rPr>
        <w:t xml:space="preserve">menjanjikan, </w:t>
      </w:r>
      <w:r w:rsidR="00DE64AF" w:rsidRPr="00D4244E">
        <w:rPr>
          <w:rFonts w:asciiTheme="majorBidi" w:hAnsiTheme="majorBidi" w:cstheme="majorBidi"/>
          <w:lang w:val="id-ID"/>
        </w:rPr>
        <w:t xml:space="preserve">dapat </w:t>
      </w:r>
      <w:r w:rsidR="00DE64AF" w:rsidRPr="00D4244E">
        <w:rPr>
          <w:rFonts w:asciiTheme="majorBidi" w:hAnsiTheme="majorBidi" w:cstheme="majorBidi"/>
        </w:rPr>
        <w:t>membangun negara kita sebagai model pendidikan multi</w:t>
      </w:r>
      <w:r w:rsidR="00DE64AF" w:rsidRPr="00D4244E">
        <w:rPr>
          <w:rFonts w:asciiTheme="majorBidi" w:hAnsiTheme="majorBidi" w:cstheme="majorBidi"/>
          <w:lang w:val="id-ID"/>
        </w:rPr>
        <w:t>k</w:t>
      </w:r>
      <w:r w:rsidR="00DE64AF" w:rsidRPr="00D4244E">
        <w:rPr>
          <w:rFonts w:asciiTheme="majorBidi" w:hAnsiTheme="majorBidi" w:cstheme="majorBidi"/>
        </w:rPr>
        <w:t>ultural</w:t>
      </w:r>
      <w:r w:rsidR="00DE64AF" w:rsidRPr="00D4244E">
        <w:rPr>
          <w:rFonts w:asciiTheme="majorBidi" w:hAnsiTheme="majorBidi" w:cstheme="majorBidi"/>
          <w:lang w:val="id-ID"/>
        </w:rPr>
        <w:t>.</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lang w:val="id-ID"/>
        </w:rPr>
        <w:tab/>
        <w:t>P</w:t>
      </w:r>
      <w:proofErr w:type="spellStart"/>
      <w:r w:rsidRPr="00032A76">
        <w:rPr>
          <w:rFonts w:asciiTheme="majorBidi" w:hAnsiTheme="majorBidi" w:cstheme="majorBidi"/>
          <w:lang w:val="en-ID"/>
        </w:rPr>
        <w:t>endidikan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multikultural</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menawarkan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alternatif</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melalui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penerapan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strategi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konsep</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yang </w:t>
      </w:r>
      <w:proofErr w:type="spellStart"/>
      <w:r w:rsidRPr="00032A76">
        <w:rPr>
          <w:rFonts w:asciiTheme="majorBidi" w:hAnsiTheme="majorBidi" w:cstheme="majorBidi"/>
          <w:lang w:val="en-ID"/>
        </w:rPr>
        <w:t>didasarkan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pada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pemanfaata</w:t>
      </w:r>
      <w:proofErr w:type="spellEnd"/>
      <w:r w:rsidRPr="00032A76">
        <w:rPr>
          <w:rFonts w:asciiTheme="majorBidi" w:hAnsiTheme="majorBidi" w:cstheme="majorBidi"/>
          <w:lang w:val="id-ID"/>
        </w:rPr>
        <w:t>n</w:t>
      </w:r>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keragaman</w:t>
      </w:r>
      <w:proofErr w:type="spellEnd"/>
      <w:r w:rsidRPr="00032A76">
        <w:rPr>
          <w:rFonts w:asciiTheme="majorBidi" w:hAnsiTheme="majorBidi" w:cstheme="majorBidi"/>
          <w:lang w:val="en-ID"/>
        </w:rPr>
        <w:t xml:space="preserve"> yang </w:t>
      </w:r>
      <w:proofErr w:type="spellStart"/>
      <w:r w:rsidRPr="00032A76">
        <w:rPr>
          <w:rFonts w:asciiTheme="majorBidi" w:hAnsiTheme="majorBidi" w:cstheme="majorBidi"/>
          <w:lang w:val="en-ID"/>
        </w:rPr>
        <w:t>ada</w:t>
      </w:r>
      <w:proofErr w:type="spellEnd"/>
      <w:r w:rsidRPr="00032A76">
        <w:rPr>
          <w:rFonts w:asciiTheme="majorBidi" w:hAnsiTheme="majorBidi" w:cstheme="majorBidi"/>
          <w:lang w:val="en-ID"/>
        </w:rPr>
        <w:t xml:space="preserve"> di </w:t>
      </w:r>
      <w:proofErr w:type="spellStart"/>
      <w:r w:rsidRPr="00032A76">
        <w:rPr>
          <w:rFonts w:asciiTheme="majorBidi" w:hAnsiTheme="majorBidi" w:cstheme="majorBidi"/>
          <w:lang w:val="en-ID"/>
        </w:rPr>
        <w:t>masyarakat</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seperti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keragaman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suku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budaya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bahasa</w:t>
      </w:r>
      <w:proofErr w:type="spellEnd"/>
      <w:r w:rsidRPr="00032A76">
        <w:rPr>
          <w:rFonts w:asciiTheme="majorBidi" w:hAnsiTheme="majorBidi" w:cstheme="majorBidi"/>
          <w:lang w:val="en-ID"/>
        </w:rPr>
        <w:t xml:space="preserve">, agama, status </w:t>
      </w:r>
      <w:proofErr w:type="spellStart"/>
      <w:r w:rsidRPr="00032A76">
        <w:rPr>
          <w:rFonts w:asciiTheme="majorBidi" w:hAnsiTheme="majorBidi" w:cstheme="majorBidi"/>
          <w:lang w:val="en-ID"/>
        </w:rPr>
        <w:t>sosial</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jenis</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kelamin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keterampilan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usia</w:t>
      </w:r>
      <w:proofErr w:type="spellEnd"/>
      <w:r w:rsidRPr="00032A76">
        <w:rPr>
          <w:rFonts w:asciiTheme="majorBidi" w:hAnsiTheme="majorBidi" w:cstheme="majorBidi"/>
          <w:lang w:val="en-ID"/>
        </w:rPr>
        <w:t xml:space="preserve">. </w:t>
      </w:r>
      <w:proofErr w:type="spellStart"/>
      <w:proofErr w:type="gramStart"/>
      <w:r w:rsidRPr="00032A76">
        <w:rPr>
          <w:rFonts w:asciiTheme="majorBidi" w:hAnsiTheme="majorBidi" w:cstheme="majorBidi"/>
          <w:lang w:val="en-ID"/>
        </w:rPr>
        <w:t>dan</w:t>
      </w:r>
      <w:proofErr w:type="spellEnd"/>
      <w:proofErr w:type="gram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karir</w:t>
      </w:r>
      <w:proofErr w:type="spellEnd"/>
      <w:r w:rsidRPr="00032A76">
        <w:rPr>
          <w:rFonts w:asciiTheme="majorBidi" w:hAnsiTheme="majorBidi" w:cstheme="majorBidi"/>
          <w:lang w:val="en-ID"/>
        </w:rPr>
        <w:t>.</w:t>
      </w:r>
      <w:r w:rsidRPr="00032A76">
        <w:rPr>
          <w:rFonts w:asciiTheme="majorBidi" w:hAnsiTheme="majorBidi" w:cstheme="majorBidi"/>
          <w:lang w:val="id-ID"/>
        </w:rPr>
        <w:t xml:space="preserve"> </w:t>
      </w:r>
      <w:r w:rsidRPr="00032A76">
        <w:rPr>
          <w:rFonts w:asciiTheme="majorBidi" w:hAnsiTheme="majorBidi" w:cstheme="majorBidi"/>
          <w:color w:val="FF0000"/>
          <w:lang w:val="en-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termasuk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bagian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dari</w:t>
      </w:r>
      <w:proofErr w:type="spellEnd"/>
      <w:r w:rsidRPr="00032A76">
        <w:rPr>
          <w:rFonts w:asciiTheme="majorBidi" w:hAnsiTheme="majorBidi" w:cstheme="majorBidi"/>
          <w:lang w:val="id-ID"/>
        </w:rPr>
        <w:t xml:space="preserve"> modal</w:t>
      </w:r>
      <w:r w:rsidRPr="00032A76">
        <w:rPr>
          <w:rFonts w:asciiTheme="majorBidi" w:hAnsiTheme="majorBidi" w:cstheme="majorBidi"/>
          <w:lang w:val="en-ID"/>
        </w:rPr>
        <w:t xml:space="preserve"> </w:t>
      </w:r>
      <w:r w:rsidRPr="00032A76">
        <w:rPr>
          <w:rFonts w:asciiTheme="majorBidi" w:hAnsiTheme="majorBidi" w:cstheme="majorBidi"/>
          <w:lang w:val="id-ID"/>
        </w:rPr>
        <w:t>m</w:t>
      </w:r>
      <w:proofErr w:type="spellStart"/>
      <w:r w:rsidRPr="00032A76">
        <w:rPr>
          <w:rFonts w:asciiTheme="majorBidi" w:hAnsiTheme="majorBidi" w:cstheme="majorBidi"/>
          <w:lang w:val="en-ID"/>
        </w:rPr>
        <w:t>asa</w:t>
      </w:r>
      <w:proofErr w:type="spellEnd"/>
      <w:r w:rsidRPr="00032A76">
        <w:rPr>
          <w:rFonts w:asciiTheme="majorBidi" w:hAnsiTheme="majorBidi" w:cstheme="majorBidi"/>
          <w:lang w:val="en-ID"/>
        </w:rPr>
        <w:t xml:space="preserve"> </w:t>
      </w:r>
      <w:proofErr w:type="gramStart"/>
      <w:r w:rsidRPr="00032A76">
        <w:rPr>
          <w:rFonts w:asciiTheme="majorBidi" w:hAnsiTheme="majorBidi" w:cstheme="majorBidi"/>
          <w:lang w:val="id-ID"/>
        </w:rPr>
        <w:t>d</w:t>
      </w:r>
      <w:proofErr w:type="spellStart"/>
      <w:r w:rsidRPr="00032A76">
        <w:rPr>
          <w:rFonts w:asciiTheme="majorBidi" w:hAnsiTheme="majorBidi" w:cstheme="majorBidi"/>
          <w:lang w:val="en-ID"/>
        </w:rPr>
        <w:t>epan</w:t>
      </w:r>
      <w:proofErr w:type="spellEnd"/>
      <w:r w:rsidRPr="00032A76">
        <w:rPr>
          <w:rFonts w:asciiTheme="majorBidi" w:hAnsiTheme="majorBidi" w:cstheme="majorBidi"/>
          <w:lang w:val="en-ID"/>
        </w:rPr>
        <w:t>,</w:t>
      </w:r>
      <w:proofErr w:type="gramEnd"/>
      <w:r w:rsidRPr="00032A76">
        <w:rPr>
          <w:rFonts w:asciiTheme="majorBidi" w:hAnsiTheme="majorBidi" w:cstheme="majorBidi"/>
          <w:lang w:val="en-ID"/>
        </w:rPr>
        <w:t xml:space="preserve"> </w:t>
      </w:r>
      <w:r w:rsidRPr="00032A76">
        <w:rPr>
          <w:rFonts w:asciiTheme="majorBidi" w:hAnsiTheme="majorBidi" w:cstheme="majorBidi"/>
          <w:lang w:val="id-ID"/>
        </w:rPr>
        <w:t>pemodalan bagi m</w:t>
      </w:r>
      <w:proofErr w:type="spellStart"/>
      <w:r w:rsidRPr="00032A76">
        <w:rPr>
          <w:rFonts w:asciiTheme="majorBidi" w:hAnsiTheme="majorBidi" w:cstheme="majorBidi"/>
          <w:lang w:val="en-ID"/>
        </w:rPr>
        <w:t>asyarakat</w:t>
      </w:r>
      <w:proofErr w:type="spellEnd"/>
      <w:r w:rsidRPr="00032A76">
        <w:rPr>
          <w:rFonts w:asciiTheme="majorBidi" w:hAnsiTheme="majorBidi" w:cstheme="majorBidi"/>
          <w:lang w:val="en-ID"/>
        </w:rPr>
        <w:t xml:space="preserve"> da</w:t>
      </w:r>
      <w:r w:rsidRPr="00032A76">
        <w:rPr>
          <w:rFonts w:asciiTheme="majorBidi" w:hAnsiTheme="majorBidi" w:cstheme="majorBidi"/>
          <w:lang w:val="id-ID"/>
        </w:rPr>
        <w:t>n</w:t>
      </w:r>
      <w:r w:rsidRPr="00032A76">
        <w:rPr>
          <w:rFonts w:asciiTheme="majorBidi" w:hAnsiTheme="majorBidi" w:cstheme="majorBidi"/>
          <w:lang w:val="en-ID"/>
        </w:rPr>
        <w:t xml:space="preserve"> </w:t>
      </w:r>
      <w:r w:rsidRPr="00032A76">
        <w:rPr>
          <w:rFonts w:asciiTheme="majorBidi" w:hAnsiTheme="majorBidi" w:cstheme="majorBidi"/>
          <w:lang w:val="id-ID"/>
        </w:rPr>
        <w:t>p</w:t>
      </w:r>
      <w:proofErr w:type="spellStart"/>
      <w:r w:rsidRPr="00032A76">
        <w:rPr>
          <w:rFonts w:asciiTheme="majorBidi" w:hAnsiTheme="majorBidi" w:cstheme="majorBidi"/>
          <w:lang w:val="en-ID"/>
        </w:rPr>
        <w:t>emerintah</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terkait</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memajukan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mencerdaskan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lastRenderedPageBreak/>
        <w:t>kehidupan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bangsa</w:t>
      </w:r>
      <w:proofErr w:type="spellEnd"/>
      <w:r w:rsidRPr="00032A76">
        <w:rPr>
          <w:rFonts w:asciiTheme="majorBidi" w:hAnsiTheme="majorBidi" w:cstheme="majorBidi"/>
          <w:lang w:val="en-ID"/>
        </w:rPr>
        <w:t xml:space="preserve">. </w:t>
      </w:r>
      <w:r w:rsidRPr="00032A76">
        <w:rPr>
          <w:rFonts w:asciiTheme="majorBidi" w:hAnsiTheme="majorBidi" w:cstheme="majorBidi"/>
          <w:lang w:val="id-ID"/>
        </w:rPr>
        <w:t>Pada dasarnya pendidikan selalu difokuskan menjawab sebagian dari pertanyaan, permasalahan, dan tatangan nasional, demi mencapai tujuan dan meningkatkan kesejahteraan.</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lang w:val="id-ID"/>
        </w:rPr>
        <w:tab/>
        <w:t>T</w:t>
      </w:r>
      <w:proofErr w:type="spellStart"/>
      <w:r w:rsidRPr="00032A76">
        <w:rPr>
          <w:rFonts w:asciiTheme="majorBidi" w:hAnsiTheme="majorBidi" w:cstheme="majorBidi"/>
          <w:lang w:val="en-ID"/>
        </w:rPr>
        <w:t>ujuan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utama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multikultural</w:t>
      </w:r>
      <w:proofErr w:type="spellEnd"/>
      <w:r w:rsidRPr="00032A76">
        <w:rPr>
          <w:rFonts w:asciiTheme="majorBidi" w:hAnsiTheme="majorBidi" w:cstheme="majorBidi"/>
          <w:lang w:val="en-ID"/>
        </w:rPr>
        <w:t xml:space="preserve"> </w:t>
      </w:r>
      <w:r w:rsidRPr="00032A76">
        <w:rPr>
          <w:rFonts w:asciiTheme="majorBidi" w:hAnsiTheme="majorBidi" w:cstheme="majorBidi"/>
          <w:lang w:val="id-ID"/>
        </w:rPr>
        <w:t>yaitu untuk</w:t>
      </w:r>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menanamkan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nilai-nilai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persatuan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saling</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pengertian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dapat</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menerima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perbedaan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Oleh</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karena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itu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semboyan</w:t>
      </w:r>
      <w:proofErr w:type="spellEnd"/>
      <w:r w:rsidRPr="00032A76">
        <w:rPr>
          <w:rFonts w:asciiTheme="majorBidi" w:hAnsiTheme="majorBidi" w:cstheme="majorBidi"/>
          <w:lang w:val="id-ID"/>
        </w:rPr>
        <w:t xml:space="preserve"> Indonesia </w:t>
      </w:r>
      <w:proofErr w:type="spellStart"/>
      <w:r w:rsidRPr="00032A76">
        <w:rPr>
          <w:rFonts w:asciiTheme="majorBidi" w:hAnsiTheme="majorBidi" w:cstheme="majorBidi"/>
          <w:lang w:val="en-ID"/>
        </w:rPr>
        <w:t>adalah</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Bhineka</w:t>
      </w:r>
      <w:proofErr w:type="spellEnd"/>
      <w:r w:rsidRPr="00032A76">
        <w:rPr>
          <w:rFonts w:asciiTheme="majorBidi" w:hAnsiTheme="majorBidi" w:cstheme="majorBidi"/>
          <w:lang w:val="en-ID"/>
        </w:rPr>
        <w:t xml:space="preserve"> Tunggal </w:t>
      </w:r>
      <w:proofErr w:type="spellStart"/>
      <w:r w:rsidRPr="00032A76">
        <w:rPr>
          <w:rFonts w:asciiTheme="majorBidi" w:hAnsiTheme="majorBidi" w:cstheme="majorBidi"/>
          <w:lang w:val="en-ID"/>
        </w:rPr>
        <w:t>Ika</w:t>
      </w:r>
      <w:proofErr w:type="spellEnd"/>
      <w:r w:rsidRPr="00032A76">
        <w:rPr>
          <w:rFonts w:asciiTheme="majorBidi" w:hAnsiTheme="majorBidi" w:cstheme="majorBidi"/>
          <w:lang w:val="en-ID"/>
        </w:rPr>
        <w:t xml:space="preserve">", yang </w:t>
      </w:r>
      <w:proofErr w:type="spellStart"/>
      <w:r w:rsidRPr="00032A76">
        <w:rPr>
          <w:rFonts w:asciiTheme="majorBidi" w:hAnsiTheme="majorBidi" w:cstheme="majorBidi"/>
          <w:lang w:val="en-ID"/>
        </w:rPr>
        <w:t>berarti</w:t>
      </w:r>
      <w:proofErr w:type="spellEnd"/>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berbeda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tetapi</w:t>
      </w:r>
      <w:proofErr w:type="spellEnd"/>
      <w:r w:rsidRPr="00032A76">
        <w:rPr>
          <w:rFonts w:asciiTheme="majorBidi" w:hAnsiTheme="majorBidi" w:cstheme="majorBidi"/>
          <w:lang w:val="en-ID"/>
        </w:rPr>
        <w:t xml:space="preserve"> </w:t>
      </w:r>
      <w:r w:rsidRPr="00032A76">
        <w:rPr>
          <w:rFonts w:asciiTheme="majorBidi" w:hAnsiTheme="majorBidi" w:cstheme="majorBidi"/>
          <w:lang w:val="id-ID"/>
        </w:rPr>
        <w:t xml:space="preserve">tetap satu, </w:t>
      </w:r>
      <w:proofErr w:type="spellStart"/>
      <w:r w:rsidRPr="00032A76">
        <w:rPr>
          <w:rFonts w:asciiTheme="majorBidi" w:hAnsiTheme="majorBidi" w:cstheme="majorBidi"/>
          <w:lang w:val="en-ID"/>
        </w:rPr>
        <w:t>untuk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menggambarkan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realitas</w:t>
      </w:r>
      <w:proofErr w:type="spellEnd"/>
      <w:r w:rsidRPr="00032A76">
        <w:rPr>
          <w:rFonts w:asciiTheme="majorBidi" w:hAnsiTheme="majorBidi" w:cstheme="majorBidi"/>
          <w:lang w:val="en-ID"/>
        </w:rPr>
        <w:t xml:space="preserve"> Indonesia.</w:t>
      </w:r>
      <w:r w:rsidRPr="00032A76">
        <w:rPr>
          <w:rFonts w:asciiTheme="majorBidi" w:hAnsiTheme="majorBidi" w:cstheme="majorBidi"/>
          <w:lang w:val="id-ID"/>
        </w:rPr>
        <w:t xml:space="preserve"> Artinya walaupun Indonesia memiliki banyak suku, bahasa, agama,  dan lain sebagainya, namun tetap satu, yang demikian itu jugamultikultural tercerminkan dalam Bhineka Tunggal Ika </w:t>
      </w:r>
      <w:r w:rsidRPr="00013A2D">
        <w:rPr>
          <w:rFonts w:asciiTheme="majorBidi" w:hAnsiTheme="majorBidi" w:cstheme="majorBidi"/>
          <w:lang w:val="id-ID"/>
        </w:rPr>
        <w:fldChar w:fldCharType="begin" w:fldLock="1"/>
      </w:r>
      <w:r w:rsidRPr="00013A2D">
        <w:rPr>
          <w:rFonts w:asciiTheme="majorBidi" w:hAnsiTheme="majorBidi" w:cstheme="majorBidi"/>
          <w:lang w:val="id-ID"/>
        </w:rPr>
        <w:instrText>ADDIN CSL_CITATION {"citationItems":[{"id":"ITEM-1","itemData":{"author":[{"dropping-particle":"","family":"Danurahman","given":"Jeni","non-dropping-particle":"","parse-names":false,"suffix":""},{"dropping-particle":"","family":"Prasetyo","given":"Danang","non-dropping-particle":"","parse-names":false,"suffix":""},{"dropping-particle":"","family":"Hermawan","given":"Hendra","non-dropping-particle":"","parse-names":false,"suffix":""}],"container-title":"Kalacakra","id":"ITEM-1","issued":{"date-parts":[["2021"]]},"title":"Kajian Pendidikan Multikultural di Era Digital","type":"article-journal","volume":"2"},"uris":["http://www.mendeley.com/documents/?uuid=822e3531-debd-423d-931e-18c1ae412275"]}],"mendeley":{"formattedCitation":"(Danurahman et al., 2021)","plainTextFormattedCitation":"(Danurahman et al., 2021)","previouslyFormattedCitation":"(Danurahman et al., 2021)"},"properties":{"noteIndex":0},"schema":"https://github.com/citation-style-language/schema/raw/master/csl-citation.json"}</w:instrText>
      </w:r>
      <w:r w:rsidRPr="00013A2D">
        <w:rPr>
          <w:rFonts w:asciiTheme="majorBidi" w:hAnsiTheme="majorBidi" w:cstheme="majorBidi"/>
          <w:lang w:val="id-ID"/>
        </w:rPr>
        <w:fldChar w:fldCharType="separate"/>
      </w:r>
      <w:r w:rsidRPr="00013A2D">
        <w:rPr>
          <w:rFonts w:asciiTheme="majorBidi" w:hAnsiTheme="majorBidi" w:cstheme="majorBidi"/>
          <w:noProof/>
          <w:lang w:val="id-ID"/>
        </w:rPr>
        <w:t>(Danurahman et al., 2021)</w:t>
      </w:r>
      <w:r w:rsidRPr="00013A2D">
        <w:rPr>
          <w:rFonts w:asciiTheme="majorBidi" w:hAnsiTheme="majorBidi" w:cstheme="majorBidi"/>
          <w:lang w:val="id-ID"/>
        </w:rPr>
        <w:fldChar w:fldCharType="end"/>
      </w:r>
      <w:r w:rsidRPr="00013A2D">
        <w:rPr>
          <w:rFonts w:asciiTheme="majorBidi" w:hAnsiTheme="majorBidi" w:cstheme="majorBidi"/>
          <w:lang w:val="id-ID"/>
        </w:rPr>
        <w:t>.</w:t>
      </w:r>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Bangsa</w:t>
      </w:r>
      <w:proofErr w:type="spellEnd"/>
      <w:r w:rsidRPr="00032A76">
        <w:rPr>
          <w:rFonts w:asciiTheme="majorBidi" w:hAnsiTheme="majorBidi" w:cstheme="majorBidi"/>
          <w:lang w:val="en-ID"/>
        </w:rPr>
        <w:t xml:space="preserve"> Indonesia </w:t>
      </w:r>
      <w:proofErr w:type="spellStart"/>
      <w:r w:rsidRPr="00032A76">
        <w:rPr>
          <w:rFonts w:asciiTheme="majorBidi" w:hAnsiTheme="majorBidi" w:cstheme="majorBidi"/>
          <w:lang w:val="en-ID"/>
        </w:rPr>
        <w:t>dengan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luas</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wilayah</w:t>
      </w:r>
      <w:proofErr w:type="spellEnd"/>
      <w:r w:rsidRPr="00032A76">
        <w:rPr>
          <w:rFonts w:asciiTheme="majorBidi" w:hAnsiTheme="majorBidi" w:cstheme="majorBidi"/>
          <w:lang w:val="en-ID"/>
        </w:rPr>
        <w:t xml:space="preserve"> yang </w:t>
      </w:r>
      <w:proofErr w:type="spellStart"/>
      <w:r w:rsidRPr="00032A76">
        <w:rPr>
          <w:rFonts w:asciiTheme="majorBidi" w:hAnsiTheme="majorBidi" w:cstheme="majorBidi"/>
          <w:lang w:val="en-ID"/>
        </w:rPr>
        <w:t>sangat</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besar</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terdiri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dari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ribuan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suku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bahasa</w:t>
      </w:r>
      <w:proofErr w:type="spellEnd"/>
      <w:r w:rsidRPr="00032A76">
        <w:rPr>
          <w:rFonts w:asciiTheme="majorBidi" w:hAnsiTheme="majorBidi" w:cstheme="majorBidi"/>
          <w:lang w:val="en-ID"/>
        </w:rPr>
        <w:t>, agama,</w:t>
      </w:r>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tradisi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budaya</w:t>
      </w:r>
      <w:proofErr w:type="spellEnd"/>
      <w:r w:rsidRPr="00032A76">
        <w:rPr>
          <w:rFonts w:asciiTheme="majorBidi" w:hAnsiTheme="majorBidi" w:cstheme="majorBidi"/>
          <w:lang w:val="en-ID"/>
        </w:rPr>
        <w:t xml:space="preserve"> yang </w:t>
      </w:r>
      <w:proofErr w:type="spellStart"/>
      <w:r w:rsidRPr="00032A76">
        <w:rPr>
          <w:rFonts w:asciiTheme="majorBidi" w:hAnsiTheme="majorBidi" w:cstheme="majorBidi"/>
          <w:lang w:val="en-ID"/>
        </w:rPr>
        <w:t>saling</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berinteraksi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bercampur</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membentuk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masyarakat</w:t>
      </w:r>
      <w:proofErr w:type="spellEnd"/>
      <w:r w:rsidRPr="00032A76">
        <w:rPr>
          <w:rFonts w:asciiTheme="majorBidi" w:hAnsiTheme="majorBidi" w:cstheme="majorBidi"/>
          <w:lang w:val="en-ID"/>
        </w:rPr>
        <w:t xml:space="preserve"> multi </w:t>
      </w:r>
      <w:proofErr w:type="spellStart"/>
      <w:r w:rsidRPr="00032A76">
        <w:rPr>
          <w:rFonts w:asciiTheme="majorBidi" w:hAnsiTheme="majorBidi" w:cstheme="majorBidi"/>
          <w:lang w:val="en-ID"/>
        </w:rPr>
        <w:t>etnis</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Dalam</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konteks</w:t>
      </w:r>
      <w:proofErr w:type="spellEnd"/>
      <w:r w:rsidRPr="00032A76">
        <w:rPr>
          <w:rFonts w:asciiTheme="majorBidi" w:hAnsiTheme="majorBidi" w:cstheme="majorBidi"/>
          <w:lang w:val="en-ID"/>
        </w:rPr>
        <w:t xml:space="preserve"> Indonesia, </w:t>
      </w:r>
      <w:proofErr w:type="spellStart"/>
      <w:r w:rsidRPr="00032A76">
        <w:rPr>
          <w:rFonts w:asciiTheme="majorBidi" w:hAnsiTheme="majorBidi" w:cstheme="majorBidi"/>
          <w:lang w:val="en-ID"/>
        </w:rPr>
        <w:t>perlu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ditanamkan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kesadaran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multikulturalisme</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dalam</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kehidupan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berbangsa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bermasyarakat</w:t>
      </w:r>
      <w:proofErr w:type="spellEnd"/>
      <w:r w:rsidRPr="00032A76">
        <w:rPr>
          <w:rFonts w:asciiTheme="majorBidi" w:hAnsiTheme="majorBidi" w:cstheme="majorBidi"/>
          <w:lang w:val="id-ID"/>
        </w:rPr>
        <w:t xml:space="preserve">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{"citationItems":[{"id":"ITEM-1","itemData":{"author":[{"dropping-particle":"","family":"Haris","given":"Munawir","non-dropping-particle":"","parse-names":false,"suffix":""}],"container-title":"TASAMUH: Jurnal Studi Islam","id":"ITEM-1","issued":{"date-parts":[["2015"]]},"page":"73-90","title":"Multikulturalisme Dan Pendidikan Multikultural","type":"article-journal","volume":"7"},"uris":["http://www.mendeley.com/documents/?uuid=4eade074-b2d5-4806-a14c-b16f5390fde7"]}],"mendeley":{"formattedCitation":"(Haris, 2015)","plainTextFormattedCitation":"(Haris, 2015)","previouslyFormattedCitation":"(Haris, 2015)"},"properties":{"noteIndex":0},"schema":"https://github.com/citation-style-language/schema/raw/master/csl-citation.json"}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(Haris, 2015)</w:t>
      </w:r>
      <w:r w:rsidRPr="00032A76">
        <w:rPr>
          <w:rFonts w:asciiTheme="majorBidi" w:hAnsiTheme="majorBidi" w:cstheme="majorBidi"/>
          <w:lang w:val="id-ID"/>
        </w:rPr>
        <w:fldChar w:fldCharType="end"/>
      </w:r>
      <w:r w:rsidRPr="00032A76">
        <w:rPr>
          <w:rFonts w:asciiTheme="majorBidi" w:hAnsiTheme="majorBidi" w:cstheme="majorBidi"/>
          <w:lang w:val="id-ID"/>
        </w:rPr>
        <w:t>.</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lang w:val="id-ID"/>
        </w:rPr>
        <w:tab/>
      </w:r>
      <w:r w:rsidRPr="00032A76">
        <w:rPr>
          <w:rFonts w:asciiTheme="majorBidi" w:hAnsiTheme="majorBidi" w:cstheme="majorBidi"/>
        </w:rPr>
        <w:t xml:space="preserve">Dalam konteks ini, </w:t>
      </w:r>
      <w:r w:rsidRPr="00032A76">
        <w:rPr>
          <w:rFonts w:asciiTheme="majorBidi" w:hAnsiTheme="majorBidi" w:cstheme="majorBidi"/>
          <w:bCs/>
        </w:rPr>
        <w:t>ada kesadaran dan toleransi di antara suku bangsa</w:t>
      </w:r>
      <w:r w:rsidRPr="00032A76">
        <w:rPr>
          <w:rFonts w:asciiTheme="majorBidi" w:hAnsiTheme="majorBidi" w:cstheme="majorBidi"/>
          <w:bCs/>
          <w:lang w:val="id-ID"/>
        </w:rPr>
        <w:t xml:space="preserve"> </w:t>
      </w:r>
      <w:r w:rsidRPr="00032A76">
        <w:rPr>
          <w:rFonts w:asciiTheme="majorBidi" w:hAnsiTheme="majorBidi" w:cstheme="majorBidi"/>
          <w:bCs/>
        </w:rPr>
        <w:t xml:space="preserve">yang menunjukkan bahwa gotong royong dan agama diciptakan untuk membentuk kehidupan yang </w:t>
      </w:r>
      <w:r w:rsidRPr="00032A76">
        <w:rPr>
          <w:rFonts w:asciiTheme="majorBidi" w:hAnsiTheme="majorBidi" w:cstheme="majorBidi"/>
          <w:bCs/>
          <w:lang w:val="id-ID"/>
        </w:rPr>
        <w:t xml:space="preserve">rukun, tentram, nyaman </w:t>
      </w:r>
      <w:r w:rsidRPr="00032A76">
        <w:rPr>
          <w:rFonts w:asciiTheme="majorBidi" w:hAnsiTheme="majorBidi" w:cstheme="majorBidi"/>
          <w:bCs/>
        </w:rPr>
        <w:t xml:space="preserve">dan </w:t>
      </w:r>
      <w:r w:rsidRPr="00032A76">
        <w:rPr>
          <w:rFonts w:asciiTheme="majorBidi" w:hAnsiTheme="majorBidi" w:cstheme="majorBidi"/>
          <w:bCs/>
          <w:lang w:val="id-ID"/>
        </w:rPr>
        <w:t>berkerakyatan</w:t>
      </w:r>
      <w:r w:rsidRPr="00032A76">
        <w:rPr>
          <w:rFonts w:asciiTheme="majorBidi" w:hAnsiTheme="majorBidi" w:cstheme="majorBidi"/>
          <w:bCs/>
        </w:rPr>
        <w:t>. Dalam kegiatan pembelajaran,</w:t>
      </w:r>
      <w:r w:rsidRPr="00032A76">
        <w:rPr>
          <w:rFonts w:asciiTheme="majorBidi" w:hAnsiTheme="majorBidi" w:cstheme="majorBidi"/>
          <w:bCs/>
          <w:lang w:val="id-ID"/>
        </w:rPr>
        <w:t xml:space="preserve"> </w:t>
      </w:r>
      <w:r w:rsidRPr="00032A76">
        <w:rPr>
          <w:rFonts w:asciiTheme="majorBidi" w:hAnsiTheme="majorBidi" w:cstheme="majorBidi"/>
          <w:bCs/>
        </w:rPr>
        <w:t>pendidik perlu multikultural dan mengutamakan pemerataan sosial dan budaya siswa. Multikulturalisme adalah sebuah gagasan yang ditujukan untuk mengelola keragaman berdasarkan prinsip kesetaraan dan</w:t>
      </w:r>
      <w:r w:rsidRPr="00032A76">
        <w:rPr>
          <w:rFonts w:asciiTheme="majorBidi" w:hAnsiTheme="majorBidi" w:cstheme="majorBidi"/>
        </w:rPr>
        <w:t xml:space="preserve"> pengakuan </w:t>
      </w:r>
      <w:r w:rsidRPr="00032A76">
        <w:rPr>
          <w:rFonts w:asciiTheme="majorBidi" w:hAnsiTheme="majorBidi" w:cstheme="majorBidi"/>
          <w:bCs/>
        </w:rPr>
        <w:t>atas tujuan bersama. Idenya adalah tentang penempatan mitra</w:t>
      </w:r>
      <w:r w:rsidRPr="00032A76">
        <w:rPr>
          <w:rFonts w:asciiTheme="majorBidi" w:hAnsiTheme="majorBidi" w:cstheme="majorBidi"/>
        </w:rPr>
        <w:t xml:space="preserve"> antar</w:t>
      </w:r>
      <w:r w:rsidRPr="00032A76">
        <w:rPr>
          <w:rFonts w:asciiTheme="majorBidi" w:hAnsiTheme="majorBidi" w:cstheme="majorBidi"/>
          <w:lang w:val="id-ID"/>
        </w:rPr>
        <w:t xml:space="preserve"> </w:t>
      </w:r>
      <w:r w:rsidRPr="00032A76">
        <w:rPr>
          <w:rFonts w:asciiTheme="majorBidi" w:hAnsiTheme="majorBidi" w:cstheme="majorBidi"/>
        </w:rPr>
        <w:t>budaya</w:t>
      </w:r>
      <w:r w:rsidRPr="00032A76">
        <w:rPr>
          <w:rFonts w:asciiTheme="majorBidi" w:hAnsiTheme="majorBidi" w:cstheme="majorBidi"/>
          <w:bCs/>
        </w:rPr>
        <w:t>.</w:t>
      </w:r>
      <w:r w:rsidRPr="00032A76">
        <w:rPr>
          <w:rFonts w:asciiTheme="majorBidi" w:hAnsiTheme="majorBidi" w:cstheme="majorBidi"/>
        </w:rPr>
        <w:t xml:space="preserve"> </w:t>
      </w:r>
      <w:r w:rsidRPr="00032A76">
        <w:rPr>
          <w:rFonts w:asciiTheme="majorBidi" w:hAnsiTheme="majorBidi" w:cstheme="majorBidi"/>
          <w:lang w:val="id-ID"/>
        </w:rPr>
        <w:t>M</w:t>
      </w:r>
      <w:r w:rsidRPr="00032A76">
        <w:rPr>
          <w:rFonts w:asciiTheme="majorBidi" w:hAnsiTheme="majorBidi" w:cstheme="majorBidi"/>
        </w:rPr>
        <w:t>ultikulturalis</w:t>
      </w:r>
      <w:r w:rsidRPr="00032A76">
        <w:rPr>
          <w:rFonts w:asciiTheme="majorBidi" w:hAnsiTheme="majorBidi" w:cstheme="majorBidi"/>
          <w:lang w:val="id-ID"/>
        </w:rPr>
        <w:t xml:space="preserve">e fokus terhadap kesadaran atau penafsiran mengenai </w:t>
      </w:r>
      <w:r w:rsidRPr="00032A76">
        <w:rPr>
          <w:rFonts w:asciiTheme="majorBidi" w:hAnsiTheme="majorBidi" w:cstheme="majorBidi"/>
          <w:bCs/>
        </w:rPr>
        <w:t>kehidupan yang</w:t>
      </w:r>
      <w:r w:rsidRPr="00032A76">
        <w:rPr>
          <w:rFonts w:asciiTheme="majorBidi" w:hAnsiTheme="majorBidi" w:cstheme="majorBidi"/>
        </w:rPr>
        <w:t xml:space="preserve"> </w:t>
      </w:r>
      <w:r w:rsidRPr="00032A76">
        <w:rPr>
          <w:rFonts w:asciiTheme="majorBidi" w:hAnsiTheme="majorBidi" w:cstheme="majorBidi"/>
          <w:lang w:val="id-ID"/>
        </w:rPr>
        <w:t>beragam dari</w:t>
      </w:r>
      <w:r w:rsidRPr="00032A76">
        <w:rPr>
          <w:rFonts w:asciiTheme="majorBidi" w:hAnsiTheme="majorBidi" w:cstheme="majorBidi"/>
        </w:rPr>
        <w:t xml:space="preserve"> perbedaan </w:t>
      </w:r>
      <w:r w:rsidRPr="00032A76">
        <w:rPr>
          <w:rFonts w:asciiTheme="majorBidi" w:hAnsiTheme="majorBidi" w:cstheme="majorBidi"/>
          <w:bCs/>
        </w:rPr>
        <w:t>budaya antara</w:t>
      </w:r>
      <w:r w:rsidRPr="00032A76">
        <w:rPr>
          <w:rFonts w:asciiTheme="majorBidi" w:hAnsiTheme="majorBidi" w:cstheme="majorBidi"/>
        </w:rPr>
        <w:t xml:space="preserve"> individu </w:t>
      </w:r>
      <w:r w:rsidRPr="00032A76">
        <w:rPr>
          <w:rFonts w:asciiTheme="majorBidi" w:hAnsiTheme="majorBidi" w:cstheme="majorBidi"/>
          <w:bCs/>
        </w:rPr>
        <w:t>dan</w:t>
      </w:r>
      <w:r w:rsidRPr="00032A76">
        <w:rPr>
          <w:rFonts w:asciiTheme="majorBidi" w:hAnsiTheme="majorBidi" w:cstheme="majorBidi"/>
        </w:rPr>
        <w:t xml:space="preserve"> kelompok. Sebagai negara multikultural terbesar, Indonesia </w:t>
      </w:r>
      <w:r w:rsidRPr="00032A76">
        <w:rPr>
          <w:rFonts w:asciiTheme="majorBidi" w:hAnsiTheme="majorBidi" w:cstheme="majorBidi"/>
          <w:bCs/>
        </w:rPr>
        <w:t>memiliki</w:t>
      </w:r>
      <w:r w:rsidRPr="00032A76">
        <w:rPr>
          <w:rFonts w:asciiTheme="majorBidi" w:hAnsiTheme="majorBidi" w:cstheme="majorBidi"/>
          <w:bCs/>
          <w:lang w:val="id-ID"/>
        </w:rPr>
        <w:t xml:space="preserve"> </w:t>
      </w:r>
      <w:r w:rsidRPr="00032A76">
        <w:rPr>
          <w:rFonts w:asciiTheme="majorBidi" w:hAnsiTheme="majorBidi" w:cstheme="majorBidi"/>
        </w:rPr>
        <w:t xml:space="preserve">keanekaragaman budaya </w:t>
      </w:r>
      <w:r w:rsidRPr="00032A76">
        <w:rPr>
          <w:rFonts w:asciiTheme="majorBidi" w:hAnsiTheme="majorBidi" w:cstheme="majorBidi"/>
          <w:bCs/>
        </w:rPr>
        <w:t>yang kaya. Keanekaragaman ini justru</w:t>
      </w:r>
      <w:r w:rsidRPr="00032A76">
        <w:rPr>
          <w:rFonts w:asciiTheme="majorBidi" w:hAnsiTheme="majorBidi" w:cstheme="majorBidi"/>
        </w:rPr>
        <w:t xml:space="preserve"> dilestarikan </w:t>
      </w:r>
      <w:r w:rsidRPr="00032A76">
        <w:rPr>
          <w:rFonts w:asciiTheme="majorBidi" w:hAnsiTheme="majorBidi" w:cstheme="majorBidi"/>
          <w:bCs/>
        </w:rPr>
        <w:t>dan dapat</w:t>
      </w:r>
      <w:r w:rsidRPr="00032A76">
        <w:rPr>
          <w:rFonts w:asciiTheme="majorBidi" w:hAnsiTheme="majorBidi" w:cstheme="majorBidi"/>
        </w:rPr>
        <w:t xml:space="preserve"> dikelola </w:t>
      </w:r>
      <w:r w:rsidRPr="00032A76">
        <w:rPr>
          <w:rFonts w:asciiTheme="majorBidi" w:hAnsiTheme="majorBidi" w:cstheme="majorBidi"/>
          <w:bCs/>
        </w:rPr>
        <w:t>untuk mendukung pembangunan negara.</w:t>
      </w:r>
      <w:r w:rsidRPr="00032A76">
        <w:rPr>
          <w:rFonts w:asciiTheme="majorBidi" w:hAnsiTheme="majorBidi" w:cstheme="majorBidi"/>
        </w:rPr>
        <w:t xml:space="preserve"> Perseteruan multikultural </w:t>
      </w:r>
      <w:r w:rsidRPr="00032A76">
        <w:rPr>
          <w:rFonts w:asciiTheme="majorBidi" w:hAnsiTheme="majorBidi" w:cstheme="majorBidi"/>
          <w:bCs/>
        </w:rPr>
        <w:t>yang masih sering terjadi hingga saat</w:t>
      </w:r>
      <w:r w:rsidRPr="00032A76">
        <w:rPr>
          <w:rFonts w:asciiTheme="majorBidi" w:hAnsiTheme="majorBidi" w:cstheme="majorBidi"/>
        </w:rPr>
        <w:t xml:space="preserve"> ini </w:t>
      </w:r>
      <w:r w:rsidRPr="00032A76">
        <w:rPr>
          <w:rFonts w:asciiTheme="majorBidi" w:hAnsiTheme="majorBidi" w:cstheme="majorBidi"/>
          <w:bCs/>
        </w:rPr>
        <w:t>merupakan tanda</w:t>
      </w:r>
      <w:r w:rsidRPr="00032A76">
        <w:rPr>
          <w:rFonts w:asciiTheme="majorBidi" w:hAnsiTheme="majorBidi" w:cstheme="majorBidi"/>
        </w:rPr>
        <w:t xml:space="preserve"> bahwa pendidikan multikultural masih perlu </w:t>
      </w:r>
      <w:r w:rsidRPr="00032A76">
        <w:rPr>
          <w:rFonts w:asciiTheme="majorBidi" w:hAnsiTheme="majorBidi" w:cstheme="majorBidi"/>
          <w:bCs/>
        </w:rPr>
        <w:t>mendapat perhatian di Indonesia.</w:t>
      </w:r>
      <w:r w:rsidRPr="00032A76">
        <w:rPr>
          <w:rFonts w:asciiTheme="majorBidi" w:hAnsiTheme="majorBidi" w:cstheme="majorBidi"/>
        </w:rPr>
        <w:t xml:space="preserve"> Hal </w:t>
      </w:r>
      <w:r w:rsidRPr="00032A76">
        <w:rPr>
          <w:rFonts w:asciiTheme="majorBidi" w:hAnsiTheme="majorBidi" w:cstheme="majorBidi"/>
          <w:bCs/>
        </w:rPr>
        <w:t>ini</w:t>
      </w:r>
      <w:r w:rsidRPr="00032A76">
        <w:rPr>
          <w:rFonts w:asciiTheme="majorBidi" w:hAnsiTheme="majorBidi" w:cstheme="majorBidi"/>
        </w:rPr>
        <w:t xml:space="preserve"> antara lain </w:t>
      </w:r>
      <w:r w:rsidRPr="00032A76">
        <w:rPr>
          <w:rFonts w:asciiTheme="majorBidi" w:hAnsiTheme="majorBidi" w:cstheme="majorBidi"/>
          <w:bCs/>
        </w:rPr>
        <w:t xml:space="preserve">disebabkan </w:t>
      </w:r>
      <w:r w:rsidRPr="00032A76">
        <w:rPr>
          <w:rFonts w:asciiTheme="majorBidi" w:hAnsiTheme="majorBidi" w:cstheme="majorBidi"/>
          <w:bCs/>
          <w:lang w:val="id-ID"/>
        </w:rPr>
        <w:t>karena</w:t>
      </w:r>
      <w:r w:rsidRPr="00032A76">
        <w:rPr>
          <w:rFonts w:asciiTheme="majorBidi" w:hAnsiTheme="majorBidi" w:cstheme="majorBidi"/>
        </w:rPr>
        <w:t xml:space="preserve"> belum meratanya layanan pendidikan </w:t>
      </w:r>
      <w:r w:rsidRPr="00032A76">
        <w:rPr>
          <w:rFonts w:asciiTheme="majorBidi" w:hAnsiTheme="majorBidi" w:cstheme="majorBidi"/>
          <w:bCs/>
        </w:rPr>
        <w:t>di masyarakat</w:t>
      </w:r>
      <w:r w:rsidRPr="00032A76">
        <w:rPr>
          <w:rFonts w:asciiTheme="majorBidi" w:hAnsiTheme="majorBidi" w:cstheme="majorBidi"/>
        </w:rPr>
        <w:t xml:space="preserve"> dan </w:t>
      </w:r>
      <w:r w:rsidRPr="00032A76">
        <w:rPr>
          <w:rFonts w:asciiTheme="majorBidi" w:hAnsiTheme="majorBidi" w:cstheme="majorBidi"/>
          <w:lang w:val="id-ID"/>
        </w:rPr>
        <w:t>dalam melaksanakan penawaran pendidikan multikultural masih sebagian-sebagian belum sempurna. Padahal pendidikan multikultural dapat membuahkan hasil dari peningkatan kinerja yang dibantu oleh sirkulasi kualitas layanan pendidikan yang adil dan pendidikan multikultural yang luas</w:t>
      </w:r>
      <w:r w:rsidRPr="00032A76">
        <w:rPr>
          <w:rFonts w:asciiTheme="majorBidi" w:hAnsiTheme="majorBidi" w:cstheme="majorBidi"/>
        </w:rPr>
        <w:t xml:space="preserve">. </w:t>
      </w:r>
      <w:r w:rsidRPr="00032A76">
        <w:rPr>
          <w:rFonts w:asciiTheme="majorBidi" w:hAnsiTheme="majorBidi" w:cstheme="majorBidi"/>
          <w:lang w:val="id-ID"/>
        </w:rPr>
        <w:t xml:space="preserve">Kericuhan yang terjadi di masyarakat Indonesia dikarenakan oleh dua faktor yaitu kesombongan mengklaim kebenaran dan doktrin jihad, yang maknanya tidak tepat. </w:t>
      </w:r>
      <w:r w:rsidRPr="00032A76">
        <w:rPr>
          <w:rFonts w:asciiTheme="majorBidi" w:hAnsiTheme="majorBidi" w:cstheme="majorBidi"/>
          <w:bCs/>
          <w:lang w:val="id-ID"/>
        </w:rPr>
        <w:t>Hal tersebut sebenarnya dapat diatasi dengan adanya</w:t>
      </w:r>
      <w:r w:rsidRPr="00032A76">
        <w:rPr>
          <w:rFonts w:asciiTheme="majorBidi" w:hAnsiTheme="majorBidi" w:cstheme="majorBidi"/>
        </w:rPr>
        <w:t xml:space="preserve"> pendidikan toleransi </w:t>
      </w:r>
      <w:r w:rsidRPr="00032A76">
        <w:rPr>
          <w:rFonts w:asciiTheme="majorBidi" w:hAnsiTheme="majorBidi" w:cstheme="majorBidi"/>
          <w:bCs/>
        </w:rPr>
        <w:t>dan dialog antar</w:t>
      </w:r>
      <w:r w:rsidRPr="00032A76">
        <w:rPr>
          <w:rFonts w:asciiTheme="majorBidi" w:hAnsiTheme="majorBidi" w:cstheme="majorBidi"/>
          <w:bCs/>
          <w:lang w:val="id-ID"/>
        </w:rPr>
        <w:t xml:space="preserve">  </w:t>
      </w:r>
      <w:r w:rsidRPr="00032A76">
        <w:rPr>
          <w:rFonts w:asciiTheme="majorBidi" w:hAnsiTheme="majorBidi" w:cstheme="majorBidi"/>
          <w:bCs/>
        </w:rPr>
        <w:t>agama, yang digalakkan oleh lembaga agama.</w:t>
      </w:r>
      <w:r w:rsidRPr="00032A76">
        <w:rPr>
          <w:rFonts w:asciiTheme="majorBidi" w:hAnsiTheme="majorBidi" w:cstheme="majorBidi"/>
          <w:vanish/>
        </w:rPr>
        <w:t>Top of FormBottom of FormTop of FormBottom of Form</w:t>
      </w:r>
    </w:p>
    <w:p w:rsidR="00DE64AF" w:rsidRPr="00032A76" w:rsidRDefault="00DE64AF" w:rsidP="00D4244E">
      <w:pPr>
        <w:pStyle w:val="ListParagraph"/>
        <w:spacing w:after="160" w:line="276" w:lineRule="auto"/>
        <w:jc w:val="both"/>
        <w:rPr>
          <w:rFonts w:asciiTheme="majorBidi" w:hAnsiTheme="majorBidi" w:cstheme="majorBidi"/>
          <w:lang w:val="en-ID"/>
        </w:rPr>
      </w:pPr>
      <w:r w:rsidRPr="00032A76">
        <w:rPr>
          <w:rFonts w:asciiTheme="majorBidi" w:hAnsiTheme="majorBidi" w:cstheme="majorBidi"/>
        </w:rPr>
        <w:tab/>
      </w:r>
      <w:r w:rsidRPr="00DE64AF">
        <w:rPr>
          <w:rFonts w:asciiTheme="majorBidi" w:hAnsiTheme="majorBidi" w:cstheme="majorBidi"/>
        </w:rPr>
        <w:t>Di Indonesia ini memiliki konteks dalam menemukan wacana multikulturalisme yang menjadi sebuah konflik di Indonesia ini dan da</w:t>
      </w:r>
      <w:r w:rsidRPr="00032A76">
        <w:rPr>
          <w:rFonts w:asciiTheme="majorBidi" w:hAnsiTheme="majorBidi" w:cstheme="majorBidi"/>
          <w:lang w:val="id-ID"/>
        </w:rPr>
        <w:t>lam</w:t>
      </w:r>
      <w:r w:rsidRPr="00DE64AF">
        <w:rPr>
          <w:rFonts w:asciiTheme="majorBidi" w:hAnsiTheme="majorBidi" w:cstheme="majorBidi"/>
        </w:rPr>
        <w:t xml:space="preserve"> persoalan ini juga mereka dapat menjawab bahwa tantanan serta perubahan zaman termasuk ideolog</w:t>
      </w:r>
      <w:r w:rsidRPr="00032A76">
        <w:rPr>
          <w:rFonts w:asciiTheme="majorBidi" w:hAnsiTheme="majorBidi" w:cstheme="majorBidi"/>
          <w:lang w:val="id-ID"/>
        </w:rPr>
        <w:t xml:space="preserve">i </w:t>
      </w:r>
      <w:r w:rsidRPr="00DE64AF">
        <w:rPr>
          <w:rFonts w:asciiTheme="majorBidi" w:hAnsiTheme="majorBidi" w:cstheme="majorBidi"/>
        </w:rPr>
        <w:t>yang mengakomodasi bahwa perbedaan</w:t>
      </w:r>
      <w:r w:rsidRPr="00032A76">
        <w:rPr>
          <w:rFonts w:asciiTheme="majorBidi" w:hAnsiTheme="majorBidi" w:cstheme="majorBidi"/>
          <w:lang w:val="id-ID"/>
        </w:rPr>
        <w:t>-</w:t>
      </w:r>
      <w:r w:rsidRPr="00DE64AF">
        <w:rPr>
          <w:rFonts w:asciiTheme="majorBidi" w:hAnsiTheme="majorBidi" w:cstheme="majorBidi"/>
        </w:rPr>
        <w:t>perbedaan dalam suku bangsa itu ada.</w:t>
      </w:r>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multi</w:t>
      </w:r>
      <w:r w:rsidRPr="00032A76">
        <w:rPr>
          <w:rFonts w:asciiTheme="majorBidi" w:hAnsiTheme="majorBidi" w:cstheme="majorBidi"/>
          <w:lang w:val="id-ID"/>
        </w:rPr>
        <w:t>k</w:t>
      </w:r>
      <w:proofErr w:type="spellStart"/>
      <w:r w:rsidRPr="00032A76">
        <w:rPr>
          <w:rFonts w:asciiTheme="majorBidi" w:hAnsiTheme="majorBidi" w:cstheme="majorBidi"/>
          <w:lang w:val="en-ID"/>
        </w:rPr>
        <w:t>ultural</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ini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juga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mengembangkan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meneguhkan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ja</w:t>
      </w:r>
      <w:proofErr w:type="spellEnd"/>
      <w:r w:rsidRPr="00032A76">
        <w:rPr>
          <w:rFonts w:asciiTheme="majorBidi" w:hAnsiTheme="majorBidi" w:cstheme="majorBidi"/>
          <w:lang w:val="id-ID"/>
        </w:rPr>
        <w:t>t</w:t>
      </w:r>
      <w:proofErr w:type="spellStart"/>
      <w:r w:rsidRPr="00032A76">
        <w:rPr>
          <w:rFonts w:asciiTheme="majorBidi" w:hAnsiTheme="majorBidi" w:cstheme="majorBidi"/>
          <w:lang w:val="en-ID"/>
        </w:rPr>
        <w:t>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diri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membangun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konvergensi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mampu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membangun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secara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lebih</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kokoh</w:t>
      </w:r>
      <w:proofErr w:type="spellEnd"/>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kualias</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toleransi</w:t>
      </w:r>
      <w:proofErr w:type="spellEnd"/>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kesabaran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kemauan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berbagi</w:t>
      </w:r>
      <w:proofErr w:type="spellEnd"/>
      <w:r w:rsidRPr="00032A76">
        <w:rPr>
          <w:rFonts w:asciiTheme="majorBidi" w:hAnsiTheme="majorBidi" w:cstheme="majorBidi"/>
          <w:lang w:val="en-ID"/>
        </w:rPr>
        <w:t>.</w:t>
      </w:r>
      <w:r w:rsidRPr="00032A76">
        <w:rPr>
          <w:rFonts w:asciiTheme="majorBidi" w:hAnsiTheme="majorBidi" w:cstheme="majorBidi"/>
          <w:lang w:val="id-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multi</w:t>
      </w:r>
      <w:r w:rsidRPr="00032A76">
        <w:rPr>
          <w:rFonts w:asciiTheme="majorBidi" w:hAnsiTheme="majorBidi" w:cstheme="majorBidi"/>
          <w:lang w:val="id-ID"/>
        </w:rPr>
        <w:t>k</w:t>
      </w:r>
      <w:proofErr w:type="spellStart"/>
      <w:r w:rsidRPr="00032A76">
        <w:rPr>
          <w:rFonts w:asciiTheme="majorBidi" w:hAnsiTheme="majorBidi" w:cstheme="majorBidi"/>
          <w:lang w:val="en-ID"/>
        </w:rPr>
        <w:t>ultural</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sangat</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penting</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berperan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unuk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mengurangi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terjadinya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konflik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pendidikan</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itu</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sendiri</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untuk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membentuk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peserta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didik</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lastRenderedPageBreak/>
        <w:t>secara</w:t>
      </w:r>
      <w:proofErr w:type="spellEnd"/>
      <w:r w:rsidRPr="00032A76">
        <w:rPr>
          <w:rFonts w:asciiTheme="majorBidi" w:hAnsiTheme="majorBidi" w:cstheme="majorBidi"/>
          <w:lang w:val="en-ID"/>
        </w:rPr>
        <w:t xml:space="preserve"> </w:t>
      </w:r>
      <w:proofErr w:type="spellStart"/>
      <w:r w:rsidRPr="00032A76">
        <w:rPr>
          <w:rFonts w:asciiTheme="majorBidi" w:hAnsiTheme="majorBidi" w:cstheme="majorBidi"/>
          <w:lang w:val="en-ID"/>
        </w:rPr>
        <w:t>efektif</w:t>
      </w:r>
      <w:proofErr w:type="spellEnd"/>
      <w:r w:rsidRPr="00032A76">
        <w:rPr>
          <w:rFonts w:asciiTheme="majorBidi" w:hAnsiTheme="majorBidi" w:cstheme="majorBidi"/>
          <w:lang w:val="en-ID"/>
        </w:rPr>
        <w:t xml:space="preserve"> di Indonesia.</w:t>
      </w:r>
      <w:r w:rsidRPr="00032A76">
        <w:rPr>
          <w:rFonts w:asciiTheme="majorBidi" w:hAnsiTheme="majorBidi" w:cstheme="majorBidi"/>
          <w:lang w:val="id-ID"/>
        </w:rPr>
        <w:t xml:space="preserve"> Pendidikan agama juga selalu diuduh untuk paling bertanggung jawab terhadap terjadinya konflik yang banyak terjadi sebagai akumulasi perbedaan yang cukup tajam di Indonesia. Dengan demikian diperlukan pemahaman yang kompherensif dan integral terhadap subtansi materi pendidikan agama serta cara pembelajaran yang efektif agar tercapai tujuan pendidikan yang bernuansa multicultural. Meskipun semua orang mengingkinkan dan menyadari betapa pentingnya pendidikan mulikulur di Indonesia dan upaya harmonisasi kehidupan berbangsa dan beragama, akan tetapi perilaku sebagian besar masyarkat kurang mencerminkan sifat multikultur. Oleh karena iu kita harus cerdas dalam menciptakan keharmonisan bangsa ini. Guru adalah sesorang yang terpenting menciptkan generasi bangsa yang berkualitas dan menegakkan perilaku yang baik juga untuk membuat peserta didik semakin taat akan peraturan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{"citationItems":[{"id":"ITEM-1","itemData":{"author":[{"dropping-particle":"","family":"Haris","given":"Munawir","non-dropping-particle":"","parse-names":false,"suffix":""}],"container-title":"Al-Riwayah: Jurnal Kependidikan","id":"ITEM-1","issued":{"date-parts":[["2017"]]},"page":"41-58","title":"Membangun Konsep Pendidikan Multikultural Untuk Indonesia","type":"article-journal","volume":"9"},"uris":["http://www.mendeley.com/documents/?uuid=8439adb5-7106-4eba-b50b-40bd4fab5d4d"]}],"mendeley":{"formattedCitation":"(Haris, 2017)","plainTextFormattedCitation":"(Haris, 2017)","previouslyFormattedCitation":"(Haris, 2017)"},"properties":{"noteIndex":0},"schema":"https://github.com/citation-style-language/schema/raw/master/csl-citation.json"}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(Haris, 2017)</w:t>
      </w:r>
      <w:r w:rsidRPr="00032A76">
        <w:rPr>
          <w:rFonts w:asciiTheme="majorBidi" w:hAnsiTheme="majorBidi" w:cstheme="majorBidi"/>
          <w:lang w:val="id-ID"/>
        </w:rPr>
        <w:fldChar w:fldCharType="end"/>
      </w:r>
      <w:r w:rsidRPr="00032A76">
        <w:rPr>
          <w:rFonts w:asciiTheme="majorBidi" w:hAnsiTheme="majorBidi" w:cstheme="majorBidi"/>
          <w:lang w:val="id-ID"/>
        </w:rPr>
        <w:t>.</w:t>
      </w:r>
      <w:r w:rsidRPr="00032A76">
        <w:rPr>
          <w:rFonts w:asciiTheme="majorBidi" w:hAnsiTheme="majorBidi" w:cstheme="majorBidi"/>
          <w:lang w:val="en-ID"/>
        </w:rPr>
        <w:t xml:space="preserve"> </w:t>
      </w:r>
    </w:p>
    <w:p w:rsidR="005763FC" w:rsidRPr="00013A2D" w:rsidRDefault="00DE64AF" w:rsidP="005763FC">
      <w:pPr>
        <w:pStyle w:val="ListParagraph"/>
        <w:spacing w:after="160" w:line="276" w:lineRule="auto"/>
        <w:jc w:val="both"/>
        <w:rPr>
          <w:rFonts w:asciiTheme="majorBidi" w:hAnsiTheme="majorBidi" w:cstheme="majorBidi"/>
          <w:bCs/>
        </w:rPr>
      </w:pPr>
      <w:r w:rsidRPr="00032A76">
        <w:rPr>
          <w:rFonts w:asciiTheme="majorBidi" w:hAnsiTheme="majorBidi" w:cstheme="majorBidi"/>
          <w:lang w:val="en-ID"/>
        </w:rPr>
        <w:tab/>
      </w:r>
      <w:r w:rsidRPr="00032A76">
        <w:rPr>
          <w:rFonts w:asciiTheme="majorBidi" w:hAnsiTheme="majorBidi" w:cstheme="majorBidi"/>
        </w:rPr>
        <w:t xml:space="preserve">Tujuan pendidikan multikultural </w:t>
      </w:r>
      <w:r w:rsidRPr="00032A76">
        <w:rPr>
          <w:rFonts w:asciiTheme="majorBidi" w:hAnsiTheme="majorBidi" w:cstheme="majorBidi"/>
          <w:bCs/>
        </w:rPr>
        <w:t>adalah untuk mendekatkan peserta</w:t>
      </w:r>
      <w:r w:rsidRPr="00032A76">
        <w:rPr>
          <w:rFonts w:asciiTheme="majorBidi" w:hAnsiTheme="majorBidi" w:cstheme="majorBidi"/>
          <w:bCs/>
          <w:lang w:val="id-ID"/>
        </w:rPr>
        <w:t xml:space="preserve"> didik atau masyarakat</w:t>
      </w:r>
      <w:r w:rsidRPr="00032A76">
        <w:rPr>
          <w:rFonts w:asciiTheme="majorBidi" w:hAnsiTheme="majorBidi" w:cstheme="majorBidi"/>
          <w:bCs/>
        </w:rPr>
        <w:t xml:space="preserve"> memperoleh keterampilan kognitif, emosional dan psikomotorik yang</w:t>
      </w:r>
      <w:r w:rsidRPr="00032A76">
        <w:rPr>
          <w:rFonts w:asciiTheme="majorBidi" w:hAnsiTheme="majorBidi" w:cstheme="majorBidi"/>
        </w:rPr>
        <w:t xml:space="preserve"> berkaitan </w:t>
      </w:r>
      <w:r w:rsidRPr="00032A76">
        <w:rPr>
          <w:rFonts w:asciiTheme="majorBidi" w:hAnsiTheme="majorBidi" w:cstheme="majorBidi"/>
          <w:bCs/>
        </w:rPr>
        <w:t>dengan budaya, bahasa dan keragaman. Tujuan pendidikan multikultural terkait</w:t>
      </w:r>
      <w:r w:rsidRPr="00032A76">
        <w:rPr>
          <w:rFonts w:asciiTheme="majorBidi" w:hAnsiTheme="majorBidi" w:cstheme="majorBidi"/>
        </w:rPr>
        <w:t xml:space="preserve"> </w:t>
      </w:r>
      <w:r w:rsidRPr="00032A76">
        <w:rPr>
          <w:rFonts w:asciiTheme="majorBidi" w:hAnsiTheme="majorBidi" w:cstheme="majorBidi"/>
          <w:bCs/>
        </w:rPr>
        <w:t>dengan</w:t>
      </w:r>
      <w:r w:rsidRPr="00032A76">
        <w:rPr>
          <w:rFonts w:asciiTheme="majorBidi" w:hAnsiTheme="majorBidi" w:cstheme="majorBidi"/>
        </w:rPr>
        <w:t xml:space="preserve"> menggunakan aspek perilaku </w:t>
      </w:r>
      <w:r w:rsidRPr="00032A76">
        <w:rPr>
          <w:rFonts w:asciiTheme="majorBidi" w:hAnsiTheme="majorBidi" w:cstheme="majorBidi"/>
          <w:bCs/>
        </w:rPr>
        <w:t>(attitude</w:t>
      </w:r>
      <w:r w:rsidRPr="00032A76">
        <w:rPr>
          <w:rFonts w:asciiTheme="majorBidi" w:hAnsiTheme="majorBidi" w:cstheme="majorBidi"/>
        </w:rPr>
        <w:t xml:space="preserve"> goals) </w:t>
      </w:r>
      <w:r w:rsidRPr="00032A76">
        <w:rPr>
          <w:rFonts w:asciiTheme="majorBidi" w:hAnsiTheme="majorBidi" w:cstheme="majorBidi"/>
          <w:bCs/>
        </w:rPr>
        <w:t>adalah pendidikan dan</w:t>
      </w:r>
      <w:r w:rsidRPr="00032A76">
        <w:rPr>
          <w:rFonts w:asciiTheme="majorBidi" w:hAnsiTheme="majorBidi" w:cstheme="majorBidi"/>
        </w:rPr>
        <w:t xml:space="preserve"> kepekaan </w:t>
      </w:r>
      <w:r w:rsidRPr="00032A76">
        <w:rPr>
          <w:rFonts w:asciiTheme="majorBidi" w:hAnsiTheme="majorBidi" w:cstheme="majorBidi"/>
          <w:bCs/>
        </w:rPr>
        <w:t>budaya,</w:t>
      </w:r>
      <w:r w:rsidRPr="00032A76">
        <w:rPr>
          <w:rFonts w:asciiTheme="majorBidi" w:hAnsiTheme="majorBidi" w:cstheme="majorBidi"/>
        </w:rPr>
        <w:t xml:space="preserve"> toleransi </w:t>
      </w:r>
      <w:r w:rsidRPr="00032A76">
        <w:rPr>
          <w:rFonts w:asciiTheme="majorBidi" w:hAnsiTheme="majorBidi" w:cstheme="majorBidi"/>
          <w:bCs/>
        </w:rPr>
        <w:t>budaya, penghormatan</w:t>
      </w:r>
      <w:r w:rsidRPr="00032A76">
        <w:rPr>
          <w:rFonts w:asciiTheme="majorBidi" w:hAnsiTheme="majorBidi" w:cstheme="majorBidi"/>
        </w:rPr>
        <w:t xml:space="preserve"> terhadap </w:t>
      </w:r>
      <w:r w:rsidRPr="00032A76">
        <w:rPr>
          <w:rFonts w:asciiTheme="majorBidi" w:hAnsiTheme="majorBidi" w:cstheme="majorBidi"/>
          <w:bCs/>
        </w:rPr>
        <w:t>identitas budaya,</w:t>
      </w:r>
      <w:r w:rsidRPr="00032A76">
        <w:rPr>
          <w:rFonts w:asciiTheme="majorBidi" w:hAnsiTheme="majorBidi" w:cstheme="majorBidi"/>
        </w:rPr>
        <w:t xml:space="preserve"> perilaku </w:t>
      </w:r>
      <w:r w:rsidRPr="00032A76">
        <w:rPr>
          <w:rFonts w:asciiTheme="majorBidi" w:hAnsiTheme="majorBidi" w:cstheme="majorBidi"/>
          <w:bCs/>
        </w:rPr>
        <w:t>menarik secara</w:t>
      </w:r>
      <w:r w:rsidRPr="00032A76">
        <w:rPr>
          <w:rFonts w:asciiTheme="majorBidi" w:hAnsiTheme="majorBidi" w:cstheme="majorBidi"/>
        </w:rPr>
        <w:t xml:space="preserve"> budaya, keterampilan menghindari </w:t>
      </w:r>
      <w:r w:rsidRPr="00032A76">
        <w:rPr>
          <w:rFonts w:asciiTheme="majorBidi" w:hAnsiTheme="majorBidi" w:cstheme="majorBidi"/>
          <w:bCs/>
        </w:rPr>
        <w:t>konflik dan resolusi. Pendidikan terkait penggunaan</w:t>
      </w:r>
      <w:r w:rsidRPr="00032A76">
        <w:rPr>
          <w:rFonts w:asciiTheme="majorBidi" w:hAnsiTheme="majorBidi" w:cstheme="majorBidi"/>
        </w:rPr>
        <w:t xml:space="preserve"> aspek pengetahuan </w:t>
      </w:r>
      <w:r w:rsidRPr="00032A76">
        <w:rPr>
          <w:rFonts w:asciiTheme="majorBidi" w:hAnsiTheme="majorBidi" w:cstheme="majorBidi"/>
          <w:bCs/>
        </w:rPr>
        <w:t>(tujuan kognitif) adalah</w:t>
      </w:r>
      <w:r w:rsidRPr="00032A76">
        <w:rPr>
          <w:rFonts w:asciiTheme="majorBidi" w:hAnsiTheme="majorBidi" w:cstheme="majorBidi"/>
        </w:rPr>
        <w:t xml:space="preserve"> </w:t>
      </w:r>
      <w:r w:rsidRPr="00032A76">
        <w:rPr>
          <w:rFonts w:asciiTheme="majorBidi" w:hAnsiTheme="majorBidi" w:cstheme="majorBidi"/>
          <w:bCs/>
        </w:rPr>
        <w:t>untuk mendapatkan</w:t>
      </w:r>
      <w:r w:rsidRPr="00032A76">
        <w:rPr>
          <w:rFonts w:asciiTheme="majorBidi" w:hAnsiTheme="majorBidi" w:cstheme="majorBidi"/>
        </w:rPr>
        <w:t xml:space="preserve"> pengetahuan </w:t>
      </w:r>
      <w:r w:rsidRPr="00032A76">
        <w:rPr>
          <w:rFonts w:asciiTheme="majorBidi" w:hAnsiTheme="majorBidi" w:cstheme="majorBidi"/>
          <w:bCs/>
        </w:rPr>
        <w:t>tentang</w:t>
      </w:r>
      <w:r w:rsidRPr="00032A76">
        <w:rPr>
          <w:rFonts w:asciiTheme="majorBidi" w:hAnsiTheme="majorBidi" w:cstheme="majorBidi"/>
        </w:rPr>
        <w:t xml:space="preserve"> bahasa </w:t>
      </w:r>
      <w:r w:rsidRPr="00032A76">
        <w:rPr>
          <w:rFonts w:asciiTheme="majorBidi" w:hAnsiTheme="majorBidi" w:cstheme="majorBidi"/>
          <w:bCs/>
        </w:rPr>
        <w:t>dan</w:t>
      </w:r>
      <w:r w:rsidRPr="00032A76">
        <w:rPr>
          <w:rFonts w:asciiTheme="majorBidi" w:hAnsiTheme="majorBidi" w:cstheme="majorBidi"/>
        </w:rPr>
        <w:t xml:space="preserve"> budaya orang lain, </w:t>
      </w:r>
      <w:r w:rsidRPr="00032A76">
        <w:rPr>
          <w:rFonts w:asciiTheme="majorBidi" w:hAnsiTheme="majorBidi" w:cstheme="majorBidi"/>
          <w:bCs/>
        </w:rPr>
        <w:t>untuk memperjelas analisis saluran budaya dan keterampilan terjemahan dan perspektif budaya.</w:t>
      </w:r>
      <w:r w:rsidRPr="00032A76">
        <w:rPr>
          <w:rFonts w:asciiTheme="majorBidi" w:hAnsiTheme="majorBidi" w:cstheme="majorBidi"/>
          <w:bCs/>
          <w:lang w:val="id-ID"/>
        </w:rPr>
        <w:t xml:space="preserve"> </w:t>
      </w:r>
      <w:r w:rsidRPr="00032A76">
        <w:rPr>
          <w:rFonts w:asciiTheme="majorBidi" w:hAnsiTheme="majorBidi" w:cstheme="majorBidi"/>
          <w:bCs/>
        </w:rPr>
        <w:t>Pengetahuan (tujuan pelajaran) adalah untuk mengoreksi bias, stereotip dan kesalahpahaman tentang suku bangsa dalam</w:t>
      </w:r>
      <w:r w:rsidRPr="00032A76">
        <w:rPr>
          <w:rFonts w:asciiTheme="majorBidi" w:hAnsiTheme="majorBidi" w:cstheme="majorBidi"/>
        </w:rPr>
        <w:t xml:space="preserve"> </w:t>
      </w:r>
      <w:r w:rsidRPr="00032A76">
        <w:rPr>
          <w:rFonts w:asciiTheme="majorBidi" w:hAnsiTheme="majorBidi" w:cstheme="majorBidi"/>
          <w:bCs/>
        </w:rPr>
        <w:t>buku</w:t>
      </w:r>
      <w:r w:rsidRPr="00032A76">
        <w:rPr>
          <w:rFonts w:asciiTheme="majorBidi" w:hAnsiTheme="majorBidi" w:cstheme="majorBidi"/>
        </w:rPr>
        <w:t xml:space="preserve"> teks </w:t>
      </w:r>
      <w:r w:rsidRPr="00032A76">
        <w:rPr>
          <w:rFonts w:asciiTheme="majorBidi" w:hAnsiTheme="majorBidi" w:cstheme="majorBidi"/>
          <w:bCs/>
        </w:rPr>
        <w:t>dan</w:t>
      </w:r>
      <w:r w:rsidRPr="00032A76">
        <w:rPr>
          <w:rFonts w:asciiTheme="majorBidi" w:hAnsiTheme="majorBidi" w:cstheme="majorBidi"/>
        </w:rPr>
        <w:t xml:space="preserve"> media pembelajaran. </w:t>
      </w:r>
      <w:r w:rsidRPr="00032A76">
        <w:rPr>
          <w:rFonts w:asciiTheme="majorBidi" w:hAnsiTheme="majorBidi" w:cstheme="majorBidi"/>
          <w:bCs/>
        </w:rPr>
        <w:t>Menyediakan berbagai taktik untuk mengatasi disparitas di depan</w:t>
      </w:r>
      <w:r w:rsidRPr="00032A76">
        <w:rPr>
          <w:rFonts w:asciiTheme="majorBidi" w:hAnsiTheme="majorBidi" w:cstheme="majorBidi"/>
        </w:rPr>
        <w:t xml:space="preserve"> orang </w:t>
      </w:r>
      <w:r w:rsidRPr="00032A76">
        <w:rPr>
          <w:rFonts w:asciiTheme="majorBidi" w:hAnsiTheme="majorBidi" w:cstheme="majorBidi"/>
          <w:bCs/>
        </w:rPr>
        <w:t>adalah</w:t>
      </w:r>
      <w:r w:rsidRPr="00032A76">
        <w:rPr>
          <w:rFonts w:asciiTheme="majorBidi" w:hAnsiTheme="majorBidi" w:cstheme="majorBidi"/>
        </w:rPr>
        <w:t xml:space="preserve"> bagian </w:t>
      </w:r>
      <w:r w:rsidRPr="00032A76">
        <w:rPr>
          <w:rFonts w:asciiTheme="majorBidi" w:hAnsiTheme="majorBidi" w:cstheme="majorBidi"/>
          <w:bCs/>
        </w:rPr>
        <w:t>dari</w:t>
      </w:r>
      <w:r w:rsidRPr="00032A76">
        <w:rPr>
          <w:rFonts w:asciiTheme="majorBidi" w:hAnsiTheme="majorBidi" w:cstheme="majorBidi"/>
        </w:rPr>
        <w:t xml:space="preserve"> tujuan pendidikan </w:t>
      </w:r>
      <w:r w:rsidRPr="00032A76">
        <w:rPr>
          <w:rFonts w:asciiTheme="majorBidi" w:hAnsiTheme="majorBidi" w:cstheme="majorBidi"/>
          <w:bCs/>
        </w:rPr>
        <w:t>multi</w:t>
      </w:r>
      <w:r w:rsidRPr="00032A76">
        <w:rPr>
          <w:rFonts w:asciiTheme="majorBidi" w:hAnsiTheme="majorBidi" w:cstheme="majorBidi"/>
          <w:bCs/>
          <w:lang w:val="id-ID"/>
        </w:rPr>
        <w:t>k</w:t>
      </w:r>
      <w:r w:rsidRPr="00032A76">
        <w:rPr>
          <w:rFonts w:asciiTheme="majorBidi" w:hAnsiTheme="majorBidi" w:cstheme="majorBidi"/>
          <w:bCs/>
        </w:rPr>
        <w:t>ultural</w:t>
      </w:r>
      <w:r w:rsidRPr="00032A76">
        <w:rPr>
          <w:rFonts w:asciiTheme="majorBidi" w:hAnsiTheme="majorBidi" w:cstheme="majorBidi"/>
          <w:bCs/>
          <w:lang w:val="id-ID"/>
        </w:rPr>
        <w:t xml:space="preserve"> </w:t>
      </w:r>
      <w:r w:rsidRPr="00032A76">
        <w:rPr>
          <w:rFonts w:asciiTheme="majorBidi" w:hAnsiTheme="majorBidi" w:cstheme="majorBidi"/>
          <w:bCs/>
          <w:lang w:val="id-ID"/>
        </w:rPr>
        <w:fldChar w:fldCharType="begin" w:fldLock="1"/>
      </w:r>
      <w:r w:rsidRPr="00032A76">
        <w:rPr>
          <w:rFonts w:asciiTheme="majorBidi" w:hAnsiTheme="majorBidi" w:cstheme="majorBidi"/>
          <w:bCs/>
          <w:lang w:val="id-ID"/>
        </w:rPr>
        <w:instrText>ADDIN CSL_CITATION {"citationItems":[{"id":"ITEM-1","itemData":{"DOI":"10.24014/potensia.v2i1.2530","ISSN":"1693-1025","abstract":"Indonesia is a country which has pluralistic varieties. The varieties can be viewed from two perspectives namely horizontal perspective and vertical perspective. The horizontal perspective covers the varieties of religions, ethnics, local languages, cloth, food and culture. Meanwhile, the vertical perspectives are included as the varieties of level of education, economic, shelters, jobs and the varieties of social – cultural. The varieties of our nation leads us the take into account the importance of multicultural education as an anticipation to the negative social phenomena which possibly derives from the varieties of races and tribes, religions, and varieties of values which exist in the society. The multicultural education can be implemented through learning models substantially by admitting and honoring the cultural diversities.","author":[{"dropping-particle":"","family":"Asmuri","given":"Asmuri","non-dropping-particle":"","parse-names":false,"suffix":""}],"container-title":"POTENSIA: Jurnal Kependidikan Islam","id":"ITEM-1","issue":"1","issued":{"date-parts":[["2017"]]},"page":"25","title":"PENDIDIKAN MULTIKULTURAL (Telaah Terhadap Sistem Pendidikan Nasional dan Pendidikan Agama Islam)","type":"article-journal","volume":"2"},"uris":["http://www.mendeley.com/documents/?uuid=54ae7960-195f-4b6b-b67b-a19598cda7f9"]}],"mendeley":{"formattedCitation":"(Asmuri, 2017)","plainTextFormattedCitation":"(Asmuri, 2017)","previouslyFormattedCitation":"(Asmuri, 2017)"},"properties":{"noteIndex":0},"schema":"https://github.com/citation-style-language/schema/raw/master/csl-citation.json"}</w:instrText>
      </w:r>
      <w:r w:rsidRPr="00032A76">
        <w:rPr>
          <w:rFonts w:asciiTheme="majorBidi" w:hAnsiTheme="majorBidi" w:cstheme="majorBidi"/>
          <w:bCs/>
          <w:lang w:val="id-ID"/>
        </w:rPr>
        <w:fldChar w:fldCharType="separate"/>
      </w:r>
      <w:r w:rsidRPr="00032A76">
        <w:rPr>
          <w:rFonts w:asciiTheme="majorBidi" w:hAnsiTheme="majorBidi" w:cstheme="majorBidi"/>
          <w:bCs/>
          <w:noProof/>
          <w:lang w:val="id-ID"/>
        </w:rPr>
        <w:t>(Asmuri, 2017)</w:t>
      </w:r>
      <w:r w:rsidRPr="00032A76">
        <w:rPr>
          <w:rFonts w:asciiTheme="majorBidi" w:hAnsiTheme="majorBidi" w:cstheme="majorBidi"/>
          <w:bCs/>
          <w:lang w:val="id-ID"/>
        </w:rPr>
        <w:fldChar w:fldCharType="end"/>
      </w:r>
      <w:r w:rsidRPr="00032A76">
        <w:rPr>
          <w:rFonts w:asciiTheme="majorBidi" w:hAnsiTheme="majorBidi" w:cstheme="majorBidi"/>
          <w:bCs/>
        </w:rPr>
        <w:t>.</w:t>
      </w:r>
    </w:p>
    <w:p w:rsidR="00DE64AF" w:rsidRPr="00013A2D" w:rsidRDefault="00DE64AF" w:rsidP="00013A2D">
      <w:pPr>
        <w:pStyle w:val="ListParagraph"/>
        <w:widowControl/>
        <w:numPr>
          <w:ilvl w:val="0"/>
          <w:numId w:val="1"/>
        </w:numPr>
        <w:autoSpaceDE/>
        <w:autoSpaceDN/>
        <w:spacing w:after="200" w:line="276" w:lineRule="auto"/>
        <w:ind w:left="426"/>
        <w:contextualSpacing/>
        <w:jc w:val="both"/>
        <w:rPr>
          <w:rFonts w:asciiTheme="majorBidi" w:hAnsiTheme="majorBidi" w:cstheme="majorBidi"/>
          <w:b/>
          <w:bCs/>
          <w:lang w:val="en-ID"/>
        </w:rPr>
      </w:pPr>
      <w:r w:rsidRPr="00032A76">
        <w:rPr>
          <w:rFonts w:asciiTheme="majorBidi" w:hAnsiTheme="majorBidi" w:cstheme="majorBidi"/>
          <w:vanish/>
          <w:color w:val="FF0000"/>
        </w:rPr>
        <w:t>Top of FormBottom of Form</w:t>
      </w:r>
      <w:proofErr w:type="spellStart"/>
      <w:r w:rsidRPr="00013A2D">
        <w:rPr>
          <w:rFonts w:asciiTheme="majorBidi" w:hAnsiTheme="majorBidi" w:cstheme="majorBidi"/>
          <w:b/>
          <w:bCs/>
          <w:lang w:val="en-ID"/>
        </w:rPr>
        <w:t>Pendidikan</w:t>
      </w:r>
      <w:proofErr w:type="spellEnd"/>
      <w:r w:rsidRPr="00013A2D">
        <w:rPr>
          <w:rFonts w:asciiTheme="majorBidi" w:hAnsiTheme="majorBidi" w:cstheme="majorBidi"/>
          <w:b/>
          <w:bCs/>
          <w:lang w:val="en-ID"/>
        </w:rPr>
        <w:t xml:space="preserve"> </w:t>
      </w:r>
      <w:r w:rsidRPr="00013A2D">
        <w:rPr>
          <w:rFonts w:asciiTheme="majorBidi" w:hAnsiTheme="majorBidi" w:cstheme="majorBidi"/>
          <w:b/>
          <w:bCs/>
          <w:lang w:val="id-ID"/>
        </w:rPr>
        <w:t>M</w:t>
      </w:r>
      <w:proofErr w:type="spellStart"/>
      <w:r w:rsidRPr="00013A2D">
        <w:rPr>
          <w:rFonts w:asciiTheme="majorBidi" w:hAnsiTheme="majorBidi" w:cstheme="majorBidi"/>
          <w:b/>
          <w:bCs/>
          <w:lang w:val="en-ID"/>
        </w:rPr>
        <w:t>ulti</w:t>
      </w:r>
      <w:proofErr w:type="spellEnd"/>
      <w:r w:rsidRPr="00013A2D">
        <w:rPr>
          <w:rFonts w:asciiTheme="majorBidi" w:hAnsiTheme="majorBidi" w:cstheme="majorBidi"/>
          <w:b/>
          <w:bCs/>
          <w:lang w:val="id-ID"/>
        </w:rPr>
        <w:t>k</w:t>
      </w:r>
      <w:proofErr w:type="spellStart"/>
      <w:r w:rsidRPr="00013A2D">
        <w:rPr>
          <w:rFonts w:asciiTheme="majorBidi" w:hAnsiTheme="majorBidi" w:cstheme="majorBidi"/>
          <w:b/>
          <w:bCs/>
          <w:lang w:val="en-ID"/>
        </w:rPr>
        <w:t>ultural</w:t>
      </w:r>
      <w:proofErr w:type="spellEnd"/>
      <w:r w:rsidRPr="00013A2D">
        <w:rPr>
          <w:rFonts w:asciiTheme="majorBidi" w:hAnsiTheme="majorBidi" w:cstheme="majorBidi"/>
          <w:b/>
          <w:bCs/>
          <w:lang w:val="en-ID"/>
        </w:rPr>
        <w:t xml:space="preserve"> di </w:t>
      </w:r>
      <w:r w:rsidRPr="00013A2D">
        <w:rPr>
          <w:rFonts w:asciiTheme="majorBidi" w:hAnsiTheme="majorBidi" w:cstheme="majorBidi"/>
          <w:b/>
          <w:bCs/>
          <w:lang w:val="id-ID"/>
        </w:rPr>
        <w:t>E</w:t>
      </w:r>
      <w:proofErr w:type="spellStart"/>
      <w:r w:rsidRPr="00013A2D">
        <w:rPr>
          <w:rFonts w:asciiTheme="majorBidi" w:hAnsiTheme="majorBidi" w:cstheme="majorBidi"/>
          <w:b/>
          <w:bCs/>
          <w:lang w:val="en-ID"/>
        </w:rPr>
        <w:t>ra</w:t>
      </w:r>
      <w:proofErr w:type="spellEnd"/>
      <w:r w:rsidRPr="00013A2D">
        <w:rPr>
          <w:rFonts w:asciiTheme="majorBidi" w:hAnsiTheme="majorBidi" w:cstheme="majorBidi"/>
          <w:b/>
          <w:bCs/>
          <w:lang w:val="en-ID"/>
        </w:rPr>
        <w:t xml:space="preserve"> </w:t>
      </w:r>
      <w:r w:rsidRPr="00013A2D">
        <w:rPr>
          <w:rFonts w:asciiTheme="majorBidi" w:hAnsiTheme="majorBidi" w:cstheme="majorBidi"/>
          <w:b/>
          <w:bCs/>
          <w:lang w:val="id-ID"/>
        </w:rPr>
        <w:t>D</w:t>
      </w:r>
      <w:proofErr w:type="spellStart"/>
      <w:r w:rsidRPr="00013A2D">
        <w:rPr>
          <w:rFonts w:asciiTheme="majorBidi" w:hAnsiTheme="majorBidi" w:cstheme="majorBidi"/>
          <w:b/>
          <w:bCs/>
          <w:lang w:val="en-ID"/>
        </w:rPr>
        <w:t>igital</w:t>
      </w:r>
      <w:proofErr w:type="spellEnd"/>
      <w:r w:rsidRPr="00013A2D">
        <w:rPr>
          <w:rFonts w:asciiTheme="majorBidi" w:hAnsiTheme="majorBidi" w:cstheme="majorBidi"/>
          <w:b/>
          <w:bCs/>
          <w:lang w:val="en-ID"/>
        </w:rPr>
        <w:t xml:space="preserve"> </w:t>
      </w:r>
    </w:p>
    <w:p w:rsidR="00DE64AF" w:rsidRDefault="00DE64AF" w:rsidP="005763FC">
      <w:pPr>
        <w:pStyle w:val="ListParagraph"/>
        <w:spacing w:line="276" w:lineRule="auto"/>
        <w:jc w:val="both"/>
        <w:rPr>
          <w:rFonts w:asciiTheme="majorBidi" w:hAnsiTheme="majorBidi" w:cstheme="majorBidi"/>
          <w:lang w:val="en-ID"/>
        </w:rPr>
      </w:pPr>
      <w:r w:rsidRPr="00032A76">
        <w:rPr>
          <w:rFonts w:asciiTheme="majorBidi" w:hAnsiTheme="majorBidi" w:cstheme="majorBidi"/>
          <w:bCs/>
          <w:lang w:val="en-ID"/>
        </w:rPr>
        <w:tab/>
      </w:r>
      <w:r w:rsidRPr="00032A76">
        <w:rPr>
          <w:rFonts w:asciiTheme="majorBidi" w:hAnsiTheme="majorBidi" w:cstheme="majorBidi"/>
          <w:bCs/>
          <w:lang w:val="id-ID"/>
        </w:rPr>
        <w:t xml:space="preserve"> D</w:t>
      </w:r>
      <w:r w:rsidRPr="00032A76">
        <w:rPr>
          <w:rFonts w:asciiTheme="majorBidi" w:hAnsiTheme="majorBidi" w:cstheme="majorBidi"/>
          <w:bCs/>
        </w:rPr>
        <w:t>i</w:t>
      </w:r>
      <w:r w:rsidRPr="00032A76">
        <w:rPr>
          <w:rFonts w:asciiTheme="majorBidi" w:hAnsiTheme="majorBidi" w:cstheme="majorBidi"/>
        </w:rPr>
        <w:t xml:space="preserve"> era dunia </w:t>
      </w:r>
      <w:r w:rsidRPr="00032A76">
        <w:rPr>
          <w:rFonts w:asciiTheme="majorBidi" w:hAnsiTheme="majorBidi" w:cstheme="majorBidi"/>
          <w:bCs/>
        </w:rPr>
        <w:t>multi</w:t>
      </w:r>
      <w:r w:rsidRPr="00032A76">
        <w:rPr>
          <w:rFonts w:asciiTheme="majorBidi" w:hAnsiTheme="majorBidi" w:cstheme="majorBidi"/>
          <w:bCs/>
          <w:lang w:val="id-ID"/>
        </w:rPr>
        <w:t>k</w:t>
      </w:r>
      <w:r w:rsidRPr="00032A76">
        <w:rPr>
          <w:rFonts w:asciiTheme="majorBidi" w:hAnsiTheme="majorBidi" w:cstheme="majorBidi"/>
          <w:bCs/>
        </w:rPr>
        <w:t>ultural</w:t>
      </w:r>
      <w:r w:rsidRPr="00032A76">
        <w:rPr>
          <w:rFonts w:asciiTheme="majorBidi" w:hAnsiTheme="majorBidi" w:cstheme="majorBidi"/>
          <w:bCs/>
          <w:lang w:val="id-ID"/>
        </w:rPr>
        <w:t xml:space="preserve"> </w:t>
      </w:r>
      <w:r w:rsidRPr="00032A76">
        <w:rPr>
          <w:rFonts w:asciiTheme="majorBidi" w:hAnsiTheme="majorBidi" w:cstheme="majorBidi"/>
          <w:bCs/>
        </w:rPr>
        <w:t>terjadi</w:t>
      </w:r>
      <w:r w:rsidRPr="00032A76">
        <w:rPr>
          <w:rFonts w:asciiTheme="majorBidi" w:hAnsiTheme="majorBidi" w:cstheme="majorBidi"/>
        </w:rPr>
        <w:t xml:space="preserve"> persaingan </w:t>
      </w:r>
      <w:r w:rsidRPr="00032A76">
        <w:rPr>
          <w:rFonts w:asciiTheme="majorBidi" w:hAnsiTheme="majorBidi" w:cstheme="majorBidi"/>
          <w:bCs/>
        </w:rPr>
        <w:t>di berbagai</w:t>
      </w:r>
      <w:r w:rsidRPr="00032A76">
        <w:rPr>
          <w:rFonts w:asciiTheme="majorBidi" w:hAnsiTheme="majorBidi" w:cstheme="majorBidi"/>
        </w:rPr>
        <w:t xml:space="preserve"> sektor, baik </w:t>
      </w:r>
      <w:r w:rsidRPr="00032A76">
        <w:rPr>
          <w:rFonts w:asciiTheme="majorBidi" w:hAnsiTheme="majorBidi" w:cstheme="majorBidi"/>
          <w:bCs/>
        </w:rPr>
        <w:t>di</w:t>
      </w:r>
      <w:r w:rsidRPr="00032A76">
        <w:rPr>
          <w:rFonts w:asciiTheme="majorBidi" w:hAnsiTheme="majorBidi" w:cstheme="majorBidi"/>
        </w:rPr>
        <w:t xml:space="preserve"> sektor riil </w:t>
      </w:r>
      <w:r w:rsidRPr="00032A76">
        <w:rPr>
          <w:rFonts w:asciiTheme="majorBidi" w:hAnsiTheme="majorBidi" w:cstheme="majorBidi"/>
          <w:bCs/>
        </w:rPr>
        <w:t>maupun di sektor keuangan.</w:t>
      </w:r>
      <w:r w:rsidRPr="00032A76">
        <w:rPr>
          <w:rFonts w:asciiTheme="majorBidi" w:hAnsiTheme="majorBidi" w:cstheme="majorBidi"/>
        </w:rPr>
        <w:t xml:space="preserve"> Dalam hal </w:t>
      </w:r>
      <w:r w:rsidRPr="00032A76">
        <w:rPr>
          <w:rFonts w:asciiTheme="majorBidi" w:hAnsiTheme="majorBidi" w:cstheme="majorBidi"/>
          <w:bCs/>
        </w:rPr>
        <w:t xml:space="preserve">ini, evolusi era digital </w:t>
      </w:r>
      <w:r w:rsidRPr="00032A76">
        <w:rPr>
          <w:rFonts w:asciiTheme="majorBidi" w:hAnsiTheme="majorBidi" w:cstheme="majorBidi"/>
          <w:bCs/>
          <w:lang w:val="id-ID"/>
        </w:rPr>
        <w:t>di masa sekarang</w:t>
      </w:r>
      <w:r w:rsidRPr="00032A76">
        <w:rPr>
          <w:rFonts w:asciiTheme="majorBidi" w:hAnsiTheme="majorBidi" w:cstheme="majorBidi"/>
        </w:rPr>
        <w:t xml:space="preserve"> </w:t>
      </w:r>
      <w:r w:rsidRPr="00032A76">
        <w:rPr>
          <w:rFonts w:asciiTheme="majorBidi" w:hAnsiTheme="majorBidi" w:cstheme="majorBidi"/>
          <w:bCs/>
        </w:rPr>
        <w:t>mengisyaratkan</w:t>
      </w:r>
      <w:r w:rsidRPr="00032A76">
        <w:rPr>
          <w:rFonts w:asciiTheme="majorBidi" w:hAnsiTheme="majorBidi" w:cstheme="majorBidi"/>
        </w:rPr>
        <w:t xml:space="preserve"> upaya </w:t>
      </w:r>
      <w:r w:rsidRPr="00032A76">
        <w:rPr>
          <w:rFonts w:asciiTheme="majorBidi" w:hAnsiTheme="majorBidi" w:cstheme="majorBidi"/>
          <w:bCs/>
        </w:rPr>
        <w:t>untuk mencapai kesatuan</w:t>
      </w:r>
      <w:r w:rsidRPr="00032A76">
        <w:rPr>
          <w:rFonts w:asciiTheme="majorBidi" w:hAnsiTheme="majorBidi" w:cstheme="majorBidi"/>
        </w:rPr>
        <w:t xml:space="preserve"> budaya. Dengan pesatnya perkembangan teknologi </w:t>
      </w:r>
      <w:r w:rsidRPr="00032A76">
        <w:rPr>
          <w:rFonts w:asciiTheme="majorBidi" w:hAnsiTheme="majorBidi" w:cstheme="majorBidi"/>
          <w:bCs/>
        </w:rPr>
        <w:t>informasi dan</w:t>
      </w:r>
      <w:r w:rsidRPr="00032A76">
        <w:rPr>
          <w:rFonts w:asciiTheme="majorBidi" w:hAnsiTheme="majorBidi" w:cstheme="majorBidi"/>
        </w:rPr>
        <w:t xml:space="preserve"> komunikasi</w:t>
      </w:r>
      <w:r w:rsidRPr="00032A76">
        <w:rPr>
          <w:rFonts w:asciiTheme="majorBidi" w:hAnsiTheme="majorBidi" w:cstheme="majorBidi"/>
          <w:lang w:val="id-ID"/>
        </w:rPr>
        <w:t xml:space="preserve">, </w:t>
      </w:r>
      <w:r w:rsidRPr="00032A76">
        <w:rPr>
          <w:rFonts w:asciiTheme="majorBidi" w:hAnsiTheme="majorBidi" w:cstheme="majorBidi"/>
        </w:rPr>
        <w:t xml:space="preserve">era digital </w:t>
      </w:r>
      <w:r w:rsidRPr="00032A76">
        <w:rPr>
          <w:rFonts w:asciiTheme="majorBidi" w:hAnsiTheme="majorBidi" w:cstheme="majorBidi"/>
          <w:bCs/>
        </w:rPr>
        <w:t>akan</w:t>
      </w:r>
      <w:r w:rsidRPr="00032A76">
        <w:rPr>
          <w:rFonts w:asciiTheme="majorBidi" w:hAnsiTheme="majorBidi" w:cstheme="majorBidi"/>
        </w:rPr>
        <w:t xml:space="preserve"> mengubah tatanan kehidupan </w:t>
      </w:r>
      <w:r w:rsidRPr="00032A76">
        <w:rPr>
          <w:rFonts w:asciiTheme="majorBidi" w:hAnsiTheme="majorBidi" w:cstheme="majorBidi"/>
          <w:bCs/>
        </w:rPr>
        <w:t>manusia dalam semua</w:t>
      </w:r>
      <w:r w:rsidRPr="00032A76">
        <w:rPr>
          <w:rFonts w:asciiTheme="majorBidi" w:hAnsiTheme="majorBidi" w:cstheme="majorBidi"/>
        </w:rPr>
        <w:t xml:space="preserve"> aspek </w:t>
      </w:r>
      <w:r w:rsidRPr="00032A76">
        <w:rPr>
          <w:rFonts w:asciiTheme="majorBidi" w:hAnsiTheme="majorBidi" w:cstheme="majorBidi"/>
          <w:bCs/>
        </w:rPr>
        <w:t xml:space="preserve">termasuk ekonomi, masyarakat, dan </w:t>
      </w:r>
      <w:r w:rsidRPr="00032A76">
        <w:rPr>
          <w:rFonts w:asciiTheme="majorBidi" w:hAnsiTheme="majorBidi" w:cstheme="majorBidi"/>
        </w:rPr>
        <w:t xml:space="preserve">aspek </w:t>
      </w:r>
      <w:r w:rsidRPr="00032A76">
        <w:rPr>
          <w:rFonts w:asciiTheme="majorBidi" w:hAnsiTheme="majorBidi" w:cstheme="majorBidi"/>
          <w:bCs/>
        </w:rPr>
        <w:t>budaya (termasuk pendidikan).</w:t>
      </w:r>
      <w:r w:rsidRPr="00032A76">
        <w:rPr>
          <w:rFonts w:asciiTheme="majorBidi" w:hAnsiTheme="majorBidi" w:cstheme="majorBidi"/>
        </w:rPr>
        <w:t xml:space="preserve"> </w:t>
      </w:r>
      <w:r w:rsidRPr="00032A76">
        <w:rPr>
          <w:rFonts w:asciiTheme="majorBidi" w:hAnsiTheme="majorBidi" w:cstheme="majorBidi"/>
          <w:bCs/>
        </w:rPr>
        <w:t>Pada</w:t>
      </w:r>
      <w:r w:rsidRPr="00032A76">
        <w:rPr>
          <w:rFonts w:asciiTheme="majorBidi" w:hAnsiTheme="majorBidi" w:cstheme="majorBidi"/>
        </w:rPr>
        <w:t xml:space="preserve"> </w:t>
      </w:r>
      <w:r w:rsidRPr="00032A76">
        <w:rPr>
          <w:rFonts w:asciiTheme="majorBidi" w:hAnsiTheme="majorBidi" w:cstheme="majorBidi"/>
          <w:bCs/>
        </w:rPr>
        <w:t>Global Education, penggunaan</w:t>
      </w:r>
      <w:r w:rsidRPr="00032A76">
        <w:rPr>
          <w:rFonts w:asciiTheme="majorBidi" w:hAnsiTheme="majorBidi" w:cstheme="majorBidi"/>
        </w:rPr>
        <w:t xml:space="preserve"> </w:t>
      </w:r>
      <w:r w:rsidRPr="00032A76">
        <w:rPr>
          <w:rFonts w:asciiTheme="majorBidi" w:hAnsiTheme="majorBidi" w:cstheme="majorBidi"/>
          <w:bCs/>
        </w:rPr>
        <w:t>akibat</w:t>
      </w:r>
      <w:r w:rsidRPr="00032A76">
        <w:rPr>
          <w:rFonts w:asciiTheme="majorBidi" w:hAnsiTheme="majorBidi" w:cstheme="majorBidi"/>
        </w:rPr>
        <w:t xml:space="preserve"> pesatnya perkembangan era digital </w:t>
      </w:r>
      <w:r w:rsidRPr="00032A76">
        <w:rPr>
          <w:rFonts w:asciiTheme="majorBidi" w:hAnsiTheme="majorBidi" w:cstheme="majorBidi"/>
          <w:bCs/>
        </w:rPr>
        <w:t>berdampak positif pada penggunaan</w:t>
      </w:r>
      <w:r w:rsidRPr="00032A76">
        <w:rPr>
          <w:rFonts w:asciiTheme="majorBidi" w:hAnsiTheme="majorBidi" w:cstheme="majorBidi"/>
        </w:rPr>
        <w:t xml:space="preserve"> </w:t>
      </w:r>
      <w:r w:rsidRPr="00032A76">
        <w:rPr>
          <w:rFonts w:asciiTheme="majorBidi" w:hAnsiTheme="majorBidi" w:cstheme="majorBidi"/>
          <w:bCs/>
        </w:rPr>
        <w:t>yang lebih maju dan perkembangan sistem pembelajaran, selain itu juga berdampak negatif pada</w:t>
      </w:r>
      <w:r w:rsidRPr="00032A76">
        <w:rPr>
          <w:rFonts w:asciiTheme="majorBidi" w:hAnsiTheme="majorBidi" w:cstheme="majorBidi"/>
        </w:rPr>
        <w:t xml:space="preserve"> </w:t>
      </w:r>
      <w:r w:rsidRPr="00032A76">
        <w:rPr>
          <w:rFonts w:asciiTheme="majorBidi" w:hAnsiTheme="majorBidi" w:cstheme="majorBidi"/>
          <w:bCs/>
        </w:rPr>
        <w:t>Global.</w:t>
      </w:r>
      <w:r w:rsidRPr="00032A76">
        <w:rPr>
          <w:rFonts w:asciiTheme="majorBidi" w:hAnsiTheme="majorBidi" w:cstheme="majorBidi"/>
        </w:rPr>
        <w:t xml:space="preserve"> </w:t>
      </w:r>
      <w:r w:rsidRPr="00032A76">
        <w:rPr>
          <w:rFonts w:asciiTheme="majorBidi" w:hAnsiTheme="majorBidi" w:cstheme="majorBidi"/>
          <w:bCs/>
          <w:lang w:val="id-ID"/>
        </w:rPr>
        <w:t>Dalam p</w:t>
      </w:r>
      <w:r w:rsidRPr="00032A76">
        <w:rPr>
          <w:rFonts w:asciiTheme="majorBidi" w:hAnsiTheme="majorBidi" w:cstheme="majorBidi"/>
          <w:bCs/>
        </w:rPr>
        <w:t>endidikan ketika tidak mampu menjawab tantangan yang terjadi pada saat ini</w:t>
      </w:r>
      <w:r w:rsidRPr="00032A76">
        <w:rPr>
          <w:rFonts w:asciiTheme="majorBidi" w:hAnsiTheme="majorBidi" w:cstheme="majorBidi"/>
          <w:lang w:val="id-ID"/>
        </w:rPr>
        <w:t>, d</w:t>
      </w:r>
      <w:r w:rsidRPr="00032A76">
        <w:rPr>
          <w:rFonts w:asciiTheme="majorBidi" w:hAnsiTheme="majorBidi" w:cstheme="majorBidi"/>
        </w:rPr>
        <w:t xml:space="preserve">ampak </w:t>
      </w:r>
      <w:r w:rsidRPr="00032A76">
        <w:rPr>
          <w:rFonts w:asciiTheme="majorBidi" w:hAnsiTheme="majorBidi" w:cstheme="majorBidi"/>
          <w:bCs/>
        </w:rPr>
        <w:t>buruk yang</w:t>
      </w:r>
      <w:r w:rsidRPr="00032A76">
        <w:rPr>
          <w:rFonts w:asciiTheme="majorBidi" w:hAnsiTheme="majorBidi" w:cstheme="majorBidi"/>
        </w:rPr>
        <w:t xml:space="preserve"> bisa kita lihat </w:t>
      </w:r>
      <w:r w:rsidRPr="00032A76">
        <w:rPr>
          <w:rFonts w:asciiTheme="majorBidi" w:hAnsiTheme="majorBidi" w:cstheme="majorBidi"/>
          <w:bCs/>
        </w:rPr>
        <w:t>sekarang</w:t>
      </w:r>
      <w:r w:rsidRPr="00032A76">
        <w:rPr>
          <w:rFonts w:asciiTheme="majorBidi" w:hAnsiTheme="majorBidi" w:cstheme="majorBidi"/>
        </w:rPr>
        <w:t xml:space="preserve"> </w:t>
      </w:r>
      <w:r w:rsidRPr="00032A76">
        <w:rPr>
          <w:rFonts w:asciiTheme="majorBidi" w:hAnsiTheme="majorBidi" w:cstheme="majorBidi"/>
          <w:bCs/>
        </w:rPr>
        <w:t xml:space="preserve">adalah </w:t>
      </w:r>
      <w:r w:rsidRPr="00032A76">
        <w:rPr>
          <w:rFonts w:asciiTheme="majorBidi" w:hAnsiTheme="majorBidi" w:cstheme="majorBidi"/>
        </w:rPr>
        <w:t xml:space="preserve">generasi </w:t>
      </w:r>
      <w:r w:rsidRPr="00032A76">
        <w:rPr>
          <w:rFonts w:asciiTheme="majorBidi" w:hAnsiTheme="majorBidi" w:cstheme="majorBidi"/>
          <w:bCs/>
        </w:rPr>
        <w:t xml:space="preserve">muda </w:t>
      </w:r>
      <w:r w:rsidRPr="00032A76">
        <w:rPr>
          <w:rFonts w:asciiTheme="majorBidi" w:hAnsiTheme="majorBidi" w:cstheme="majorBidi"/>
        </w:rPr>
        <w:t>yaitu</w:t>
      </w:r>
      <w:r w:rsidRPr="00032A76">
        <w:rPr>
          <w:rFonts w:asciiTheme="majorBidi" w:hAnsiTheme="majorBidi" w:cstheme="majorBidi"/>
          <w:lang w:val="id-ID"/>
        </w:rPr>
        <w:t xml:space="preserve"> </w:t>
      </w:r>
      <w:r w:rsidRPr="00032A76">
        <w:rPr>
          <w:rFonts w:asciiTheme="majorBidi" w:hAnsiTheme="majorBidi" w:cstheme="majorBidi"/>
          <w:bCs/>
        </w:rPr>
        <w:t>ana</w:t>
      </w:r>
      <w:r w:rsidRPr="00032A76">
        <w:rPr>
          <w:rFonts w:asciiTheme="majorBidi" w:hAnsiTheme="majorBidi" w:cstheme="majorBidi"/>
          <w:bCs/>
          <w:lang w:val="id-ID"/>
        </w:rPr>
        <w:t>k yang masih</w:t>
      </w:r>
      <w:r w:rsidRPr="00032A76">
        <w:rPr>
          <w:rFonts w:asciiTheme="majorBidi" w:hAnsiTheme="majorBidi" w:cstheme="majorBidi"/>
        </w:rPr>
        <w:t xml:space="preserve"> sekolah. Kurangnya pemahaman </w:t>
      </w:r>
      <w:r w:rsidRPr="00032A76">
        <w:rPr>
          <w:rFonts w:asciiTheme="majorBidi" w:hAnsiTheme="majorBidi" w:cstheme="majorBidi"/>
          <w:bCs/>
        </w:rPr>
        <w:t>terhadap</w:t>
      </w:r>
      <w:r w:rsidRPr="00032A76">
        <w:rPr>
          <w:rFonts w:asciiTheme="majorBidi" w:hAnsiTheme="majorBidi" w:cstheme="majorBidi"/>
        </w:rPr>
        <w:t xml:space="preserve"> pendidikan multikultural juga </w:t>
      </w:r>
      <w:r w:rsidRPr="00032A76">
        <w:rPr>
          <w:rFonts w:asciiTheme="majorBidi" w:hAnsiTheme="majorBidi" w:cstheme="majorBidi"/>
          <w:bCs/>
        </w:rPr>
        <w:t>berdampak pada merosotnya</w:t>
      </w:r>
      <w:r w:rsidRPr="00032A76">
        <w:rPr>
          <w:rFonts w:asciiTheme="majorBidi" w:hAnsiTheme="majorBidi" w:cstheme="majorBidi"/>
        </w:rPr>
        <w:t xml:space="preserve"> </w:t>
      </w:r>
      <w:r w:rsidRPr="00032A76">
        <w:rPr>
          <w:rFonts w:asciiTheme="majorBidi" w:hAnsiTheme="majorBidi" w:cstheme="majorBidi"/>
          <w:bCs/>
        </w:rPr>
        <w:t>jati diri</w:t>
      </w:r>
      <w:r w:rsidRPr="00032A76">
        <w:rPr>
          <w:rFonts w:asciiTheme="majorBidi" w:hAnsiTheme="majorBidi" w:cstheme="majorBidi"/>
        </w:rPr>
        <w:t xml:space="preserve"> bangsa Indonesia, </w:t>
      </w:r>
      <w:r w:rsidRPr="00032A76">
        <w:rPr>
          <w:rFonts w:asciiTheme="majorBidi" w:hAnsiTheme="majorBidi" w:cstheme="majorBidi"/>
          <w:bCs/>
        </w:rPr>
        <w:t>dan nilai</w:t>
      </w:r>
      <w:r w:rsidRPr="00032A76">
        <w:rPr>
          <w:rFonts w:asciiTheme="majorBidi" w:hAnsiTheme="majorBidi" w:cstheme="majorBidi"/>
        </w:rPr>
        <w:t xml:space="preserve"> luhur bangsa Indonesia </w:t>
      </w:r>
      <w:r w:rsidRPr="00032A76">
        <w:rPr>
          <w:rFonts w:asciiTheme="majorBidi" w:hAnsiTheme="majorBidi" w:cstheme="majorBidi"/>
          <w:bCs/>
        </w:rPr>
        <w:t>telah</w:t>
      </w:r>
      <w:r w:rsidRPr="00032A76">
        <w:rPr>
          <w:rFonts w:asciiTheme="majorBidi" w:hAnsiTheme="majorBidi" w:cstheme="majorBidi"/>
        </w:rPr>
        <w:t xml:space="preserve"> ditinggalkan </w:t>
      </w:r>
      <w:r w:rsidRPr="00032A76">
        <w:rPr>
          <w:rFonts w:asciiTheme="majorBidi" w:hAnsiTheme="majorBidi" w:cstheme="majorBidi"/>
          <w:bCs/>
        </w:rPr>
        <w:t>oleh generasi</w:t>
      </w:r>
      <w:r w:rsidRPr="00032A76">
        <w:rPr>
          <w:rFonts w:asciiTheme="majorBidi" w:hAnsiTheme="majorBidi" w:cstheme="majorBidi"/>
          <w:b/>
          <w:bCs/>
        </w:rPr>
        <w:t xml:space="preserve"> </w:t>
      </w:r>
      <w:r w:rsidRPr="00032A76">
        <w:rPr>
          <w:rFonts w:asciiTheme="majorBidi" w:hAnsiTheme="majorBidi" w:cstheme="majorBidi"/>
          <w:bCs/>
        </w:rPr>
        <w:t>muda. Hal ini menyebabkan</w:t>
      </w:r>
      <w:r w:rsidRPr="00032A76">
        <w:rPr>
          <w:rFonts w:asciiTheme="majorBidi" w:hAnsiTheme="majorBidi" w:cstheme="majorBidi"/>
        </w:rPr>
        <w:t xml:space="preserve"> </w:t>
      </w:r>
      <w:r w:rsidRPr="00032A76">
        <w:rPr>
          <w:rFonts w:asciiTheme="majorBidi" w:hAnsiTheme="majorBidi" w:cstheme="majorBidi"/>
          <w:bCs/>
        </w:rPr>
        <w:t>jenis masalah yang berbeda dalam pendidikan global dan menyebabkan</w:t>
      </w:r>
      <w:r w:rsidRPr="00032A76">
        <w:rPr>
          <w:rFonts w:asciiTheme="majorBidi" w:hAnsiTheme="majorBidi" w:cstheme="majorBidi"/>
        </w:rPr>
        <w:t xml:space="preserve"> </w:t>
      </w:r>
      <w:r w:rsidRPr="00032A76">
        <w:rPr>
          <w:rFonts w:asciiTheme="majorBidi" w:hAnsiTheme="majorBidi" w:cstheme="majorBidi"/>
          <w:bCs/>
        </w:rPr>
        <w:t>keterlambatan</w:t>
      </w:r>
      <w:r w:rsidRPr="00032A76">
        <w:rPr>
          <w:rFonts w:asciiTheme="majorBidi" w:hAnsiTheme="majorBidi" w:cstheme="majorBidi"/>
        </w:rPr>
        <w:t xml:space="preserve"> dalam </w:t>
      </w:r>
      <w:r w:rsidRPr="00032A76">
        <w:rPr>
          <w:rFonts w:asciiTheme="majorBidi" w:hAnsiTheme="majorBidi" w:cstheme="majorBidi"/>
          <w:bCs/>
        </w:rPr>
        <w:t>meningkatkan</w:t>
      </w:r>
      <w:r w:rsidRPr="00032A76">
        <w:rPr>
          <w:rFonts w:asciiTheme="majorBidi" w:hAnsiTheme="majorBidi" w:cstheme="majorBidi"/>
        </w:rPr>
        <w:t xml:space="preserve"> kualitas pendidikan. </w:t>
      </w:r>
      <w:r w:rsidRPr="00032A76">
        <w:rPr>
          <w:rFonts w:asciiTheme="majorBidi" w:hAnsiTheme="majorBidi" w:cstheme="majorBidi"/>
          <w:bCs/>
        </w:rPr>
        <w:t>Munculnya radikalisme,</w:t>
      </w:r>
      <w:r w:rsidRPr="00032A76">
        <w:rPr>
          <w:rFonts w:asciiTheme="majorBidi" w:hAnsiTheme="majorBidi" w:cstheme="majorBidi"/>
        </w:rPr>
        <w:t xml:space="preserve"> secara pribadi </w:t>
      </w:r>
      <w:r w:rsidRPr="00032A76">
        <w:rPr>
          <w:rFonts w:asciiTheme="majorBidi" w:hAnsiTheme="majorBidi" w:cstheme="majorBidi"/>
          <w:bCs/>
        </w:rPr>
        <w:t>atau</w:t>
      </w:r>
      <w:r w:rsidRPr="00032A76">
        <w:rPr>
          <w:rFonts w:asciiTheme="majorBidi" w:hAnsiTheme="majorBidi" w:cstheme="majorBidi"/>
        </w:rPr>
        <w:t xml:space="preserve"> melalui media sosial,</w:t>
      </w:r>
      <w:r w:rsidRPr="00032A76">
        <w:rPr>
          <w:rFonts w:asciiTheme="majorBidi" w:hAnsiTheme="majorBidi" w:cstheme="majorBidi"/>
          <w:lang w:val="id-ID"/>
        </w:rPr>
        <w:t xml:space="preserve"> </w:t>
      </w:r>
      <w:r w:rsidRPr="00032A76">
        <w:rPr>
          <w:rFonts w:asciiTheme="majorBidi" w:hAnsiTheme="majorBidi" w:cstheme="majorBidi"/>
          <w:bCs/>
        </w:rPr>
        <w:t>perjuangan antarsekolah, kejahatan</w:t>
      </w:r>
      <w:r w:rsidRPr="00032A76">
        <w:rPr>
          <w:rFonts w:asciiTheme="majorBidi" w:hAnsiTheme="majorBidi" w:cstheme="majorBidi"/>
        </w:rPr>
        <w:t xml:space="preserve"> anak usia sekolah,</w:t>
      </w:r>
      <w:r w:rsidRPr="00032A76">
        <w:rPr>
          <w:rFonts w:asciiTheme="majorBidi" w:hAnsiTheme="majorBidi" w:cstheme="majorBidi"/>
          <w:lang w:val="id-ID"/>
        </w:rPr>
        <w:t xml:space="preserve"> </w:t>
      </w:r>
      <w:r w:rsidRPr="00032A76">
        <w:rPr>
          <w:rFonts w:asciiTheme="majorBidi" w:hAnsiTheme="majorBidi" w:cstheme="majorBidi"/>
          <w:bCs/>
        </w:rPr>
        <w:t>hilangnya nilai</w:t>
      </w:r>
      <w:r w:rsidRPr="00032A76">
        <w:rPr>
          <w:rFonts w:asciiTheme="majorBidi" w:hAnsiTheme="majorBidi" w:cstheme="majorBidi"/>
          <w:bCs/>
          <w:lang w:val="id-ID"/>
        </w:rPr>
        <w:t>-</w:t>
      </w:r>
      <w:r w:rsidRPr="00032A76">
        <w:rPr>
          <w:rFonts w:asciiTheme="majorBidi" w:hAnsiTheme="majorBidi" w:cstheme="majorBidi"/>
          <w:bCs/>
        </w:rPr>
        <w:t>nilai</w:t>
      </w:r>
      <w:r w:rsidRPr="00032A76">
        <w:rPr>
          <w:rFonts w:asciiTheme="majorBidi" w:hAnsiTheme="majorBidi" w:cstheme="majorBidi"/>
        </w:rPr>
        <w:t xml:space="preserve"> budaya bangsa </w:t>
      </w:r>
      <w:r w:rsidRPr="00032A76">
        <w:rPr>
          <w:rFonts w:asciiTheme="majorBidi" w:hAnsiTheme="majorBidi" w:cstheme="majorBidi"/>
          <w:bCs/>
        </w:rPr>
        <w:t>pada</w:t>
      </w:r>
      <w:r w:rsidRPr="00032A76">
        <w:rPr>
          <w:rFonts w:asciiTheme="majorBidi" w:hAnsiTheme="majorBidi" w:cstheme="majorBidi"/>
        </w:rPr>
        <w:t xml:space="preserve"> generasi </w:t>
      </w:r>
      <w:r w:rsidRPr="00032A76">
        <w:rPr>
          <w:rFonts w:asciiTheme="majorBidi" w:hAnsiTheme="majorBidi" w:cstheme="majorBidi"/>
          <w:bCs/>
        </w:rPr>
        <w:t>muda, dan lain-lain. antara manusia dan</w:t>
      </w:r>
      <w:r w:rsidRPr="00032A76">
        <w:rPr>
          <w:rFonts w:asciiTheme="majorBidi" w:hAnsiTheme="majorBidi" w:cstheme="majorBidi"/>
        </w:rPr>
        <w:t xml:space="preserve"> </w:t>
      </w:r>
      <w:r w:rsidRPr="00032A76">
        <w:rPr>
          <w:rFonts w:asciiTheme="majorBidi" w:hAnsiTheme="majorBidi" w:cstheme="majorBidi"/>
          <w:bCs/>
        </w:rPr>
        <w:t>bawahannya dengan global, masih dipraktekkan sampai sekarang. Berbagai masalah</w:t>
      </w:r>
      <w:r w:rsidRPr="00032A76">
        <w:rPr>
          <w:rFonts w:asciiTheme="majorBidi" w:hAnsiTheme="majorBidi" w:cstheme="majorBidi"/>
        </w:rPr>
        <w:t xml:space="preserve"> </w:t>
      </w:r>
      <w:r w:rsidRPr="00032A76">
        <w:rPr>
          <w:rFonts w:asciiTheme="majorBidi" w:hAnsiTheme="majorBidi" w:cstheme="majorBidi"/>
          <w:bCs/>
        </w:rPr>
        <w:t>yang</w:t>
      </w:r>
      <w:r w:rsidRPr="00032A76">
        <w:rPr>
          <w:rFonts w:asciiTheme="majorBidi" w:hAnsiTheme="majorBidi" w:cstheme="majorBidi"/>
        </w:rPr>
        <w:t xml:space="preserve"> disebabkan </w:t>
      </w:r>
      <w:r w:rsidRPr="00032A76">
        <w:rPr>
          <w:rFonts w:asciiTheme="majorBidi" w:hAnsiTheme="majorBidi" w:cstheme="majorBidi"/>
          <w:bCs/>
        </w:rPr>
        <w:t>oleh kesalahpahaman</w:t>
      </w:r>
      <w:r w:rsidRPr="00032A76">
        <w:rPr>
          <w:rFonts w:asciiTheme="majorBidi" w:hAnsiTheme="majorBidi" w:cstheme="majorBidi"/>
        </w:rPr>
        <w:t xml:space="preserve"> konsep pendidikan </w:t>
      </w:r>
      <w:r w:rsidRPr="00032A76">
        <w:rPr>
          <w:rFonts w:asciiTheme="majorBidi" w:hAnsiTheme="majorBidi" w:cstheme="majorBidi"/>
        </w:rPr>
        <w:lastRenderedPageBreak/>
        <w:t xml:space="preserve">multikultural, </w:t>
      </w:r>
      <w:r w:rsidRPr="00032A76">
        <w:rPr>
          <w:rFonts w:asciiTheme="majorBidi" w:hAnsiTheme="majorBidi" w:cstheme="majorBidi"/>
          <w:bCs/>
        </w:rPr>
        <w:t>baik generasi muda maupun subjek</w:t>
      </w:r>
      <w:r w:rsidRPr="00032A76">
        <w:rPr>
          <w:rFonts w:asciiTheme="majorBidi" w:hAnsiTheme="majorBidi" w:cstheme="majorBidi"/>
        </w:rPr>
        <w:t xml:space="preserve"> </w:t>
      </w:r>
      <w:r w:rsidRPr="00032A76">
        <w:rPr>
          <w:rFonts w:asciiTheme="majorBidi" w:hAnsiTheme="majorBidi" w:cstheme="majorBidi"/>
          <w:bCs/>
        </w:rPr>
        <w:t>berubah, untuk mencari solusi</w:t>
      </w:r>
      <w:r w:rsidRPr="00032A76">
        <w:rPr>
          <w:rFonts w:asciiTheme="majorBidi" w:hAnsiTheme="majorBidi" w:cstheme="majorBidi"/>
        </w:rPr>
        <w:t xml:space="preserve"> terbaik </w:t>
      </w:r>
      <w:r w:rsidRPr="00032A76">
        <w:rPr>
          <w:rFonts w:asciiTheme="majorBidi" w:hAnsiTheme="majorBidi" w:cstheme="majorBidi"/>
          <w:bCs/>
        </w:rPr>
        <w:t>untuk meminimalkan dampak buruk tersebut</w:t>
      </w:r>
      <w:r w:rsidRPr="00032A76">
        <w:rPr>
          <w:rFonts w:asciiTheme="majorBidi" w:hAnsiTheme="majorBidi" w:cstheme="majorBidi"/>
          <w:bCs/>
          <w:lang w:val="id-ID"/>
        </w:rPr>
        <w:t xml:space="preserve"> </w:t>
      </w:r>
      <w:r w:rsidRPr="00032A76">
        <w:rPr>
          <w:rFonts w:asciiTheme="majorBidi" w:hAnsiTheme="majorBidi" w:cstheme="majorBidi"/>
          <w:bCs/>
          <w:lang w:val="id-ID"/>
        </w:rPr>
        <w:fldChar w:fldCharType="begin" w:fldLock="1"/>
      </w:r>
      <w:r w:rsidRPr="00032A76">
        <w:rPr>
          <w:rFonts w:asciiTheme="majorBidi" w:hAnsiTheme="majorBidi" w:cstheme="majorBidi"/>
          <w:bCs/>
          <w:lang w:val="id-ID"/>
        </w:rPr>
        <w:instrText>ADDIN CSL_CITATION {"citationItems":[{"id":"ITEM-1","itemData":{"DOI":"10.52802/amk.v8i2.248","ISSN":"2302-0547","abstract":"Multicultural education is the process of developing all human potential that respects their plurality and heterogeneity as a consequence of cultural, ethnic, ethnic, and religious (religious) diversity. Multicultural education emphasizes a philosophy of cultural pluralism into the education system based on the principles of equality, mutual respect and acceptance as well as understanding and a moral commitment to social justice. Multicultural education begins with the development of ideas and awareness about interculturalism after World War II.The emergence of interculturalism ideas and awareness is not only related to the development of international politics regarding human rights, independence from colonialism, racial discrimination, etc., also because of the increasing plurality in Western countries themselves as a result of increased migration from newly independent countries to America and Europe. Multicultural education is actually a caring attitude and want to understand (difference) or politics of recognition of political recognition of people from minority groups. Multicultural education looks at society more broadly. Based on the basic view that indifference and non-recognition are not only rooted in racial structural inequality, but the multicultural education paradigm includes subjects regarding injustice, poverty, oppression, and underdevelopment of minority groups in various fields: social, cultural, economic, education , and so forth.The purpose of Islamic education is not limited to filling students' minds with science and subject matter, but to cleanse their souls which must be filled with good character and values and be conditioned so that they can live their lives well. This is in accordance with the objectives of multicultural education, which is to create a harmonious life in a pluralistic society. As a country with a very diverse cultural, ethnic, linguistic andreligious background, Indonesia needs a strategic approach and instrument that can be used as a national movement to realize the unity, unity and integrity of the nation in order to become a sovereign and dignified nation. One of the instruments of its approach is through multicultural education.Multicultural education is a progressive approach to transforming education that holistically provides criticism and shows weaknesses, failures and discrimination in education. Multicultural education as an instrument of social engineering encourages schools to play a role in inst…","author":[{"dropping-particle":"","family":"Mukhamad","given":"Himawan","non-dropping-particle":"","parse-names":false,"suffix":""}],"container-title":"Al-Munqidz : Jurnal Kajian Keislaman","id":"ITEM-1","issue":"2","issued":{"date-parts":[["2020"]]},"page":"187-201","title":"Urgensi Pendidikan Multikultural Dalam Menjaga Nkri","type":"article-journal","volume":"8"},"uris":["http://www.mendeley.com/documents/?uuid=339058e1-4091-418a-b5a3-1039ffac4b94"]}],"mendeley":{"formattedCitation":"(Mukhamad, 2020)","plainTextFormattedCitation":"(Mukhamad, 2020)","previouslyFormattedCitation":"(Mukhamad, 2020)"},"properties":{"noteIndex":0},"schema":"https://github.com/citation-style-language/schema/raw/master/csl-citation.json"}</w:instrText>
      </w:r>
      <w:r w:rsidRPr="00032A76">
        <w:rPr>
          <w:rFonts w:asciiTheme="majorBidi" w:hAnsiTheme="majorBidi" w:cstheme="majorBidi"/>
          <w:bCs/>
          <w:lang w:val="id-ID"/>
        </w:rPr>
        <w:fldChar w:fldCharType="separate"/>
      </w:r>
      <w:r w:rsidRPr="00032A76">
        <w:rPr>
          <w:rFonts w:asciiTheme="majorBidi" w:hAnsiTheme="majorBidi" w:cstheme="majorBidi"/>
          <w:bCs/>
          <w:noProof/>
          <w:lang w:val="id-ID"/>
        </w:rPr>
        <w:t>(Mukhamad, 2020)</w:t>
      </w:r>
      <w:r w:rsidRPr="00032A76">
        <w:rPr>
          <w:rFonts w:asciiTheme="majorBidi" w:hAnsiTheme="majorBidi" w:cstheme="majorBidi"/>
          <w:bCs/>
          <w:lang w:val="id-ID"/>
        </w:rPr>
        <w:fldChar w:fldCharType="end"/>
      </w:r>
      <w:r w:rsidRPr="00032A76">
        <w:rPr>
          <w:rFonts w:asciiTheme="majorBidi" w:hAnsiTheme="majorBidi" w:cstheme="majorBidi"/>
          <w:bCs/>
        </w:rPr>
        <w:t>.</w:t>
      </w:r>
      <w:r w:rsidRPr="00032A76">
        <w:rPr>
          <w:rFonts w:asciiTheme="majorBidi" w:hAnsiTheme="majorBidi" w:cstheme="majorBidi"/>
        </w:rPr>
        <w:t xml:space="preserve"> </w:t>
      </w:r>
      <w:r w:rsidRPr="00032A76">
        <w:rPr>
          <w:rFonts w:asciiTheme="majorBidi" w:hAnsiTheme="majorBidi" w:cstheme="majorBidi"/>
          <w:bCs/>
        </w:rPr>
        <w:t xml:space="preserve">Pendidikan Multikultural </w:t>
      </w:r>
      <w:r w:rsidRPr="00032A76">
        <w:rPr>
          <w:rFonts w:asciiTheme="majorBidi" w:hAnsiTheme="majorBidi" w:cstheme="majorBidi"/>
          <w:bCs/>
          <w:lang w:val="id-ID"/>
        </w:rPr>
        <w:t>merupakan n</w:t>
      </w:r>
      <w:r w:rsidRPr="00032A76">
        <w:rPr>
          <w:rFonts w:asciiTheme="majorBidi" w:hAnsiTheme="majorBidi" w:cstheme="majorBidi"/>
          <w:bCs/>
        </w:rPr>
        <w:t>ilai utama</w:t>
      </w:r>
      <w:r w:rsidRPr="00032A76">
        <w:rPr>
          <w:rFonts w:asciiTheme="majorBidi" w:hAnsiTheme="majorBidi" w:cstheme="majorBidi"/>
          <w:bCs/>
          <w:lang w:val="id-ID"/>
        </w:rPr>
        <w:t xml:space="preserve"> yang harus dimiliki setiap</w:t>
      </w:r>
      <w:r w:rsidRPr="00032A76">
        <w:rPr>
          <w:rFonts w:asciiTheme="majorBidi" w:hAnsiTheme="majorBidi" w:cstheme="majorBidi"/>
          <w:bCs/>
        </w:rPr>
        <w:t xml:space="preserve"> orang, untuk meningkatkan kesadaran akan </w:t>
      </w:r>
      <w:r w:rsidRPr="00032A76">
        <w:rPr>
          <w:rFonts w:asciiTheme="majorBidi" w:hAnsiTheme="majorBidi" w:cstheme="majorBidi"/>
          <w:bCs/>
          <w:lang w:val="id-ID"/>
        </w:rPr>
        <w:t>b</w:t>
      </w:r>
      <w:r w:rsidRPr="00032A76">
        <w:rPr>
          <w:rFonts w:asciiTheme="majorBidi" w:hAnsiTheme="majorBidi" w:cstheme="majorBidi"/>
          <w:bCs/>
        </w:rPr>
        <w:t>umi atau alam semesta, dan identitas nasional untuk menjadi bangsa Indonesia</w:t>
      </w:r>
      <w:r w:rsidRPr="00032A76">
        <w:rPr>
          <w:rFonts w:asciiTheme="majorBidi" w:hAnsiTheme="majorBidi" w:cstheme="majorBidi"/>
          <w:bCs/>
          <w:lang w:val="id-ID"/>
        </w:rPr>
        <w:t xml:space="preserve"> b</w:t>
      </w:r>
      <w:r w:rsidRPr="00032A76">
        <w:rPr>
          <w:rFonts w:asciiTheme="majorBidi" w:hAnsiTheme="majorBidi" w:cstheme="majorBidi"/>
          <w:bCs/>
        </w:rPr>
        <w:t>erperan aktif</w:t>
      </w:r>
      <w:r w:rsidRPr="00032A76">
        <w:rPr>
          <w:rFonts w:asciiTheme="majorBidi" w:hAnsiTheme="majorBidi" w:cstheme="majorBidi"/>
          <w:lang w:val="id-ID"/>
        </w:rPr>
        <w:t>.</w:t>
      </w:r>
      <w:r w:rsidRPr="00032A76">
        <w:rPr>
          <w:rFonts w:asciiTheme="majorBidi" w:hAnsiTheme="majorBidi" w:cstheme="majorBidi"/>
          <w:lang w:val="en-ID"/>
        </w:rPr>
        <w:t xml:space="preserve"> </w:t>
      </w:r>
      <w:r w:rsidRPr="00032A76">
        <w:rPr>
          <w:rFonts w:asciiTheme="majorBidi" w:hAnsiTheme="majorBidi" w:cstheme="majorBidi"/>
          <w:lang w:val="id-ID"/>
        </w:rPr>
        <w:t xml:space="preserve"> </w:t>
      </w:r>
    </w:p>
    <w:p w:rsidR="005763FC" w:rsidRPr="005763FC" w:rsidRDefault="005763FC" w:rsidP="005763FC">
      <w:pPr>
        <w:pStyle w:val="ListParagraph"/>
        <w:spacing w:line="276" w:lineRule="auto"/>
        <w:jc w:val="both"/>
        <w:rPr>
          <w:rFonts w:asciiTheme="majorBidi" w:hAnsiTheme="majorBidi" w:cstheme="majorBidi"/>
          <w:lang w:val="en-ID"/>
        </w:rPr>
      </w:pPr>
    </w:p>
    <w:p w:rsidR="00DE64AF" w:rsidRPr="00013A2D" w:rsidRDefault="00DE64AF" w:rsidP="00013A2D">
      <w:pPr>
        <w:pStyle w:val="ListParagraph"/>
        <w:widowControl/>
        <w:numPr>
          <w:ilvl w:val="0"/>
          <w:numId w:val="1"/>
        </w:numPr>
        <w:autoSpaceDE/>
        <w:autoSpaceDN/>
        <w:spacing w:after="160" w:line="276" w:lineRule="auto"/>
        <w:ind w:left="426"/>
        <w:contextualSpacing/>
        <w:jc w:val="both"/>
        <w:rPr>
          <w:rFonts w:asciiTheme="majorBidi" w:hAnsiTheme="majorBidi" w:cstheme="majorBidi"/>
          <w:b/>
          <w:bCs/>
        </w:rPr>
      </w:pPr>
      <w:r w:rsidRPr="00013A2D">
        <w:rPr>
          <w:rFonts w:asciiTheme="majorBidi" w:hAnsiTheme="majorBidi" w:cstheme="majorBidi"/>
          <w:b/>
          <w:bCs/>
          <w:lang w:val="id-ID"/>
        </w:rPr>
        <w:t xml:space="preserve">Era Digital dan Tantangan Baru Pendidikan Multikultural </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rPr>
        <w:tab/>
      </w:r>
      <w:r w:rsidRPr="00032A76">
        <w:rPr>
          <w:rFonts w:asciiTheme="majorBidi" w:hAnsiTheme="majorBidi" w:cstheme="majorBidi"/>
          <w:lang w:val="id-ID"/>
        </w:rPr>
        <w:t xml:space="preserve">Semakin berjalannya waktu semakin berkembang pula teknologi di permukaan bumi ini, setelah melalui banyak hal yang menyebabkan perkembangan teknologi tersebut seperti dampak dari hasil pemikiran manusia yang mana manusia atau makhluk hidup selalu berefolusi seiring berjalannya waktu sehingga ada istilah perkembangan di setiap zaman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{"citationItems":[{"id":"ITEM-1","itemData":{"DOI":"10.24198/jppm.v5i3.20221","ISSN":"2442-448X","abstract":"Seiring perkembangan teknologi dan media sosial sebagai wadah berinteraksi manusia, maka permasalahan yang dihadapi pun ikut bergeser dari permasalahan yang bersifat konkrit menjadi permasalahan yang disebabkan oleh interaksi non fisik (dunia maya yang bersifat abstrak) melalui media-media berteknologi canggih. Interaksi dan sosialisasi secara langsung dewasa ini sudah menjadi hal yang usang karena kecanggihan teknologi telah ikut merubah pola interaksi secara langsung menjadi pola interaksi secara virtual. Pekerjaan sosial sebagai sebuah profesi yang bertujuan untuk memberikan pertolongan pada kehidupan manusia tentunya harus dapat mengambil peran penting didalamnya dan hal tersebut sekaligus menjadi tantangan tersendiri bagi eksistensi praktik profesi pekerjaan sosial di era digital dewasa ini. Metode yang digunakan dalam penulisan artikel ini adalah studi literatur dan dokumen yang terkait dengan topik pekerjaan sosial dan perubahan interaksi sosial pada masyarakat modern. Hasil kajian menunjukkan bahwa untuk dapat menghadapi berbagai tantangan dan permasalahan di tengah perubahan sosial dewasa ini harus melibatkan berbagai pihak di dalamnya. Bukan hanya keluarga yang harus berperan, sekolah sebagai institusi terdekat dengan pendidikan anak, masyarakat dan pemerintah pun harus ikut berperan.","author":[{"dropping-particle":"","family":"Santoso","given":"Meilanny Budiarti","non-dropping-particle":"","parse-names":false,"suffix":""},{"dropping-particle":"","family":"Asiah","given":"Dessy Hasanah Siti","non-dropping-particle":"","parse-names":false,"suffix":""},{"dropping-particle":"","family":"Zainuddin","given":"Moch","non-dropping-particle":"","parse-names":false,"suffix":""}],"container-title":"Prosiding Penelitian dan Pengabdian kepada Masyarakat","id":"ITEM-1","issue":"3","issued":{"date-parts":[["2019"]]},"page":"272","title":"Tantangan Praktik Pekerjaan Sosial Seiring Perubahan Interaksi Sosial Di Tengah Masyarakat Modern","type":"article-journal","volume":"5"},"uris":["http://www.mendeley.com/documents/?uuid=b785b7ba-1291-40d5-80f5-8bc2b5d0004f"]}],"mendeley":{"formattedCitation":"(Santoso et al., 2019)","plainTextFormattedCitation":"(Santoso et al., 2019)","previouslyFormattedCitation":"(Santoso et al., 2019)"},"properties":{"noteIndex":0},"schema":"https://github.com/citation-style-language/schema/raw/master/csl-citation.json"}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(Santoso et al., 2019)</w:t>
      </w:r>
      <w:r w:rsidRPr="00032A76">
        <w:rPr>
          <w:rFonts w:asciiTheme="majorBidi" w:hAnsiTheme="majorBidi" w:cstheme="majorBidi"/>
          <w:lang w:val="id-ID"/>
        </w:rPr>
        <w:fldChar w:fldCharType="end"/>
      </w:r>
      <w:r w:rsidRPr="00032A76">
        <w:rPr>
          <w:rFonts w:asciiTheme="majorBidi" w:hAnsiTheme="majorBidi" w:cstheme="majorBidi"/>
          <w:lang w:val="id-ID"/>
        </w:rPr>
        <w:t xml:space="preserve">. Mulai dari zaman </w:t>
      </w:r>
      <w:r w:rsidRPr="00032A76">
        <w:rPr>
          <w:rFonts w:asciiTheme="majorBidi" w:hAnsiTheme="majorBidi" w:cstheme="majorBidi"/>
          <w:i/>
          <w:iCs/>
          <w:lang w:val="id-ID"/>
        </w:rPr>
        <w:t xml:space="preserve">Archaeikum </w:t>
      </w:r>
      <w:r w:rsidRPr="00032A76">
        <w:rPr>
          <w:rFonts w:asciiTheme="majorBidi" w:hAnsiTheme="majorBidi" w:cstheme="majorBidi"/>
          <w:lang w:val="id-ID"/>
        </w:rPr>
        <w:t xml:space="preserve">yang mana zaman ini adalah zaman tertua yang sudah ada pada dua ribu lima ratus juta tahun yang lalu. Pada zaman ini bumi masih dalam kondisi kulit bumi yang masih sangat panas. Kemudian zaman </w:t>
      </w:r>
      <w:r w:rsidRPr="00032A76">
        <w:rPr>
          <w:rFonts w:asciiTheme="majorBidi" w:hAnsiTheme="majorBidi" w:cstheme="majorBidi"/>
          <w:i/>
          <w:iCs/>
          <w:lang w:val="id-ID"/>
        </w:rPr>
        <w:t>Paleozoikum</w:t>
      </w:r>
      <w:r w:rsidRPr="00032A76">
        <w:rPr>
          <w:rFonts w:asciiTheme="majorBidi" w:hAnsiTheme="majorBidi" w:cstheme="majorBidi"/>
          <w:lang w:val="id-ID"/>
        </w:rPr>
        <w:t xml:space="preserve"> zaman ini berada pada saat temperature bumi yang mulai mendingin dan oksigen mulai memenuhi bumi. Selanjutnya ada zaman </w:t>
      </w:r>
      <w:r w:rsidRPr="00032A76">
        <w:rPr>
          <w:rFonts w:asciiTheme="majorBidi" w:hAnsiTheme="majorBidi" w:cstheme="majorBidi"/>
          <w:i/>
          <w:iCs/>
          <w:lang w:val="id-ID"/>
        </w:rPr>
        <w:t xml:space="preserve">Mesozoikum </w:t>
      </w:r>
      <w:r w:rsidRPr="00032A76">
        <w:rPr>
          <w:rFonts w:asciiTheme="majorBidi" w:hAnsiTheme="majorBidi" w:cstheme="majorBidi"/>
          <w:lang w:val="id-ID"/>
        </w:rPr>
        <w:t xml:space="preserve">yaitu zaman pertengahan dimana sipesies hewan dan manusia purba hidup, dan terakhir zaman </w:t>
      </w:r>
      <w:r w:rsidRPr="00032A76">
        <w:rPr>
          <w:rFonts w:asciiTheme="majorBidi" w:hAnsiTheme="majorBidi" w:cstheme="majorBidi"/>
          <w:i/>
          <w:iCs/>
          <w:lang w:val="id-ID"/>
        </w:rPr>
        <w:t xml:space="preserve">Neozoikum </w:t>
      </w:r>
      <w:r w:rsidRPr="00032A76">
        <w:rPr>
          <w:rFonts w:asciiTheme="majorBidi" w:hAnsiTheme="majorBidi" w:cstheme="majorBidi"/>
          <w:lang w:val="id-ID"/>
        </w:rPr>
        <w:t xml:space="preserve">zaman merupakan zaman kehidupan baru atau zaman modern seperti yang sedang dilalui pada saat ini. Dalam perjalan waktu perkembangan juga selalu berjalan hingga sekarang ini. Dari sini dapat dilihat bagaimana berkembangnya dunia ini dengan melihat atau membacanya di dalam buku atau cerita sejarah, sangat banyak yang berubah dan berkembang. Zaman sekarang merupakan era digital dan industri sehingga menyebabkan segala sesuatu pekerjaan banyak dilakukan secara non manual. Banyak pekerjaan yang dulu dilakukan dengan manual seperti mengirim informasi menggunakan surat akan tetapi sekarang cukup mengirimnya melalui SMS dan chat melalui benda yang bernama handphone, dimana membuat kegiatan pengiriman surat menjadi lebih cepat lebih mudah dan praktis, bukan hanya itu pemesanan makanan dan jasa telah tersedia di dalam aplikasi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{"citationItems":[{"id":"ITEM-1","itemData":{"ISBN":"9786025398414","abstract":"ABSTRACT Keberadaan satua yang merupakan dongeng lokal Bali, menjadi salah satu identitas budaya literer dengan menggunakan bahasa Bali dalam peranannya sebagai bahasa Ibu (mother tongue). Bahasa ibu merupakan bahasa pertama (first language) yang mengemban fungsi kemanusiaan, fungsi kebudayaan, dan fungsi kemasyarakatan. Fungsi-fungsi tersebut hendaknya disadari sungguh-sungguh, dihargai, dan disikapi secara positif, kritis, realistis, dan konstruktif. Untuk mengetahui sejauh mana dongeng lokal berperan dalam memperkaya literasi nasional, maka tulisan ini bermaksud memaparkan beberapa hal, di antaranya: 1) Satua: dongeng lokal sebagai warisan intelektual Bali, 2) Menanti geliat penerjemahan, pengembangan, dan penciptaan dongeng lokal, dan 3) Tradisi masatua sebagai pendidikan karakter. Selain itu, kegiatan penerjemahan dongeng lokal dan penciptaan dongeng lokal (satua) yang baru sangat diperlukan dalam usaha untuk memperkaya literasi nasional. Dengan demikian, usaha pemertahanan dan pengembangan dapat dilakukan dengan cara mengkolaborasikan dan mengelaborasikan literasi dengan kemajuan digital","author":[{"dropping-particle":"","family":"Candrika","given":"Luh Yesi","non-dropping-particle":"","parse-names":false,"suffix":""}],"container-title":"Prosiding Seminar Nasional Dharma Acarya ke 1","id":"ITEM-1","issued":{"date-parts":[["2019"]]},"page":"181-190","title":"Tantangan Budaya Literasi D Era Digitalisasi : Peranan Dongeng Lokal Dalam Memperkaya Literasi Nasional","type":"article-journal"},"uris":["http://www.mendeley.com/documents/?uuid=2e64fd3f-8eae-4bbd-81cc-31d7a1a7bd2b"]}],"mendeley":{"formattedCitation":"(Candrika, 2019)","plainTextFormattedCitation":"(Candrika, 2019)","previouslyFormattedCitation":"(Candrika, 2019)"},"properties":{"noteIndex":0},"schema":"https://github.com/citation-style-language/schema/raw/master/csl-citation.json"}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(Candrika, 2019)</w:t>
      </w:r>
      <w:r w:rsidRPr="00032A76">
        <w:rPr>
          <w:rFonts w:asciiTheme="majorBidi" w:hAnsiTheme="majorBidi" w:cstheme="majorBidi"/>
          <w:lang w:val="id-ID"/>
        </w:rPr>
        <w:fldChar w:fldCharType="end"/>
      </w:r>
      <w:r w:rsidRPr="00032A76">
        <w:rPr>
          <w:rFonts w:asciiTheme="majorBidi" w:hAnsiTheme="majorBidi" w:cstheme="majorBidi"/>
          <w:lang w:val="id-ID"/>
        </w:rPr>
        <w:t>.</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lang w:val="id-ID"/>
        </w:rPr>
        <w:tab/>
        <w:t xml:space="preserve">Era digital dapat di artikan sebagai era yang hampir segalal susuatu bergantung dengan digital serta teknologi menjadi solusi untuk mempermudah seatu pekerjaan, akan tetapi di setiap era memiliki kelebihan dan kekurangan nya masing-masing seperti dahulu orang-orang melakukan hal dengan cara tradisional contohnya memasak dengan kayu bakar, berburu menggunakan tombak dan panah, menghidupkan api dengan cara menggosok dua buah batu dan masih banyak lagi kelebihan zaman dulu adalah tidak adanya polusi udara, stabilnya ekosistem alam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approach.","author":[{"dropping-particle":"","family":"Diplan","given":"","non-dropping-particle":"","parse-names":false,"suffix":""}],"container-title":"Tantangan Pendidik Di Era Digital","id":"ITEM-1","issue":"2","issued":{"date-parts":[["2019"]]},"page":"1689-1699","title":"Tentang Pendidikan Di Era Digital","type":"article-journal","volume":"14"},"uris":["http://www.mendeley.com/documents/?uuid=a7a05ccc-1211-45f0-8705-c0d3b947a280"]}],"mendeley":{"formattedCitation":"(Diplan, 2019)","plainTextFormattedCitation":"(Diplan, 2019)","previouslyFormattedCitation":"(Diplan, 2019)"},"properties":{"noteIndex":0},"schema":"https://github.com/citation-style-language/schema/raw/master/csl-citation.json"}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(Diplan, 2019)</w:t>
      </w:r>
      <w:r w:rsidRPr="00032A76">
        <w:rPr>
          <w:rFonts w:asciiTheme="majorBidi" w:hAnsiTheme="majorBidi" w:cstheme="majorBidi"/>
          <w:lang w:val="id-ID"/>
        </w:rPr>
        <w:fldChar w:fldCharType="end"/>
      </w:r>
      <w:r w:rsidRPr="00032A76">
        <w:rPr>
          <w:rFonts w:asciiTheme="majorBidi" w:hAnsiTheme="majorBidi" w:cstheme="majorBidi"/>
          <w:lang w:val="id-ID"/>
        </w:rPr>
        <w:t xml:space="preserve">. Sedangkan zaman sekarang kita telah di mudahkan dengan sesuatu yang serba digital sehingga memudahkan segala hal, negatif nya pada saat ini di era digital ini ialah polusi udara yang tinggi, pemadatan jumlah penduduk sehingga terjadi kerusakan ekosistem alam dan kegiatan iteraksi sosial secara langsung yang kaku di sebabkan asik dengan hal yang berbau digital seperti hp, video game menyebabkan melemahnya interaksi sosial secara langsung pada saat ini seperti di kota-kota besar mereka hidup menjalankan kehidupan dengan kegiatan interaksi sosial yang sangat krisis, kita bisa lihat banyak orang-orang yang membangun pagar yang tinggi di sekeliling rumah nya sehingga orang sekitar </w:t>
      </w:r>
      <w:r w:rsidRPr="00032A76">
        <w:rPr>
          <w:rFonts w:asciiTheme="majorBidi" w:hAnsiTheme="majorBidi" w:cstheme="majorBidi"/>
          <w:lang w:val="id-ID"/>
        </w:rPr>
        <w:lastRenderedPageBreak/>
        <w:t xml:space="preserve">sunkan dan memilih untuk tidak berkunjung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{"citationItems":[{"id":"ITEM-1","itemData":{"DOI":"10.36312/jisip.v4i3.1294","ISSN":"2598-9944","abstract":"Peran guru dalam pembelajaran era digital ada tujuh yakni: (a) guru sebagai sumber belajar; peran guru sebagai sumber belajar berkaitan dengan kemampuan guru dalam menguasai materi pelajaran. (b) guru sebagai fasilitator; peran guru sebagai fasilitator dalam memberikan pelayanan kepada siswa untuk dapat memudahkan siswa menerima materi pelajaran. (c) guru sebagai pengelola; dalam proses pembelajaran, guru berperan untuk memegang kendali penuh atas iklim dalam suasana pembelajaran; (d) guru sebagai demonstrator; berperan sebagai demonstrator maksudnya disini bukanlah turun ke jalan untuk berdemo. Guru itu sebagai sosok yang berperan untuk menunjukkan sikap-sikap yang akan menginspirasi siswa untuk melakukan hal yang sama, bahkan lebih baik; (e) guru sebagai pembimbing; perannya sebagai seorang pembimbing, guru diminta untuk dapat mengarahkan kepada siswa untuk menjadi seperti yang diinginkannya; (f) guru sebagai motivator; proses pembelajaran akan berhasil jika siswa memiliki motivasi didalam dirinya; (g) guru sebagai elevator; guru haruslah mengevaluasi semua hasil yang telah dilakukan selama proses pembelajaran.Tantangan guru di era digital; guru sampai sekarang masih banyak memakai produk 80-an, sementara muridnya sudah memakai produk kontemporer. Akibatnya, para murid berbeda secara radikal dengan para guru, karena banyak terjadi ketidaknyambungan di sana-sini. Kita tahu bahwa murid sekarang tidak lagi cocok dengan sistem pendidikan abad 20. Namun, praksis di lapangan para guru masih tidak memahami hal ini. Banyak guru kita yang lambat mengejar laju modernisasi pendidikan. Yang terjadi kemudian adalah murid sudah mampu menerima informasi secara cepat dari berbagai sumber multimedia, sementara banyak guru acapkali memberikan informasi dengan lambat dan dari sumber-sumber terbatas.","author":[{"dropping-particle":"","family":"Latif","given":"Abdul","non-dropping-particle":"","parse-names":false,"suffix":""}],"container-title":"JISIP (Jurnal Ilmu Sosial dan Pendidikan)","id":"ITEM-1","issue":"3","issued":{"date-parts":[["2020"]]},"title":"Tantangan Guru dan Masalah Sosial Di Era Digital","type":"article-journal","volume":"4"},"uris":["http://www.mendeley.com/documents/?uuid=6926bb54-bdd2-4e1b-8f00-82b6af549749"]}],"mendeley":{"formattedCitation":"(Latif, 2020)","plainTextFormattedCitation":"(Latif, 2020)","previouslyFormattedCitation":"(Latif, 2020)"},"properties":{"noteIndex":0},"schema":"https://github.com/citation-style-language/schema/raw/master/csl-citation.json"}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(Latif, 2020)</w:t>
      </w:r>
      <w:r w:rsidRPr="00032A76">
        <w:rPr>
          <w:rFonts w:asciiTheme="majorBidi" w:hAnsiTheme="majorBidi" w:cstheme="majorBidi"/>
          <w:lang w:val="id-ID"/>
        </w:rPr>
        <w:fldChar w:fldCharType="end"/>
      </w:r>
      <w:r w:rsidRPr="00032A76">
        <w:rPr>
          <w:rFonts w:asciiTheme="majorBidi" w:hAnsiTheme="majorBidi" w:cstheme="majorBidi"/>
          <w:lang w:val="id-ID"/>
        </w:rPr>
        <w:t>.</w:t>
      </w:r>
    </w:p>
    <w:p w:rsidR="00DE64AF" w:rsidRPr="00032A76"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lang w:val="id-ID"/>
        </w:rPr>
        <w:tab/>
        <w:t xml:space="preserve">Era digital juga menjadi sebuah tantangan dalam pendidikan multi kultural di karenakan setiap orang bebas melontarkan komentar bahkan ada komentar yang berbau rasis pada media sosial sehingga banyak orang yang merasa berani dengan beberapa maksud seperti ingin popular, viral dengan cara melakukan hal yang tidak sepantasnya, tindakan rasis sangat di tentang di negri ini dan terlebih lagi dalam agama islam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{"citationItems":[{"id":"ITEM-1","itemData":{"abstract":"Konsep revolusi Industri 4.0 yang pertama kali dicanangkan oleh Prof. Klaus Schawb melalui bukunya The Fourth Industrial Revolution, mengatakan bahwa konsep tersebut telah merubah hidup dan cara kerja manusia. Perubahan yang terjadi mulai dari teknologi dan informasi, ekonomi, sosial budaya, dan pendidikan menuntut generani muda Indonesia untuk dapat beradaptasi terhadap perubahan yang begitu cepat. Dalam dunia pendidikan, terdapat dampak negatif yang ditimbulkan oleh revousi industri 4.0 bagi generasi muda Indonesia, mulai dari radikalisme, diskriminasi, lunturnya budaya lokal, tawuran hingga tindakan kriminaldari sosial media maupun dunia nyata yang ditimbulkan dari kurangnya pemahaman mengenai pendidikan multikultural di era sekarang. Oleh karena itu betapa pentingnya pemahaman pendidikan multikultural bagi generasi muda, karenapada era revolusi industri 4.0 salah satu kompetensi yang dibutuhkan dalam dunia pendidikan adalah kemampuan generasi muda untuk memecahkan masalah (problem solving). Metode penelitian ini menggunakan metode kualitatif dengan pendekatan penelitian kepustakaan. Hasil dari penelitian ini adalah, dengan penanaman pendidikan multikultural yang benar akan menghasilkan generasi muda di era revolusi industri 4.0 yang kreatif, inovatif, serta generasi yang berkarakter, berintegritas dan menjunjung tinggi toleransi sesuai identitas nasional bangsa Indonesia. Dengan penelitian ini diharapkan mampu memberikan sumbangsih ilmu pengetahuan pentingnya pendidikan multikultural di era revolusi industri 4.0","author":[{"dropping-particle":"","family":"Ningsih","given":"Yenni Eria","non-dropping-particle":"","parse-names":false,"suffix":""},{"dropping-particle":"","family":"Rohman","given":"Abdul","non-dropping-particle":"","parse-names":false,"suffix":""}],"container-title":"UNWAHA Jombang","id":"ITEM-1","issue":"September","issued":{"date-parts":[["2018"]]},"page":"44-50","title":"Pendidikan Multikultural: Penguatan Identitas Nasional Di Era Revolusi Industri 4.0","type":"article-journal","volume":"1"},"uris":["http://www.mendeley.com/documents/?uuid=ead47f85-e6d2-4411-b86e-9ad011717b80"]}],"mendeley":{"formattedCitation":"(Ningsih &amp; Rohman, 2018)","plainTextFormattedCitation":"(Ningsih &amp; Rohman, 2018)","previouslyFormattedCitation":"(Ningsih &amp; Rohman, 2018)"},"properties":{"noteIndex":0},"schema":"https://github.com/citation-style-language/schema/raw/master/csl-citation.json"}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(Ningsih &amp; Rohman, 2018)</w:t>
      </w:r>
      <w:r w:rsidRPr="00032A76">
        <w:rPr>
          <w:rFonts w:asciiTheme="majorBidi" w:hAnsiTheme="majorBidi" w:cstheme="majorBidi"/>
          <w:lang w:val="id-ID"/>
        </w:rPr>
        <w:fldChar w:fldCharType="end"/>
      </w:r>
      <w:r w:rsidRPr="00032A76">
        <w:rPr>
          <w:rFonts w:asciiTheme="majorBidi" w:hAnsiTheme="majorBidi" w:cstheme="majorBidi"/>
          <w:lang w:val="id-ID"/>
        </w:rPr>
        <w:t xml:space="preserve">. Walaupun sebelumnya pernah terjadinya konflik di daerah tertentu yang juga menjadikan tugas dalam pendidika multikulturan untuk memberikan pemahaman akan yang namanya indahnya bertoleransi ,akan tetapi pada saat ini mungkin tantangan pada pendidikan multikultural harus lebih intensif di sebab kan era digital yang berpotensi menjadikan rasis lebih mudah terjadi karena  akses media sosial yang dapat di akses setiap orang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DOI":"https://doi.org/10.31538/nzh.v2i2.339","author":[{"dropping-particle":"","family":"Aprilianto","given":"Andika","non-dropping-particle":"","parse-names":false,"suffix":""},{"dropping-particle":"","family":"Arif","given":"Muhammad","non-dropping-particle":"","parse-names":false,"suffix":""}],"container-title":"Nazhruna: Jurnal Pendidikan Islam","id":"ITEM-1","issued":{"date-parts":[["2019"]]},"title":"Pendidikan Islam Dan Tantangan Multikultural: Tinjauan Filosofis","type":"article-journal","volume":"2"},"uris":["http://www.mendeley.com/documents/?uuid=68da73c9-6d65-4178-869c-8d82d4168e17"]}],"mendeley":{"formattedCitation":"(Aprilianto &amp; Arif, 2019)","plainTextFormattedCitation":"(Aprilianto &amp; Arif, 2019)","previouslyFormattedCitation":"(Aprilianto &amp; Arif, 2019)"},"properties":{"noteIndex":0},"schema":"https://github.com/citation-style-language/schema/raw/master/csl-citation.json"}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(Aprilianto &amp; Arif, 2019)</w:t>
      </w:r>
      <w:r w:rsidRPr="00032A76">
        <w:rPr>
          <w:rFonts w:asciiTheme="majorBidi" w:hAnsiTheme="majorBidi" w:cstheme="majorBidi"/>
          <w:lang w:val="id-ID"/>
        </w:rPr>
        <w:fldChar w:fldCharType="end"/>
      </w:r>
      <w:r w:rsidRPr="00032A76">
        <w:rPr>
          <w:rFonts w:asciiTheme="majorBidi" w:hAnsiTheme="majorBidi" w:cstheme="majorBidi"/>
          <w:lang w:val="id-ID"/>
        </w:rPr>
        <w:t>.</w:t>
      </w:r>
    </w:p>
    <w:p w:rsidR="00DE64AF" w:rsidRPr="00032A76" w:rsidRDefault="00DE64AF" w:rsidP="00D4244E">
      <w:pPr>
        <w:pStyle w:val="ListParagraph"/>
        <w:spacing w:after="160" w:line="276" w:lineRule="auto"/>
        <w:jc w:val="both"/>
        <w:rPr>
          <w:rFonts w:asciiTheme="majorBidi" w:hAnsiTheme="majorBidi" w:cstheme="majorBidi"/>
        </w:rPr>
      </w:pPr>
      <w:r w:rsidRPr="00032A76">
        <w:rPr>
          <w:rFonts w:asciiTheme="majorBidi" w:hAnsiTheme="majorBidi" w:cstheme="majorBidi"/>
          <w:lang w:val="id-ID"/>
        </w:rPr>
        <w:tab/>
        <w:t xml:space="preserve">Secara umum tantangan yang dihadapi di era digital adalah bagaimana Pendidikan dapat menampilkan dirinya, apakah dia berhasil dalam mendidik dan menghasilkan bibit yang berdaya saing tinggi atau malah tidak dapat bersaing dengan berbagai kemajuan di era global multikultular yang banyak persaingan. </w:t>
      </w:r>
      <w:r w:rsidRPr="00032A76">
        <w:rPr>
          <w:rFonts w:asciiTheme="majorBidi" w:hAnsiTheme="majorBidi" w:cstheme="majorBidi"/>
        </w:rPr>
        <w:t xml:space="preserve">Di era digital ini perkembangan semakin pesat seperti ekonomi, sosial, budaya, dan Pendidikan. </w:t>
      </w:r>
      <w:r w:rsidRPr="00032A76">
        <w:rPr>
          <w:rFonts w:asciiTheme="majorBidi" w:hAnsiTheme="majorBidi" w:cstheme="majorBidi"/>
          <w:lang w:val="id-ID"/>
        </w:rPr>
        <w:t xml:space="preserve">Terdapat bebrapa manfaat yang bisa dirasakan dalam era digital diantaranya: era ini merupakan </w:t>
      </w:r>
      <w:r w:rsidRPr="00032A76">
        <w:rPr>
          <w:rFonts w:asciiTheme="majorBidi" w:hAnsiTheme="majorBidi" w:cstheme="majorBidi"/>
        </w:rPr>
        <w:t>sumber informasi,</w:t>
      </w:r>
      <w:r w:rsidRPr="00032A76">
        <w:rPr>
          <w:rFonts w:asciiTheme="majorBidi" w:hAnsiTheme="majorBidi" w:cstheme="majorBidi"/>
          <w:lang w:val="id-ID"/>
        </w:rPr>
        <w:t xml:space="preserve"> kreativitas dapat dibangun di era ini</w:t>
      </w:r>
      <w:r w:rsidRPr="00032A76">
        <w:rPr>
          <w:rFonts w:asciiTheme="majorBidi" w:hAnsiTheme="majorBidi" w:cstheme="majorBidi"/>
        </w:rPr>
        <w:t>,</w:t>
      </w:r>
      <w:r w:rsidRPr="00032A76">
        <w:rPr>
          <w:rFonts w:asciiTheme="majorBidi" w:hAnsiTheme="majorBidi" w:cstheme="majorBidi"/>
          <w:lang w:val="id-ID"/>
        </w:rPr>
        <w:t xml:space="preserve"> memudahkan dalam ber</w:t>
      </w:r>
      <w:r w:rsidRPr="00032A76">
        <w:rPr>
          <w:rFonts w:asciiTheme="majorBidi" w:hAnsiTheme="majorBidi" w:cstheme="majorBidi"/>
        </w:rPr>
        <w:t>komunikasi</w:t>
      </w:r>
      <w:r w:rsidRPr="00032A76">
        <w:rPr>
          <w:rFonts w:asciiTheme="majorBidi" w:hAnsiTheme="majorBidi" w:cstheme="majorBidi"/>
          <w:lang w:val="id-ID"/>
        </w:rPr>
        <w:t xml:space="preserve"> dan jarak jauh menjadi terasa dekat dengan adanya jejaring sosial media</w:t>
      </w:r>
      <w:r w:rsidRPr="00032A76">
        <w:rPr>
          <w:rFonts w:asciiTheme="majorBidi" w:hAnsiTheme="majorBidi" w:cstheme="majorBidi"/>
        </w:rPr>
        <w:t>,  mendorong pertumbuhan usaha ekonomi, dan perbaikan layanan publi</w:t>
      </w:r>
      <w:r w:rsidRPr="00032A76">
        <w:rPr>
          <w:rFonts w:asciiTheme="majorBidi" w:hAnsiTheme="majorBidi" w:cstheme="majorBidi"/>
          <w:lang w:val="id-ID"/>
        </w:rPr>
        <w:t xml:space="preserve">k </w:t>
      </w:r>
      <w:r w:rsidRPr="00032A76">
        <w:rPr>
          <w:rFonts w:asciiTheme="majorBidi" w:hAnsiTheme="majorBidi" w:cstheme="majorBidi"/>
          <w:lang w:val="id-ID"/>
        </w:rPr>
        <w:fldChar w:fldCharType="begin" w:fldLock="1"/>
      </w:r>
      <w:r w:rsidRPr="00032A76">
        <w:rPr>
          <w:rFonts w:asciiTheme="majorBidi" w:hAnsiTheme="majorBidi" w:cstheme="majorBidi"/>
          <w:lang w:val="id-ID"/>
        </w:rPr>
        <w:instrText>ADDIN CSL_CITATION {"citationItems":[{"id":"ITEM-1","itemData":{"DOI":"10.32806/jf.v7i1.3172","ISSN":"2442-2401","abstract":"The failure to response digitalization evidenzed by the violence of child in the education institution and social environment that KPAI declared as the impact of digital culture and civilization that indicated instead of the failure of home’s education. This paper will discuss and share an idea with literature view methode with the urgent of multicultural Islamic education. The Values of Multiculturalsm can be tought early like humanity, tolerance, respecting minority, loving a weak, keeping unity and peace, mentaining the culture. Those values can be implemented by the following methode such as;  1. al-Awamiru wa an-Nawahy (order and forbid),. 2. Taqdimu al-Qudwah al-Toyyibah (modelling), 3. Al-Tsawabu wa al-I’qobu (reward and punishment). 4. Al-Iyha’u (direct method), . 5. Metode Qisshoh(story).","author":[{"dropping-particle":"","family":"Rahman","given":"Mufiqur","non-dropping-particle":"","parse-names":false,"suffix":""}],"container-title":"Fikrotuna","id":"ITEM-1","issue":"1","issued":{"date-parts":[["2018"]]},"page":"818-833","title":"Multikulturalisasi Pendidikan Islam Sejak Dini di Era Digital","type":"article-journal","volume":"7"},"uris":["http://www.mendeley.com/documents/?uuid=98c60427-fc55-4013-b9e1-c5fa5a83ca50"]}],"mendeley":{"formattedCitation":"(M. Rahman, 2018)","plainTextFormattedCitation":"(M. Rahman, 2018)","previouslyFormattedCitation":"(M. Rahman, 2018)"},"properties":{"noteIndex":0},"schema":"https://github.com/citation-style-language/schema/raw/master/csl-citation.json"}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(M. Rahman, 2018)</w:t>
      </w:r>
      <w:r w:rsidRPr="00032A76">
        <w:rPr>
          <w:rFonts w:asciiTheme="majorBidi" w:hAnsiTheme="majorBidi" w:cstheme="majorBidi"/>
          <w:lang w:val="id-ID"/>
        </w:rPr>
        <w:fldChar w:fldCharType="end"/>
      </w:r>
      <w:r w:rsidRPr="00032A76">
        <w:rPr>
          <w:rFonts w:asciiTheme="majorBidi" w:hAnsiTheme="majorBidi" w:cstheme="majorBidi"/>
          <w:lang w:val="id-ID"/>
        </w:rPr>
        <w:t xml:space="preserve">. </w:t>
      </w:r>
      <w:r w:rsidRPr="00032A76">
        <w:rPr>
          <w:rFonts w:asciiTheme="majorBidi" w:hAnsiTheme="majorBidi" w:cstheme="majorBidi"/>
        </w:rPr>
        <w:t xml:space="preserve">Perkembangan era digital dalam </w:t>
      </w:r>
      <w:r w:rsidRPr="00032A76">
        <w:rPr>
          <w:rFonts w:asciiTheme="majorBidi" w:hAnsiTheme="majorBidi" w:cstheme="majorBidi"/>
          <w:lang w:val="id-ID"/>
        </w:rPr>
        <w:t>p</w:t>
      </w:r>
      <w:r w:rsidRPr="00032A76">
        <w:rPr>
          <w:rFonts w:asciiTheme="majorBidi" w:hAnsiTheme="majorBidi" w:cstheme="majorBidi"/>
        </w:rPr>
        <w:t>endidikan memiliki dampak positif dengan adanya perkembangan s</w:t>
      </w:r>
      <w:r w:rsidRPr="00032A76">
        <w:rPr>
          <w:rFonts w:asciiTheme="majorBidi" w:hAnsiTheme="majorBidi" w:cstheme="majorBidi"/>
          <w:lang w:val="id-ID"/>
        </w:rPr>
        <w:t>i</w:t>
      </w:r>
      <w:r w:rsidRPr="00032A76">
        <w:rPr>
          <w:rFonts w:asciiTheme="majorBidi" w:hAnsiTheme="majorBidi" w:cstheme="majorBidi"/>
        </w:rPr>
        <w:t xml:space="preserve">stem pembelajaran dan memiliki dampak negatif yakni kurangnya pemahaman mengenai Pendidikan multikultular yang sedang berkembang. Kuranganya pemahaman tersebut berdampak terhadap identitas dan nilai bangsa yang ditinggalkan oleh generasi saat ini. </w:t>
      </w:r>
    </w:p>
    <w:p w:rsidR="00DE64AF" w:rsidRDefault="00DE64AF" w:rsidP="00D4244E">
      <w:pPr>
        <w:pStyle w:val="ListParagraph"/>
        <w:spacing w:after="160" w:line="276" w:lineRule="auto"/>
        <w:jc w:val="both"/>
        <w:rPr>
          <w:rFonts w:asciiTheme="majorBidi" w:hAnsiTheme="majorBidi" w:cstheme="majorBidi"/>
          <w:lang w:val="id-ID"/>
        </w:rPr>
      </w:pPr>
      <w:r w:rsidRPr="00032A76">
        <w:rPr>
          <w:rFonts w:asciiTheme="majorBidi" w:hAnsiTheme="majorBidi" w:cstheme="majorBidi"/>
        </w:rPr>
        <w:tab/>
        <w:t>Nilai utama dalam Pendidikan multikultular adalah penghargaan terhadap pluralitas budaya yang ada, mengakui bumi dalam alam semesta dan menjunjung identitas nasional sebagai bangsa Indonesia</w:t>
      </w:r>
      <w:r w:rsidRPr="00032A76">
        <w:rPr>
          <w:rFonts w:asciiTheme="majorBidi" w:hAnsiTheme="majorBidi" w:cstheme="majorBidi"/>
          <w:lang w:val="id-ID"/>
        </w:rPr>
        <w:t xml:space="preserve">. </w:t>
      </w:r>
      <w:r w:rsidRPr="00032A76">
        <w:rPr>
          <w:rFonts w:asciiTheme="majorBidi" w:hAnsiTheme="majorBidi" w:cstheme="majorBidi"/>
        </w:rPr>
        <w:t>Pendidikan multikultular di era digital berfungsi untuk menerapkan konsep pemanfaatan keberagaman etis, budaya, suku, ras dan lain sebagainya. Perekmbangan di era digital sangat pesat apalagi dalam hal sosial media, anak-anak saat ini lebih tau bagaimana mengoprasikan sosial media. Tetapi penggunaan sosial media juga memiliki dampak yang tidak baik</w:t>
      </w:r>
      <w:r w:rsidRPr="00032A76">
        <w:rPr>
          <w:rFonts w:asciiTheme="majorBidi" w:hAnsiTheme="majorBidi" w:cstheme="majorBidi"/>
          <w:lang w:val="id-ID"/>
        </w:rPr>
        <w:t>, k</w:t>
      </w:r>
      <w:r w:rsidRPr="00032A76">
        <w:rPr>
          <w:rFonts w:asciiTheme="majorBidi" w:hAnsiTheme="majorBidi" w:cstheme="majorBidi"/>
        </w:rPr>
        <w:t xml:space="preserve">etika tidak dapat mengontrol penggunaanya, bisa jadi malah menimbulkan hoax dan menyakiti perasaan orang lain. </w:t>
      </w:r>
      <w:r w:rsidRPr="00032A76">
        <w:rPr>
          <w:rFonts w:asciiTheme="majorBidi" w:hAnsiTheme="majorBidi" w:cstheme="majorBidi"/>
          <w:lang w:val="id-ID"/>
        </w:rPr>
        <w:t xml:space="preserve">Dalam orang yang gagal dalam memahami multikultural dimana masih banyak orang yang rasisme dan radikal dalam sosial media. Dengan adanya konsep pendidikan berbasis multikultural yang bisa menjadi benteng pertahanan dalam menjaga kesatuan masyarakat yang beragam di era digital </w:t>
      </w:r>
      <w:r w:rsidRPr="00032A76">
        <w:rPr>
          <w:rFonts w:asciiTheme="majorBidi" w:hAnsiTheme="majorBidi" w:cstheme="majorBidi"/>
          <w:lang w:val="id-ID"/>
        </w:rPr>
        <w:fldChar w:fldCharType="begin" w:fldLock="1"/>
      </w:r>
      <w:r w:rsidR="00BC3BCD">
        <w:rPr>
          <w:rFonts w:asciiTheme="majorBidi" w:hAnsiTheme="majorBidi" w:cstheme="majorBidi"/>
          <w:lang w:val="id-ID"/>
        </w:rPr>
        <w:instrText>ADDIN CSL_CITATION {"citationItems":[{"id":"ITEM-1","itemData":{"ISSN":"2476-9304","abstract":"Various multidimensional crises that exist in Indonesia which is recognized or not is the part of cultural problem, one of the reasons is the diversity of the cultures that exist in our society. The diversity of culture should not be the cause of the existence of discrimination, injustice, suspicion and a variety of human rights violations, but being the power to build a community sense. The multiculturalism thought that exists in Indonesia resting on Islam as a source of thought. With the implementation of multicultural education, teachers are expected to be able to encourage learners to have an awareness and understanding to always uphold the values of justice, democracy, humanity and pluralism in the association in the middle of the national reality that is full of diversity.","author":[{"dropping-particle":"","family":"Masamah","given":"Ulfa","non-dropping-particle":"","parse-names":false,"suffix":""},{"dropping-particle":"","family":"Huda","given":"Mualimul","non-dropping-particle":"","parse-names":false,"suffix":""}],"container-title":"QIJIS (Qudus International Journal of Islamic Studies)","id":"ITEM-1","issue":"1","issued":{"date-parts":[["2016"]]},"page":"68-81","title":"Multicultural Education and the Nationalistic Reality (Photograph the Role of Teachers in Building a Multicultural Awareness in Indonesia)","type":"article-journal","volume":"4"},"uris":["http://www.mendeley.com/documents/?uuid=254d348b-6349-4a19-87ed-7bd7af28a4cd"]}],"mendeley":{"formattedCitation":"(Masamah &amp; Huda, 2016)","plainTextFormattedCitation":"(Masamah &amp; Huda, 2016)","previouslyFormattedCitation":"(Masamah &amp; Huda, 2016)"},"properties":{"noteIndex":0},"schema":"https://github.com/citation-style-language/schema/raw/master/csl-citation.json"}</w:instrText>
      </w:r>
      <w:r w:rsidRPr="00032A76">
        <w:rPr>
          <w:rFonts w:asciiTheme="majorBidi" w:hAnsiTheme="majorBidi" w:cstheme="majorBidi"/>
          <w:lang w:val="id-ID"/>
        </w:rPr>
        <w:fldChar w:fldCharType="separate"/>
      </w:r>
      <w:r w:rsidRPr="00032A76">
        <w:rPr>
          <w:rFonts w:asciiTheme="majorBidi" w:hAnsiTheme="majorBidi" w:cstheme="majorBidi"/>
          <w:noProof/>
          <w:lang w:val="id-ID"/>
        </w:rPr>
        <w:t>(Masamah &amp; Huda, 2016)</w:t>
      </w:r>
      <w:r w:rsidRPr="00032A76">
        <w:rPr>
          <w:rFonts w:asciiTheme="majorBidi" w:hAnsiTheme="majorBidi" w:cstheme="majorBidi"/>
          <w:lang w:val="id-ID"/>
        </w:rPr>
        <w:fldChar w:fldCharType="end"/>
      </w:r>
      <w:r w:rsidRPr="00032A76">
        <w:rPr>
          <w:rFonts w:asciiTheme="majorBidi" w:hAnsiTheme="majorBidi" w:cstheme="majorBidi"/>
          <w:lang w:val="id-ID"/>
        </w:rPr>
        <w:t xml:space="preserve">. </w:t>
      </w:r>
      <w:r w:rsidRPr="00032A76">
        <w:rPr>
          <w:rFonts w:asciiTheme="majorBidi" w:hAnsiTheme="majorBidi" w:cstheme="majorBidi"/>
        </w:rPr>
        <w:t>D</w:t>
      </w:r>
      <w:r w:rsidRPr="00032A76">
        <w:rPr>
          <w:rFonts w:asciiTheme="majorBidi" w:hAnsiTheme="majorBidi" w:cstheme="majorBidi"/>
          <w:lang w:val="id-ID"/>
        </w:rPr>
        <w:t>i</w:t>
      </w:r>
      <w:r w:rsidRPr="00032A76">
        <w:rPr>
          <w:rFonts w:asciiTheme="majorBidi" w:hAnsiTheme="majorBidi" w:cstheme="majorBidi"/>
        </w:rPr>
        <w:t xml:space="preserve"> Indonesia</w:t>
      </w:r>
      <w:r w:rsidRPr="00032A76">
        <w:rPr>
          <w:rFonts w:asciiTheme="majorBidi" w:hAnsiTheme="majorBidi" w:cstheme="majorBidi"/>
          <w:lang w:val="id-ID"/>
        </w:rPr>
        <w:t>, p</w:t>
      </w:r>
      <w:r w:rsidRPr="00032A76">
        <w:rPr>
          <w:rFonts w:asciiTheme="majorBidi" w:hAnsiTheme="majorBidi" w:cstheme="majorBidi"/>
        </w:rPr>
        <w:t>endidikan multikultular perlu ditanamkan</w:t>
      </w:r>
      <w:r w:rsidRPr="00032A76">
        <w:rPr>
          <w:rFonts w:asciiTheme="majorBidi" w:hAnsiTheme="majorBidi" w:cstheme="majorBidi"/>
          <w:lang w:val="id-ID"/>
        </w:rPr>
        <w:t xml:space="preserve"> dan ditumbuhkan</w:t>
      </w:r>
      <w:r w:rsidRPr="00032A76">
        <w:rPr>
          <w:rFonts w:asciiTheme="majorBidi" w:hAnsiTheme="majorBidi" w:cstheme="majorBidi"/>
        </w:rPr>
        <w:t xml:space="preserve"> dalam kehidupan berbangsa dan bernegara</w:t>
      </w:r>
      <w:r w:rsidRPr="00032A76">
        <w:rPr>
          <w:rFonts w:asciiTheme="majorBidi" w:hAnsiTheme="majorBidi" w:cstheme="majorBidi"/>
          <w:lang w:val="id-ID"/>
        </w:rPr>
        <w:t>. D</w:t>
      </w:r>
      <w:r w:rsidRPr="00032A76">
        <w:rPr>
          <w:rFonts w:asciiTheme="majorBidi" w:hAnsiTheme="majorBidi" w:cstheme="majorBidi"/>
        </w:rPr>
        <w:t>i</w:t>
      </w:r>
      <w:r w:rsidRPr="00032A76">
        <w:rPr>
          <w:rFonts w:asciiTheme="majorBidi" w:hAnsiTheme="majorBidi" w:cstheme="majorBidi"/>
          <w:lang w:val="id-ID"/>
        </w:rPr>
        <w:t xml:space="preserve"> </w:t>
      </w:r>
      <w:r w:rsidRPr="00032A76">
        <w:rPr>
          <w:rFonts w:asciiTheme="majorBidi" w:hAnsiTheme="majorBidi" w:cstheme="majorBidi"/>
        </w:rPr>
        <w:t xml:space="preserve">dalam </w:t>
      </w:r>
      <w:r w:rsidRPr="00032A76">
        <w:rPr>
          <w:rFonts w:asciiTheme="majorBidi" w:hAnsiTheme="majorBidi" w:cstheme="majorBidi"/>
          <w:lang w:val="id-ID"/>
        </w:rPr>
        <w:t>p</w:t>
      </w:r>
      <w:r w:rsidRPr="00032A76">
        <w:rPr>
          <w:rFonts w:asciiTheme="majorBidi" w:hAnsiTheme="majorBidi" w:cstheme="majorBidi"/>
        </w:rPr>
        <w:t xml:space="preserve">endidikan seharusnya </w:t>
      </w:r>
      <w:r w:rsidRPr="00032A76">
        <w:rPr>
          <w:rFonts w:asciiTheme="majorBidi" w:hAnsiTheme="majorBidi" w:cstheme="majorBidi"/>
          <w:lang w:val="id-ID"/>
        </w:rPr>
        <w:t xml:space="preserve">masyarakat Indonesia </w:t>
      </w:r>
      <w:r w:rsidRPr="00032A76">
        <w:rPr>
          <w:rFonts w:asciiTheme="majorBidi" w:hAnsiTheme="majorBidi" w:cstheme="majorBidi"/>
        </w:rPr>
        <w:t xml:space="preserve">mampu mengembangangkan </w:t>
      </w:r>
      <w:r w:rsidRPr="00032A76">
        <w:rPr>
          <w:rFonts w:asciiTheme="majorBidi" w:hAnsiTheme="majorBidi" w:cstheme="majorBidi"/>
          <w:i/>
          <w:iCs/>
        </w:rPr>
        <w:t xml:space="preserve">multikultular-oriented </w:t>
      </w:r>
      <w:r w:rsidRPr="00032A76">
        <w:rPr>
          <w:rFonts w:asciiTheme="majorBidi" w:hAnsiTheme="majorBidi" w:cstheme="majorBidi"/>
        </w:rPr>
        <w:t xml:space="preserve">yang mengedepankan sebuah keadilan dan budaya. Pendidikan multikultular </w:t>
      </w:r>
      <w:r w:rsidRPr="00032A76">
        <w:rPr>
          <w:rFonts w:asciiTheme="majorBidi" w:hAnsiTheme="majorBidi" w:cstheme="majorBidi"/>
          <w:lang w:val="id-ID"/>
        </w:rPr>
        <w:t>merupakan</w:t>
      </w:r>
      <w:r w:rsidRPr="00032A76">
        <w:rPr>
          <w:rFonts w:asciiTheme="majorBidi" w:hAnsiTheme="majorBidi" w:cstheme="majorBidi"/>
        </w:rPr>
        <w:t xml:space="preserve"> wujud </w:t>
      </w:r>
      <w:r w:rsidRPr="00032A76">
        <w:rPr>
          <w:rFonts w:asciiTheme="majorBidi" w:hAnsiTheme="majorBidi" w:cstheme="majorBidi"/>
          <w:lang w:val="id-ID"/>
        </w:rPr>
        <w:t xml:space="preserve">dari </w:t>
      </w:r>
      <w:r w:rsidRPr="00032A76">
        <w:rPr>
          <w:rFonts w:asciiTheme="majorBidi" w:hAnsiTheme="majorBidi" w:cstheme="majorBidi"/>
        </w:rPr>
        <w:t xml:space="preserve">kesadaran </w:t>
      </w:r>
      <w:r w:rsidRPr="00032A76">
        <w:rPr>
          <w:rFonts w:asciiTheme="majorBidi" w:hAnsiTheme="majorBidi" w:cstheme="majorBidi"/>
          <w:lang w:val="id-ID"/>
        </w:rPr>
        <w:t xml:space="preserve">mengenai </w:t>
      </w:r>
      <w:r w:rsidRPr="00032A76">
        <w:rPr>
          <w:rFonts w:asciiTheme="majorBidi" w:hAnsiTheme="majorBidi" w:cstheme="majorBidi"/>
        </w:rPr>
        <w:lastRenderedPageBreak/>
        <w:t xml:space="preserve">keanekaragaman kultular, hak-hak asasi manusia serta mewujudkan kehidupan masyrakat yang adil dan maju. </w:t>
      </w:r>
      <w:r w:rsidRPr="00032A76">
        <w:rPr>
          <w:rFonts w:asciiTheme="majorBidi" w:hAnsiTheme="majorBidi" w:cstheme="majorBidi"/>
          <w:lang w:val="id-ID"/>
        </w:rPr>
        <w:t>Dalam hal ini, perlunya penanaman nilai dan norma dalam bermasyarakat menggunakan sebuah pendidikan, dimana pendidikan adalah salah satu unsur terpenting yang dapat menjadikan generasi bangsa mampu mengemban tugas dalam menjaga keberadaan Indonesia di masa mendatang. Maka dari itu, di zaman sekarang sangatlah penting untuk mendidik dan menanamkan pendidikan multikultural di era digital, terutama untuk masyarakat Indonesia.</w:t>
      </w:r>
    </w:p>
    <w:p w:rsidR="005763FC" w:rsidRDefault="005763FC" w:rsidP="00D4244E">
      <w:pPr>
        <w:pStyle w:val="ListParagraph"/>
        <w:spacing w:after="160" w:line="276" w:lineRule="auto"/>
        <w:jc w:val="both"/>
        <w:rPr>
          <w:rFonts w:asciiTheme="majorBidi" w:hAnsiTheme="majorBidi" w:cstheme="majorBidi"/>
          <w:lang w:val="id-ID"/>
        </w:rPr>
      </w:pPr>
    </w:p>
    <w:p w:rsidR="00FE3B6C" w:rsidRDefault="005763FC" w:rsidP="00FE3B6C">
      <w:pPr>
        <w:pStyle w:val="ListParagraph"/>
        <w:spacing w:after="160" w:line="276" w:lineRule="auto"/>
        <w:jc w:val="both"/>
        <w:rPr>
          <w:rFonts w:asciiTheme="majorBidi" w:hAnsiTheme="majorBidi" w:cstheme="majorBidi"/>
          <w:b/>
          <w:bCs/>
          <w:lang w:val="id-ID"/>
        </w:rPr>
      </w:pPr>
      <w:r>
        <w:rPr>
          <w:rFonts w:asciiTheme="majorBidi" w:hAnsiTheme="majorBidi" w:cstheme="majorBidi"/>
          <w:b/>
          <w:bCs/>
          <w:lang w:val="id-ID"/>
        </w:rPr>
        <w:t>KESIMPULAN</w:t>
      </w:r>
    </w:p>
    <w:p w:rsidR="00FE3B6C" w:rsidRDefault="00FE3B6C" w:rsidP="00FE3B6C">
      <w:pPr>
        <w:pStyle w:val="ListParagraph"/>
        <w:jc w:val="both"/>
        <w:rPr>
          <w:rFonts w:cs="Calibri"/>
          <w:lang w:val="id-ID"/>
        </w:rPr>
      </w:pPr>
      <w:r>
        <w:rPr>
          <w:rFonts w:cs="Calibri"/>
          <w:lang w:val="id-ID"/>
        </w:rPr>
        <w:tab/>
      </w:r>
      <w:r w:rsidRPr="002959D5">
        <w:rPr>
          <w:rFonts w:cs="Calibri"/>
          <w:lang w:val="id-ID"/>
        </w:rPr>
        <w:t>Di Indonesia memiliki konteks dalam menemukan wacana multikulturalisme yang menjadi sebuah konflik dan dalam persoalan ini tantanan serta perubahan zaman termasuk ideologi yang mengakomodasi bahwa perbedaan-perbedaan dalam suku bangsa itu ada. Pendidikan multikultural merupakan suatu pendidikan yang menerapankan strategi dan konsep pendidikan berdasarkan pada kemanfaatan keragaman yang ada dimasyarakat seperti keragaman suku, budaya, bahasa, agama, status sosial, jenis kelamin, keterampilan, usia dan karir. Dengan adanya p</w:t>
      </w:r>
      <w:proofErr w:type="spellStart"/>
      <w:r w:rsidRPr="002959D5">
        <w:rPr>
          <w:rFonts w:cs="Calibri"/>
          <w:lang w:val="en-ID"/>
        </w:rPr>
        <w:t>endidikan</w:t>
      </w:r>
      <w:proofErr w:type="spellEnd"/>
      <w:r w:rsidRPr="002959D5">
        <w:rPr>
          <w:rFonts w:cs="Calibri"/>
          <w:lang w:val="en-ID"/>
        </w:rPr>
        <w:t xml:space="preserve"> multi</w:t>
      </w:r>
      <w:r w:rsidRPr="002959D5">
        <w:rPr>
          <w:rFonts w:cs="Calibri"/>
          <w:lang w:val="id-ID"/>
        </w:rPr>
        <w:t>k</w:t>
      </w:r>
      <w:proofErr w:type="spellStart"/>
      <w:r w:rsidRPr="002959D5">
        <w:rPr>
          <w:rFonts w:cs="Calibri"/>
          <w:lang w:val="en-ID"/>
        </w:rPr>
        <w:t>ultural</w:t>
      </w:r>
      <w:proofErr w:type="spellEnd"/>
      <w:r w:rsidRPr="002959D5">
        <w:rPr>
          <w:rFonts w:cs="Calibri"/>
          <w:lang w:val="en-ID"/>
        </w:rPr>
        <w:t xml:space="preserve"> </w:t>
      </w:r>
      <w:r w:rsidRPr="002959D5">
        <w:rPr>
          <w:rFonts w:cs="Calibri"/>
          <w:lang w:val="id-ID"/>
        </w:rPr>
        <w:t xml:space="preserve">dapat </w:t>
      </w:r>
      <w:proofErr w:type="spellStart"/>
      <w:r w:rsidRPr="002959D5">
        <w:rPr>
          <w:rFonts w:cs="Calibri"/>
          <w:lang w:val="en-ID"/>
        </w:rPr>
        <w:t>mengembangkan</w:t>
      </w:r>
      <w:proofErr w:type="spellEnd"/>
      <w:r w:rsidRPr="002959D5">
        <w:rPr>
          <w:rFonts w:cs="Calibri"/>
          <w:lang w:val="id-ID"/>
        </w:rPr>
        <w:t xml:space="preserve">, </w:t>
      </w:r>
      <w:proofErr w:type="spellStart"/>
      <w:r w:rsidRPr="002959D5">
        <w:rPr>
          <w:rFonts w:cs="Calibri"/>
          <w:lang w:val="en-ID"/>
        </w:rPr>
        <w:t>meneguhkan</w:t>
      </w:r>
      <w:proofErr w:type="spellEnd"/>
      <w:r w:rsidRPr="002959D5">
        <w:rPr>
          <w:rFonts w:cs="Calibri"/>
          <w:lang w:val="en-ID"/>
        </w:rPr>
        <w:t xml:space="preserve"> </w:t>
      </w:r>
      <w:proofErr w:type="spellStart"/>
      <w:r w:rsidRPr="002959D5">
        <w:rPr>
          <w:rFonts w:cs="Calibri"/>
          <w:lang w:val="en-ID"/>
        </w:rPr>
        <w:t>ja</w:t>
      </w:r>
      <w:proofErr w:type="spellEnd"/>
      <w:r w:rsidRPr="002959D5">
        <w:rPr>
          <w:rFonts w:cs="Calibri"/>
          <w:lang w:val="id-ID"/>
        </w:rPr>
        <w:t>t</w:t>
      </w:r>
      <w:proofErr w:type="spellStart"/>
      <w:r w:rsidRPr="002959D5">
        <w:rPr>
          <w:rFonts w:cs="Calibri"/>
          <w:lang w:val="en-ID"/>
        </w:rPr>
        <w:t>i</w:t>
      </w:r>
      <w:proofErr w:type="spellEnd"/>
      <w:r w:rsidRPr="002959D5">
        <w:rPr>
          <w:rFonts w:cs="Calibri"/>
          <w:lang w:val="en-ID"/>
        </w:rPr>
        <w:t xml:space="preserve"> </w:t>
      </w:r>
      <w:proofErr w:type="spellStart"/>
      <w:r w:rsidRPr="002959D5">
        <w:rPr>
          <w:rFonts w:cs="Calibri"/>
          <w:lang w:val="en-ID"/>
        </w:rPr>
        <w:t>diri</w:t>
      </w:r>
      <w:proofErr w:type="spellEnd"/>
      <w:r w:rsidRPr="002959D5">
        <w:rPr>
          <w:rFonts w:cs="Calibri"/>
          <w:lang w:val="id-ID"/>
        </w:rPr>
        <w:t>,</w:t>
      </w:r>
      <w:r w:rsidRPr="002959D5">
        <w:rPr>
          <w:rFonts w:cs="Calibri"/>
          <w:lang w:val="en-ID"/>
        </w:rPr>
        <w:t xml:space="preserve"> </w:t>
      </w:r>
      <w:proofErr w:type="spellStart"/>
      <w:r w:rsidRPr="002959D5">
        <w:rPr>
          <w:rFonts w:cs="Calibri"/>
          <w:lang w:val="en-ID"/>
        </w:rPr>
        <w:t>membangun</w:t>
      </w:r>
      <w:proofErr w:type="spellEnd"/>
      <w:r w:rsidRPr="002959D5">
        <w:rPr>
          <w:rFonts w:cs="Calibri"/>
          <w:lang w:val="en-ID"/>
        </w:rPr>
        <w:t xml:space="preserve"> </w:t>
      </w:r>
      <w:proofErr w:type="spellStart"/>
      <w:r w:rsidRPr="002959D5">
        <w:rPr>
          <w:rFonts w:cs="Calibri"/>
          <w:lang w:val="en-ID"/>
        </w:rPr>
        <w:t>kon</w:t>
      </w:r>
      <w:proofErr w:type="spellEnd"/>
      <w:r w:rsidRPr="002959D5">
        <w:rPr>
          <w:rFonts w:cs="Calibri"/>
          <w:lang w:val="id-ID"/>
        </w:rPr>
        <w:t>v</w:t>
      </w:r>
      <w:proofErr w:type="spellStart"/>
      <w:r w:rsidRPr="002959D5">
        <w:rPr>
          <w:rFonts w:cs="Calibri"/>
          <w:lang w:val="en-ID"/>
        </w:rPr>
        <w:t>ergensi</w:t>
      </w:r>
      <w:proofErr w:type="spellEnd"/>
      <w:r w:rsidRPr="002959D5">
        <w:rPr>
          <w:rFonts w:cs="Calibri"/>
          <w:lang w:val="en-ID"/>
        </w:rPr>
        <w:t xml:space="preserve"> </w:t>
      </w:r>
      <w:proofErr w:type="spellStart"/>
      <w:r w:rsidRPr="002959D5">
        <w:rPr>
          <w:rFonts w:cs="Calibri"/>
          <w:lang w:val="en-ID"/>
        </w:rPr>
        <w:t>dan</w:t>
      </w:r>
      <w:proofErr w:type="spellEnd"/>
      <w:r w:rsidRPr="002959D5">
        <w:rPr>
          <w:rFonts w:cs="Calibri"/>
          <w:lang w:val="en-ID"/>
        </w:rPr>
        <w:t xml:space="preserve"> </w:t>
      </w:r>
      <w:proofErr w:type="spellStart"/>
      <w:r w:rsidRPr="002959D5">
        <w:rPr>
          <w:rFonts w:cs="Calibri"/>
          <w:lang w:val="en-ID"/>
        </w:rPr>
        <w:t>mampu</w:t>
      </w:r>
      <w:proofErr w:type="spellEnd"/>
      <w:r w:rsidRPr="002959D5">
        <w:rPr>
          <w:rFonts w:cs="Calibri"/>
          <w:lang w:val="en-ID"/>
        </w:rPr>
        <w:t xml:space="preserve"> </w:t>
      </w:r>
      <w:proofErr w:type="spellStart"/>
      <w:r w:rsidRPr="002959D5">
        <w:rPr>
          <w:rFonts w:cs="Calibri"/>
          <w:lang w:val="en-ID"/>
        </w:rPr>
        <w:t>membangun</w:t>
      </w:r>
      <w:proofErr w:type="spellEnd"/>
      <w:r w:rsidRPr="002959D5">
        <w:rPr>
          <w:rFonts w:cs="Calibri"/>
          <w:lang w:val="en-ID"/>
        </w:rPr>
        <w:t xml:space="preserve"> </w:t>
      </w:r>
      <w:proofErr w:type="spellStart"/>
      <w:r w:rsidRPr="002959D5">
        <w:rPr>
          <w:rFonts w:cs="Calibri"/>
          <w:lang w:val="en-ID"/>
        </w:rPr>
        <w:t>secara</w:t>
      </w:r>
      <w:proofErr w:type="spellEnd"/>
      <w:r w:rsidRPr="002959D5">
        <w:rPr>
          <w:rFonts w:cs="Calibri"/>
          <w:lang w:val="en-ID"/>
        </w:rPr>
        <w:t xml:space="preserve"> </w:t>
      </w:r>
      <w:proofErr w:type="spellStart"/>
      <w:r w:rsidRPr="002959D5">
        <w:rPr>
          <w:rFonts w:cs="Calibri"/>
          <w:lang w:val="en-ID"/>
        </w:rPr>
        <w:t>lebih</w:t>
      </w:r>
      <w:proofErr w:type="spellEnd"/>
      <w:r w:rsidRPr="002959D5">
        <w:rPr>
          <w:rFonts w:cs="Calibri"/>
          <w:lang w:val="en-ID"/>
        </w:rPr>
        <w:t xml:space="preserve"> </w:t>
      </w:r>
      <w:proofErr w:type="spellStart"/>
      <w:r w:rsidRPr="002959D5">
        <w:rPr>
          <w:rFonts w:cs="Calibri"/>
          <w:lang w:val="en-ID"/>
        </w:rPr>
        <w:t>kokoh</w:t>
      </w:r>
      <w:proofErr w:type="spellEnd"/>
      <w:r w:rsidRPr="002959D5">
        <w:rPr>
          <w:rFonts w:cs="Calibri"/>
          <w:lang w:val="id-ID"/>
        </w:rPr>
        <w:t xml:space="preserve">, </w:t>
      </w:r>
      <w:proofErr w:type="spellStart"/>
      <w:r w:rsidRPr="002959D5">
        <w:rPr>
          <w:rFonts w:cs="Calibri"/>
          <w:lang w:val="en-ID"/>
        </w:rPr>
        <w:t>kualias</w:t>
      </w:r>
      <w:proofErr w:type="spellEnd"/>
      <w:r w:rsidRPr="002959D5">
        <w:rPr>
          <w:rFonts w:cs="Calibri"/>
          <w:lang w:val="en-ID"/>
        </w:rPr>
        <w:t xml:space="preserve"> </w:t>
      </w:r>
      <w:proofErr w:type="spellStart"/>
      <w:r w:rsidRPr="002959D5">
        <w:rPr>
          <w:rFonts w:cs="Calibri"/>
          <w:lang w:val="en-ID"/>
        </w:rPr>
        <w:t>toleransi</w:t>
      </w:r>
      <w:proofErr w:type="spellEnd"/>
      <w:r w:rsidRPr="002959D5">
        <w:rPr>
          <w:rFonts w:cs="Calibri"/>
          <w:lang w:val="id-ID"/>
        </w:rPr>
        <w:t xml:space="preserve">, </w:t>
      </w:r>
      <w:proofErr w:type="spellStart"/>
      <w:r w:rsidRPr="002959D5">
        <w:rPr>
          <w:rFonts w:cs="Calibri"/>
          <w:lang w:val="en-ID"/>
        </w:rPr>
        <w:t>kesabaran</w:t>
      </w:r>
      <w:proofErr w:type="spellEnd"/>
      <w:r w:rsidRPr="002959D5">
        <w:rPr>
          <w:rFonts w:cs="Calibri"/>
          <w:lang w:val="en-ID"/>
        </w:rPr>
        <w:t xml:space="preserve"> </w:t>
      </w:r>
      <w:proofErr w:type="spellStart"/>
      <w:r w:rsidRPr="002959D5">
        <w:rPr>
          <w:rFonts w:cs="Calibri"/>
          <w:lang w:val="en-ID"/>
        </w:rPr>
        <w:t>dan</w:t>
      </w:r>
      <w:proofErr w:type="spellEnd"/>
      <w:r w:rsidRPr="002959D5">
        <w:rPr>
          <w:rFonts w:cs="Calibri"/>
          <w:lang w:val="en-ID"/>
        </w:rPr>
        <w:t xml:space="preserve"> </w:t>
      </w:r>
      <w:proofErr w:type="spellStart"/>
      <w:r w:rsidRPr="002959D5">
        <w:rPr>
          <w:rFonts w:cs="Calibri"/>
          <w:lang w:val="en-ID"/>
        </w:rPr>
        <w:t>kemauan</w:t>
      </w:r>
      <w:proofErr w:type="spellEnd"/>
      <w:r w:rsidRPr="002959D5">
        <w:rPr>
          <w:rFonts w:cs="Calibri"/>
          <w:lang w:val="en-ID"/>
        </w:rPr>
        <w:t xml:space="preserve"> </w:t>
      </w:r>
      <w:proofErr w:type="spellStart"/>
      <w:r w:rsidRPr="002959D5">
        <w:rPr>
          <w:rFonts w:cs="Calibri"/>
          <w:lang w:val="en-ID"/>
        </w:rPr>
        <w:t>untuk</w:t>
      </w:r>
      <w:proofErr w:type="spellEnd"/>
      <w:r w:rsidRPr="002959D5">
        <w:rPr>
          <w:rFonts w:cs="Calibri"/>
          <w:lang w:val="en-ID"/>
        </w:rPr>
        <w:t xml:space="preserve"> </w:t>
      </w:r>
      <w:proofErr w:type="spellStart"/>
      <w:r w:rsidRPr="002959D5">
        <w:rPr>
          <w:rFonts w:cs="Calibri"/>
          <w:lang w:val="en-ID"/>
        </w:rPr>
        <w:t>berbagi</w:t>
      </w:r>
      <w:proofErr w:type="spellEnd"/>
      <w:r w:rsidRPr="002959D5">
        <w:rPr>
          <w:rFonts w:cs="Calibri"/>
          <w:lang w:val="en-ID"/>
        </w:rPr>
        <w:t xml:space="preserve">. </w:t>
      </w:r>
      <w:proofErr w:type="spellStart"/>
      <w:r w:rsidRPr="002959D5">
        <w:rPr>
          <w:rFonts w:cs="Calibri"/>
          <w:lang w:val="en-ID"/>
        </w:rPr>
        <w:t>Pendidikan</w:t>
      </w:r>
      <w:proofErr w:type="spellEnd"/>
      <w:r w:rsidRPr="002959D5">
        <w:rPr>
          <w:rFonts w:cs="Calibri"/>
          <w:lang w:val="en-ID"/>
        </w:rPr>
        <w:t xml:space="preserve"> multi</w:t>
      </w:r>
      <w:r w:rsidRPr="002959D5">
        <w:rPr>
          <w:rFonts w:cs="Calibri"/>
          <w:lang w:val="id-ID"/>
        </w:rPr>
        <w:t>k</w:t>
      </w:r>
      <w:proofErr w:type="spellStart"/>
      <w:r w:rsidRPr="002959D5">
        <w:rPr>
          <w:rFonts w:cs="Calibri"/>
          <w:lang w:val="en-ID"/>
        </w:rPr>
        <w:t>ultural</w:t>
      </w:r>
      <w:proofErr w:type="spellEnd"/>
      <w:r w:rsidRPr="002959D5">
        <w:rPr>
          <w:rFonts w:cs="Calibri"/>
          <w:lang w:val="en-ID"/>
        </w:rPr>
        <w:t xml:space="preserve"> </w:t>
      </w:r>
      <w:proofErr w:type="spellStart"/>
      <w:r w:rsidRPr="002959D5">
        <w:rPr>
          <w:rFonts w:cs="Calibri"/>
          <w:lang w:val="en-ID"/>
        </w:rPr>
        <w:t>sangat</w:t>
      </w:r>
      <w:proofErr w:type="spellEnd"/>
      <w:r w:rsidRPr="002959D5">
        <w:rPr>
          <w:rFonts w:cs="Calibri"/>
          <w:lang w:val="en-ID"/>
        </w:rPr>
        <w:t xml:space="preserve"> </w:t>
      </w:r>
      <w:proofErr w:type="spellStart"/>
      <w:r w:rsidRPr="002959D5">
        <w:rPr>
          <w:rFonts w:cs="Calibri"/>
          <w:lang w:val="en-ID"/>
        </w:rPr>
        <w:t>penting</w:t>
      </w:r>
      <w:proofErr w:type="spellEnd"/>
      <w:r w:rsidRPr="002959D5">
        <w:rPr>
          <w:rFonts w:cs="Calibri"/>
          <w:lang w:val="en-ID"/>
        </w:rPr>
        <w:t xml:space="preserve"> </w:t>
      </w:r>
      <w:proofErr w:type="spellStart"/>
      <w:r w:rsidRPr="002959D5">
        <w:rPr>
          <w:rFonts w:cs="Calibri"/>
          <w:lang w:val="en-ID"/>
        </w:rPr>
        <w:t>dan</w:t>
      </w:r>
      <w:proofErr w:type="spellEnd"/>
      <w:r w:rsidRPr="002959D5">
        <w:rPr>
          <w:rFonts w:cs="Calibri"/>
          <w:lang w:val="en-ID"/>
        </w:rPr>
        <w:t xml:space="preserve"> </w:t>
      </w:r>
      <w:proofErr w:type="spellStart"/>
      <w:r w:rsidRPr="002959D5">
        <w:rPr>
          <w:rFonts w:cs="Calibri"/>
          <w:lang w:val="en-ID"/>
        </w:rPr>
        <w:t>berperan</w:t>
      </w:r>
      <w:proofErr w:type="spellEnd"/>
      <w:r w:rsidRPr="002959D5">
        <w:rPr>
          <w:rFonts w:cs="Calibri"/>
          <w:lang w:val="en-ID"/>
        </w:rPr>
        <w:t xml:space="preserve"> </w:t>
      </w:r>
      <w:proofErr w:type="spellStart"/>
      <w:r w:rsidRPr="002959D5">
        <w:rPr>
          <w:rFonts w:cs="Calibri"/>
          <w:lang w:val="en-ID"/>
        </w:rPr>
        <w:t>unuk</w:t>
      </w:r>
      <w:proofErr w:type="spellEnd"/>
      <w:r w:rsidRPr="002959D5">
        <w:rPr>
          <w:rFonts w:cs="Calibri"/>
          <w:lang w:val="en-ID"/>
        </w:rPr>
        <w:t xml:space="preserve"> </w:t>
      </w:r>
      <w:proofErr w:type="spellStart"/>
      <w:r w:rsidRPr="002959D5">
        <w:rPr>
          <w:rFonts w:cs="Calibri"/>
          <w:lang w:val="en-ID"/>
        </w:rPr>
        <w:t>mengurangi</w:t>
      </w:r>
      <w:proofErr w:type="spellEnd"/>
      <w:r w:rsidRPr="002959D5">
        <w:rPr>
          <w:rFonts w:cs="Calibri"/>
          <w:lang w:val="en-ID"/>
        </w:rPr>
        <w:t xml:space="preserve"> </w:t>
      </w:r>
      <w:proofErr w:type="spellStart"/>
      <w:r w:rsidRPr="002959D5">
        <w:rPr>
          <w:rFonts w:cs="Calibri"/>
          <w:lang w:val="en-ID"/>
        </w:rPr>
        <w:t>terjadinya</w:t>
      </w:r>
      <w:proofErr w:type="spellEnd"/>
      <w:r w:rsidRPr="002959D5">
        <w:rPr>
          <w:rFonts w:cs="Calibri"/>
          <w:lang w:val="en-ID"/>
        </w:rPr>
        <w:t xml:space="preserve"> </w:t>
      </w:r>
      <w:proofErr w:type="spellStart"/>
      <w:r w:rsidRPr="002959D5">
        <w:rPr>
          <w:rFonts w:cs="Calibri"/>
          <w:lang w:val="en-ID"/>
        </w:rPr>
        <w:t>konflik</w:t>
      </w:r>
      <w:proofErr w:type="spellEnd"/>
      <w:r w:rsidRPr="002959D5">
        <w:rPr>
          <w:rFonts w:cs="Calibri"/>
          <w:lang w:val="id-ID"/>
        </w:rPr>
        <w:t xml:space="preserve"> serta</w:t>
      </w:r>
      <w:r w:rsidRPr="002959D5">
        <w:rPr>
          <w:rFonts w:cs="Calibri"/>
          <w:lang w:val="en-ID"/>
        </w:rPr>
        <w:t xml:space="preserve"> </w:t>
      </w:r>
      <w:proofErr w:type="spellStart"/>
      <w:r w:rsidRPr="002959D5">
        <w:rPr>
          <w:rFonts w:cs="Calibri"/>
          <w:lang w:val="en-ID"/>
        </w:rPr>
        <w:t>pendidikan</w:t>
      </w:r>
      <w:proofErr w:type="spellEnd"/>
      <w:r w:rsidRPr="002959D5">
        <w:rPr>
          <w:rFonts w:cs="Calibri"/>
          <w:lang w:val="en-ID"/>
        </w:rPr>
        <w:t xml:space="preserve"> </w:t>
      </w:r>
      <w:proofErr w:type="spellStart"/>
      <w:r w:rsidRPr="002959D5">
        <w:rPr>
          <w:rFonts w:cs="Calibri"/>
          <w:lang w:val="en-ID"/>
        </w:rPr>
        <w:t>itu</w:t>
      </w:r>
      <w:proofErr w:type="spellEnd"/>
      <w:r w:rsidRPr="002959D5">
        <w:rPr>
          <w:rFonts w:cs="Calibri"/>
          <w:lang w:val="en-ID"/>
        </w:rPr>
        <w:t xml:space="preserve"> </w:t>
      </w:r>
      <w:proofErr w:type="spellStart"/>
      <w:r w:rsidRPr="002959D5">
        <w:rPr>
          <w:rFonts w:cs="Calibri"/>
          <w:lang w:val="en-ID"/>
        </w:rPr>
        <w:t>sendiri</w:t>
      </w:r>
      <w:proofErr w:type="spellEnd"/>
      <w:r w:rsidRPr="002959D5">
        <w:rPr>
          <w:rFonts w:cs="Calibri"/>
          <w:lang w:val="en-ID"/>
        </w:rPr>
        <w:t xml:space="preserve"> </w:t>
      </w:r>
      <w:r w:rsidRPr="002959D5">
        <w:rPr>
          <w:rFonts w:cs="Calibri"/>
          <w:lang w:val="id-ID"/>
        </w:rPr>
        <w:t>dapat terbentuk</w:t>
      </w:r>
      <w:r w:rsidRPr="002959D5">
        <w:rPr>
          <w:rFonts w:cs="Calibri"/>
          <w:lang w:val="en-ID"/>
        </w:rPr>
        <w:t xml:space="preserve"> </w:t>
      </w:r>
      <w:proofErr w:type="spellStart"/>
      <w:r w:rsidRPr="002959D5">
        <w:rPr>
          <w:rFonts w:cs="Calibri"/>
          <w:lang w:val="en-ID"/>
        </w:rPr>
        <w:t>secara</w:t>
      </w:r>
      <w:proofErr w:type="spellEnd"/>
      <w:r w:rsidRPr="002959D5">
        <w:rPr>
          <w:rFonts w:cs="Calibri"/>
          <w:lang w:val="en-ID"/>
        </w:rPr>
        <w:t xml:space="preserve"> </w:t>
      </w:r>
      <w:proofErr w:type="spellStart"/>
      <w:r w:rsidRPr="002959D5">
        <w:rPr>
          <w:rFonts w:cs="Calibri"/>
          <w:lang w:val="en-ID"/>
        </w:rPr>
        <w:t>efektif</w:t>
      </w:r>
      <w:proofErr w:type="spellEnd"/>
      <w:r w:rsidRPr="002959D5">
        <w:rPr>
          <w:rFonts w:cs="Calibri"/>
          <w:lang w:val="en-ID"/>
        </w:rPr>
        <w:t xml:space="preserve"> di</w:t>
      </w:r>
      <w:r w:rsidRPr="002959D5">
        <w:rPr>
          <w:rFonts w:cs="Calibri"/>
          <w:lang w:val="id-ID"/>
        </w:rPr>
        <w:t xml:space="preserve"> masyarakat</w:t>
      </w:r>
      <w:r w:rsidRPr="002959D5">
        <w:rPr>
          <w:rFonts w:cs="Calibri"/>
          <w:lang w:val="en-ID"/>
        </w:rPr>
        <w:t xml:space="preserve"> Indonesia</w:t>
      </w:r>
      <w:r w:rsidRPr="002959D5">
        <w:rPr>
          <w:rFonts w:cs="Calibri"/>
          <w:lang w:val="id-ID"/>
        </w:rPr>
        <w:t>. Dengan sebuah pendidikan, dalam penanaman nilai dan norma dalam bermasyarakat dimana pendidikan adalah salah satu unsur terpenting yang dapat menjadikan generasi bangsa mampu mengemban tugas dalam menjaga keberadaan Indonesia di masa mendatang.</w:t>
      </w:r>
    </w:p>
    <w:p w:rsidR="00BB0751" w:rsidRDefault="00BB0751" w:rsidP="00FE3B6C">
      <w:pPr>
        <w:pStyle w:val="ListParagraph"/>
        <w:jc w:val="both"/>
        <w:rPr>
          <w:rFonts w:cs="Calibri"/>
          <w:lang w:val="id-ID"/>
        </w:rPr>
      </w:pPr>
    </w:p>
    <w:p w:rsidR="00BB0751" w:rsidRDefault="00BB0751" w:rsidP="00FE3B6C">
      <w:pPr>
        <w:pStyle w:val="ListParagraph"/>
        <w:jc w:val="both"/>
        <w:rPr>
          <w:rFonts w:cs="Calibri"/>
          <w:lang w:val="id-ID"/>
        </w:rPr>
      </w:pPr>
    </w:p>
    <w:p w:rsidR="00BB0751" w:rsidRDefault="00BB0751" w:rsidP="00FE3B6C">
      <w:pPr>
        <w:pStyle w:val="ListParagraph"/>
        <w:jc w:val="both"/>
        <w:rPr>
          <w:rFonts w:cs="Calibri"/>
          <w:b/>
          <w:bCs/>
          <w:lang w:val="id-ID"/>
        </w:rPr>
      </w:pPr>
      <w:bookmarkStart w:id="0" w:name="_GoBack"/>
      <w:r>
        <w:rPr>
          <w:rFonts w:cs="Calibri"/>
          <w:b/>
          <w:bCs/>
          <w:lang w:val="id-ID"/>
        </w:rPr>
        <w:t>SARAN</w:t>
      </w:r>
    </w:p>
    <w:p w:rsidR="00BB0751" w:rsidRDefault="00BB0751" w:rsidP="00FE3B6C">
      <w:pPr>
        <w:pStyle w:val="ListParagraph"/>
        <w:jc w:val="both"/>
        <w:rPr>
          <w:rFonts w:cs="Calibri"/>
          <w:lang w:val="id-ID"/>
        </w:rPr>
      </w:pPr>
    </w:p>
    <w:p w:rsidR="003827B5" w:rsidRDefault="00BB0751" w:rsidP="00BF5FDA">
      <w:pPr>
        <w:pStyle w:val="ListParagraph"/>
        <w:jc w:val="both"/>
        <w:rPr>
          <w:rFonts w:cs="Calibri"/>
          <w:lang w:val="id-ID"/>
        </w:rPr>
      </w:pPr>
      <w:r>
        <w:rPr>
          <w:rFonts w:cs="Calibri"/>
          <w:lang w:val="id-ID"/>
        </w:rPr>
        <w:tab/>
      </w:r>
      <w:r w:rsidR="00243ADB">
        <w:rPr>
          <w:rFonts w:cs="Calibri"/>
          <w:lang w:val="id-ID"/>
        </w:rPr>
        <w:t xml:space="preserve">Di zaman sekarang yang merupakan era digital masih banyak </w:t>
      </w:r>
      <w:r w:rsidR="004B260F">
        <w:rPr>
          <w:rFonts w:cs="Calibri"/>
          <w:lang w:val="id-ID"/>
        </w:rPr>
        <w:t xml:space="preserve">dari masyarakat Indonesia </w:t>
      </w:r>
      <w:r w:rsidR="00243ADB">
        <w:rPr>
          <w:rFonts w:cs="Calibri"/>
          <w:lang w:val="id-ID"/>
        </w:rPr>
        <w:t xml:space="preserve">yang </w:t>
      </w:r>
      <w:r w:rsidR="005D7877">
        <w:rPr>
          <w:rFonts w:cs="Calibri"/>
          <w:lang w:val="id-ID"/>
        </w:rPr>
        <w:t>tidak mengerti arti multiku</w:t>
      </w:r>
      <w:r w:rsidR="00B968DC">
        <w:rPr>
          <w:rFonts w:cs="Calibri"/>
          <w:lang w:val="id-ID"/>
        </w:rPr>
        <w:t xml:space="preserve">ltural, </w:t>
      </w:r>
      <w:r w:rsidR="006D3037">
        <w:rPr>
          <w:rFonts w:cs="Calibri"/>
          <w:lang w:val="id-ID"/>
        </w:rPr>
        <w:t>sehingga adanya radikalisme yang muncul dari dunia sosial media. Maka dari itu, penulis</w:t>
      </w:r>
      <w:r w:rsidR="006317DA">
        <w:rPr>
          <w:rFonts w:cs="Calibri"/>
          <w:lang w:val="id-ID"/>
        </w:rPr>
        <w:t xml:space="preserve"> memberi saran kepada </w:t>
      </w:r>
      <w:r w:rsidR="009B6FBD">
        <w:rPr>
          <w:rFonts w:cs="Calibri"/>
          <w:lang w:val="id-ID"/>
        </w:rPr>
        <w:t xml:space="preserve">suatu lembaga pendidikan </w:t>
      </w:r>
      <w:r w:rsidR="003827B5">
        <w:rPr>
          <w:rFonts w:cs="Calibri"/>
          <w:lang w:val="id-ID"/>
        </w:rPr>
        <w:t xml:space="preserve">atau khalayak umum yang memahami pendidikan multikultural </w:t>
      </w:r>
      <w:r w:rsidR="009B6FBD">
        <w:rPr>
          <w:rFonts w:cs="Calibri"/>
          <w:lang w:val="id-ID"/>
        </w:rPr>
        <w:t xml:space="preserve">untuk memberikan </w:t>
      </w:r>
      <w:r w:rsidR="00BF5FDA">
        <w:rPr>
          <w:rFonts w:cs="Calibri"/>
          <w:lang w:val="id-ID"/>
        </w:rPr>
        <w:t xml:space="preserve">dan menumbuhkan </w:t>
      </w:r>
      <w:r w:rsidR="00B469BC">
        <w:rPr>
          <w:rFonts w:cs="Calibri"/>
          <w:lang w:val="id-ID"/>
        </w:rPr>
        <w:t>pendidikan tersebut kepada masyarakat maupun peserta didik</w:t>
      </w:r>
      <w:r w:rsidR="00BF5FDA">
        <w:rPr>
          <w:rFonts w:cs="Calibri"/>
          <w:lang w:val="id-ID"/>
        </w:rPr>
        <w:t xml:space="preserve"> di era ini. Supaya tantangan dan konflik dari pendidikan multikultural menjadi minim.</w:t>
      </w:r>
    </w:p>
    <w:bookmarkEnd w:id="0"/>
    <w:p w:rsidR="00BB0751" w:rsidRDefault="00BB0751" w:rsidP="006D3037">
      <w:pPr>
        <w:pStyle w:val="ListParagraph"/>
        <w:jc w:val="both"/>
        <w:rPr>
          <w:rFonts w:cs="Calibri"/>
          <w:lang w:val="id-ID"/>
        </w:rPr>
      </w:pPr>
    </w:p>
    <w:p w:rsidR="007948DF" w:rsidRDefault="007948DF" w:rsidP="006D3037">
      <w:pPr>
        <w:pStyle w:val="ListParagraph"/>
        <w:jc w:val="both"/>
        <w:rPr>
          <w:rFonts w:cs="Calibri"/>
          <w:lang w:val="id-ID"/>
        </w:rPr>
      </w:pPr>
    </w:p>
    <w:p w:rsidR="007948DF" w:rsidRDefault="007948DF" w:rsidP="00BC3BCD">
      <w:pPr>
        <w:pStyle w:val="ListParagraph"/>
        <w:spacing w:line="276" w:lineRule="auto"/>
        <w:jc w:val="both"/>
        <w:rPr>
          <w:rFonts w:cs="Calibri"/>
          <w:b/>
          <w:bCs/>
          <w:lang w:val="id-ID"/>
        </w:rPr>
      </w:pPr>
      <w:r>
        <w:rPr>
          <w:rFonts w:cs="Calibri"/>
          <w:b/>
          <w:bCs/>
          <w:lang w:val="id-ID"/>
        </w:rPr>
        <w:t>DAFTAR PUSTAKA</w:t>
      </w:r>
    </w:p>
    <w:p w:rsidR="007948DF" w:rsidRDefault="007948DF" w:rsidP="00BC3BCD">
      <w:pPr>
        <w:pStyle w:val="ListParagraph"/>
        <w:spacing w:line="276" w:lineRule="auto"/>
        <w:jc w:val="both"/>
        <w:rPr>
          <w:rFonts w:cs="Calibri"/>
          <w:b/>
          <w:bCs/>
          <w:lang w:val="id-ID"/>
        </w:rPr>
      </w:pPr>
    </w:p>
    <w:p w:rsidR="00BC3BCD" w:rsidRPr="00BC3BCD" w:rsidRDefault="00BC3BCD" w:rsidP="00BC3BCD">
      <w:pPr>
        <w:adjustRightInd w:val="0"/>
        <w:spacing w:line="276" w:lineRule="auto"/>
        <w:ind w:left="480" w:hanging="480"/>
        <w:rPr>
          <w:noProof/>
          <w:szCs w:val="24"/>
        </w:rPr>
      </w:pPr>
      <w:r>
        <w:rPr>
          <w:rFonts w:cs="Calibri"/>
          <w:b/>
          <w:bCs/>
          <w:lang w:val="id-ID"/>
        </w:rPr>
        <w:fldChar w:fldCharType="begin" w:fldLock="1"/>
      </w:r>
      <w:r>
        <w:rPr>
          <w:rFonts w:cs="Calibri"/>
          <w:b/>
          <w:bCs/>
          <w:lang w:val="id-ID"/>
        </w:rPr>
        <w:instrText xml:space="preserve">ADDIN Mendeley Bibliography CSL_BIBLIOGRAPHY </w:instrText>
      </w:r>
      <w:r>
        <w:rPr>
          <w:rFonts w:cs="Calibri"/>
          <w:b/>
          <w:bCs/>
          <w:lang w:val="id-ID"/>
        </w:rPr>
        <w:fldChar w:fldCharType="separate"/>
      </w:r>
      <w:r w:rsidRPr="00BC3BCD">
        <w:rPr>
          <w:noProof/>
          <w:szCs w:val="24"/>
        </w:rPr>
        <w:t xml:space="preserve">Aprilianto, A., &amp; Arif, M. (2019). Pendidikan Islam Dan Tantangan Multikultural: Tinjauan Filosofis. </w:t>
      </w:r>
      <w:r w:rsidRPr="00BC3BCD">
        <w:rPr>
          <w:i/>
          <w:iCs/>
          <w:noProof/>
          <w:szCs w:val="24"/>
        </w:rPr>
        <w:t>Nazhruna: Jurnal Pendidikan Islam</w:t>
      </w:r>
      <w:r w:rsidRPr="00BC3BCD">
        <w:rPr>
          <w:noProof/>
          <w:szCs w:val="24"/>
        </w:rPr>
        <w:t xml:space="preserve">, </w:t>
      </w:r>
      <w:r w:rsidRPr="00BC3BCD">
        <w:rPr>
          <w:i/>
          <w:iCs/>
          <w:noProof/>
          <w:szCs w:val="24"/>
        </w:rPr>
        <w:t>2</w:t>
      </w:r>
      <w:r w:rsidRPr="00BC3BCD">
        <w:rPr>
          <w:noProof/>
          <w:szCs w:val="24"/>
        </w:rPr>
        <w:t>. https://doi.org/https://doi.org/10.31538/nzh.v2i2.339</w:t>
      </w:r>
    </w:p>
    <w:p w:rsidR="00BC3BCD" w:rsidRPr="00BC3BCD" w:rsidRDefault="00BC3BCD" w:rsidP="00BC3BCD">
      <w:pPr>
        <w:adjustRightInd w:val="0"/>
        <w:spacing w:line="276" w:lineRule="auto"/>
        <w:ind w:left="480" w:hanging="480"/>
        <w:rPr>
          <w:noProof/>
          <w:szCs w:val="24"/>
        </w:rPr>
      </w:pPr>
      <w:r w:rsidRPr="00BC3BCD">
        <w:rPr>
          <w:noProof/>
          <w:szCs w:val="24"/>
        </w:rPr>
        <w:t xml:space="preserve">Asmuri, A. (2017). PENDIDIKAN MULTIKULTURAL (Telaah Terhadap Sistem Pendidikan Nasional dan Pendidikan Agama Islam). </w:t>
      </w:r>
      <w:r w:rsidRPr="00BC3BCD">
        <w:rPr>
          <w:i/>
          <w:iCs/>
          <w:noProof/>
          <w:szCs w:val="24"/>
        </w:rPr>
        <w:t>POTENSIA: Jurnal Kependidikan Islam</w:t>
      </w:r>
      <w:r w:rsidRPr="00BC3BCD">
        <w:rPr>
          <w:noProof/>
          <w:szCs w:val="24"/>
        </w:rPr>
        <w:t xml:space="preserve">, </w:t>
      </w:r>
      <w:r w:rsidRPr="00BC3BCD">
        <w:rPr>
          <w:i/>
          <w:iCs/>
          <w:noProof/>
          <w:szCs w:val="24"/>
        </w:rPr>
        <w:t>2</w:t>
      </w:r>
      <w:r w:rsidRPr="00BC3BCD">
        <w:rPr>
          <w:noProof/>
          <w:szCs w:val="24"/>
        </w:rPr>
        <w:t>(1), 25. https://doi.org/10.24014/potensia.v2i1.2530</w:t>
      </w:r>
    </w:p>
    <w:p w:rsidR="00BC3BCD" w:rsidRPr="00BC3BCD" w:rsidRDefault="00BC3BCD" w:rsidP="00BC3BCD">
      <w:pPr>
        <w:adjustRightInd w:val="0"/>
        <w:spacing w:line="276" w:lineRule="auto"/>
        <w:ind w:left="480" w:hanging="480"/>
        <w:rPr>
          <w:noProof/>
          <w:szCs w:val="24"/>
        </w:rPr>
      </w:pPr>
      <w:r w:rsidRPr="00BC3BCD">
        <w:rPr>
          <w:noProof/>
          <w:szCs w:val="24"/>
        </w:rPr>
        <w:t xml:space="preserve">Candrika, L. Y. (2019). Tantangan Budaya Literasi D Era Digitalisasi : Peranan Dongeng </w:t>
      </w:r>
      <w:r w:rsidRPr="00BC3BCD">
        <w:rPr>
          <w:noProof/>
          <w:szCs w:val="24"/>
        </w:rPr>
        <w:lastRenderedPageBreak/>
        <w:t xml:space="preserve">Lokal Dalam Memperkaya Literasi Nasional. </w:t>
      </w:r>
      <w:r w:rsidRPr="00BC3BCD">
        <w:rPr>
          <w:i/>
          <w:iCs/>
          <w:noProof/>
          <w:szCs w:val="24"/>
        </w:rPr>
        <w:t>Prosiding Seminar Nasional Dharma Acarya Ke 1</w:t>
      </w:r>
      <w:r w:rsidRPr="00BC3BCD">
        <w:rPr>
          <w:noProof/>
          <w:szCs w:val="24"/>
        </w:rPr>
        <w:t>, 181–190.</w:t>
      </w:r>
    </w:p>
    <w:p w:rsidR="00BC3BCD" w:rsidRPr="00BC3BCD" w:rsidRDefault="00BC3BCD" w:rsidP="00BC3BCD">
      <w:pPr>
        <w:adjustRightInd w:val="0"/>
        <w:spacing w:line="276" w:lineRule="auto"/>
        <w:ind w:left="480" w:hanging="480"/>
        <w:rPr>
          <w:noProof/>
          <w:szCs w:val="24"/>
        </w:rPr>
      </w:pPr>
      <w:r w:rsidRPr="00BC3BCD">
        <w:rPr>
          <w:noProof/>
          <w:szCs w:val="24"/>
        </w:rPr>
        <w:t xml:space="preserve">Danurahman, J., Prasetyo, D., &amp; Hermawan, H. (2021). Kajian Pendidikan Multikultural di Era Digital. </w:t>
      </w:r>
      <w:r w:rsidRPr="00BC3BCD">
        <w:rPr>
          <w:i/>
          <w:iCs/>
          <w:noProof/>
          <w:szCs w:val="24"/>
        </w:rPr>
        <w:t>Kalacakra</w:t>
      </w:r>
      <w:r w:rsidRPr="00BC3BCD">
        <w:rPr>
          <w:noProof/>
          <w:szCs w:val="24"/>
        </w:rPr>
        <w:t xml:space="preserve">, </w:t>
      </w:r>
      <w:r w:rsidRPr="00BC3BCD">
        <w:rPr>
          <w:i/>
          <w:iCs/>
          <w:noProof/>
          <w:szCs w:val="24"/>
        </w:rPr>
        <w:t>2</w:t>
      </w:r>
      <w:r w:rsidRPr="00BC3BCD">
        <w:rPr>
          <w:noProof/>
          <w:szCs w:val="24"/>
        </w:rPr>
        <w:t>.</w:t>
      </w:r>
    </w:p>
    <w:p w:rsidR="00BC3BCD" w:rsidRPr="00BC3BCD" w:rsidRDefault="00BC3BCD" w:rsidP="00BC3BCD">
      <w:pPr>
        <w:adjustRightInd w:val="0"/>
        <w:spacing w:line="276" w:lineRule="auto"/>
        <w:ind w:left="480" w:hanging="480"/>
        <w:rPr>
          <w:noProof/>
          <w:szCs w:val="24"/>
        </w:rPr>
      </w:pPr>
      <w:r w:rsidRPr="00BC3BCD">
        <w:rPr>
          <w:noProof/>
          <w:szCs w:val="24"/>
        </w:rPr>
        <w:t xml:space="preserve">Diplan. (2019). Tentang Pendidikan Di Era Digital. </w:t>
      </w:r>
      <w:r w:rsidRPr="00BC3BCD">
        <w:rPr>
          <w:i/>
          <w:iCs/>
          <w:noProof/>
          <w:szCs w:val="24"/>
        </w:rPr>
        <w:t>Tantangan Pendidik Di Era Digital</w:t>
      </w:r>
      <w:r w:rsidRPr="00BC3BCD">
        <w:rPr>
          <w:noProof/>
          <w:szCs w:val="24"/>
        </w:rPr>
        <w:t xml:space="preserve">, </w:t>
      </w:r>
      <w:r w:rsidRPr="00BC3BCD">
        <w:rPr>
          <w:i/>
          <w:iCs/>
          <w:noProof/>
          <w:szCs w:val="24"/>
        </w:rPr>
        <w:t>14</w:t>
      </w:r>
      <w:r w:rsidRPr="00BC3BCD">
        <w:rPr>
          <w:noProof/>
          <w:szCs w:val="24"/>
        </w:rPr>
        <w:t>(2), 1689–1699.</w:t>
      </w:r>
    </w:p>
    <w:p w:rsidR="00BC3BCD" w:rsidRPr="00BC3BCD" w:rsidRDefault="00BC3BCD" w:rsidP="00BC3BCD">
      <w:pPr>
        <w:adjustRightInd w:val="0"/>
        <w:spacing w:line="276" w:lineRule="auto"/>
        <w:ind w:left="480" w:hanging="480"/>
        <w:rPr>
          <w:noProof/>
          <w:szCs w:val="24"/>
        </w:rPr>
      </w:pPr>
      <w:r w:rsidRPr="00BC3BCD">
        <w:rPr>
          <w:noProof/>
          <w:szCs w:val="24"/>
        </w:rPr>
        <w:t xml:space="preserve">Haris, M. (2015). Multikulturalisme Dan Pendidikan Multikultural. </w:t>
      </w:r>
      <w:r w:rsidRPr="00BC3BCD">
        <w:rPr>
          <w:i/>
          <w:iCs/>
          <w:noProof/>
          <w:szCs w:val="24"/>
        </w:rPr>
        <w:t>TASAMUH: Jurnal Studi Islam</w:t>
      </w:r>
      <w:r w:rsidRPr="00BC3BCD">
        <w:rPr>
          <w:noProof/>
          <w:szCs w:val="24"/>
        </w:rPr>
        <w:t xml:space="preserve">, </w:t>
      </w:r>
      <w:r w:rsidRPr="00BC3BCD">
        <w:rPr>
          <w:i/>
          <w:iCs/>
          <w:noProof/>
          <w:szCs w:val="24"/>
        </w:rPr>
        <w:t>7</w:t>
      </w:r>
      <w:r w:rsidRPr="00BC3BCD">
        <w:rPr>
          <w:noProof/>
          <w:szCs w:val="24"/>
        </w:rPr>
        <w:t>, 73–90.</w:t>
      </w:r>
    </w:p>
    <w:p w:rsidR="00BC3BCD" w:rsidRPr="00BC3BCD" w:rsidRDefault="00BC3BCD" w:rsidP="00BC3BCD">
      <w:pPr>
        <w:adjustRightInd w:val="0"/>
        <w:spacing w:line="276" w:lineRule="auto"/>
        <w:ind w:left="480" w:hanging="480"/>
        <w:rPr>
          <w:noProof/>
          <w:szCs w:val="24"/>
        </w:rPr>
      </w:pPr>
      <w:r w:rsidRPr="00BC3BCD">
        <w:rPr>
          <w:noProof/>
          <w:szCs w:val="24"/>
        </w:rPr>
        <w:t xml:space="preserve">Haris, M. (2017). Membangun Konsep Pendidikan Multikultural Untuk Indonesia. </w:t>
      </w:r>
      <w:r w:rsidRPr="00BC3BCD">
        <w:rPr>
          <w:i/>
          <w:iCs/>
          <w:noProof/>
          <w:szCs w:val="24"/>
        </w:rPr>
        <w:t>Al-Riwayah: Jurnal Kependidikan</w:t>
      </w:r>
      <w:r w:rsidRPr="00BC3BCD">
        <w:rPr>
          <w:noProof/>
          <w:szCs w:val="24"/>
        </w:rPr>
        <w:t xml:space="preserve">, </w:t>
      </w:r>
      <w:r w:rsidRPr="00BC3BCD">
        <w:rPr>
          <w:i/>
          <w:iCs/>
          <w:noProof/>
          <w:szCs w:val="24"/>
        </w:rPr>
        <w:t>9</w:t>
      </w:r>
      <w:r w:rsidRPr="00BC3BCD">
        <w:rPr>
          <w:noProof/>
          <w:szCs w:val="24"/>
        </w:rPr>
        <w:t>, 41–58.</w:t>
      </w:r>
    </w:p>
    <w:p w:rsidR="00BC3BCD" w:rsidRPr="00BC3BCD" w:rsidRDefault="00BC3BCD" w:rsidP="00BC3BCD">
      <w:pPr>
        <w:adjustRightInd w:val="0"/>
        <w:spacing w:line="276" w:lineRule="auto"/>
        <w:ind w:left="480" w:hanging="480"/>
        <w:rPr>
          <w:noProof/>
          <w:szCs w:val="24"/>
        </w:rPr>
      </w:pPr>
      <w:r w:rsidRPr="00BC3BCD">
        <w:rPr>
          <w:noProof/>
          <w:szCs w:val="24"/>
        </w:rPr>
        <w:t xml:space="preserve">Latif, A. (2020). Tantangan Guru dan Masalah Sosial Di Era Digital. </w:t>
      </w:r>
      <w:r w:rsidRPr="00BC3BCD">
        <w:rPr>
          <w:i/>
          <w:iCs/>
          <w:noProof/>
          <w:szCs w:val="24"/>
        </w:rPr>
        <w:t>JISIP (Jurnal Ilmu Sosial Dan Pendidikan)</w:t>
      </w:r>
      <w:r w:rsidRPr="00BC3BCD">
        <w:rPr>
          <w:noProof/>
          <w:szCs w:val="24"/>
        </w:rPr>
        <w:t xml:space="preserve">, </w:t>
      </w:r>
      <w:r w:rsidRPr="00BC3BCD">
        <w:rPr>
          <w:i/>
          <w:iCs/>
          <w:noProof/>
          <w:szCs w:val="24"/>
        </w:rPr>
        <w:t>4</w:t>
      </w:r>
      <w:r w:rsidRPr="00BC3BCD">
        <w:rPr>
          <w:noProof/>
          <w:szCs w:val="24"/>
        </w:rPr>
        <w:t>(3). https://doi.org/10.36312/jisip.v4i3.1294</w:t>
      </w:r>
    </w:p>
    <w:p w:rsidR="00BC3BCD" w:rsidRPr="00BC3BCD" w:rsidRDefault="00BC3BCD" w:rsidP="00BC3BCD">
      <w:pPr>
        <w:adjustRightInd w:val="0"/>
        <w:spacing w:line="276" w:lineRule="auto"/>
        <w:ind w:left="480" w:hanging="480"/>
        <w:rPr>
          <w:noProof/>
          <w:szCs w:val="24"/>
        </w:rPr>
      </w:pPr>
      <w:r w:rsidRPr="00BC3BCD">
        <w:rPr>
          <w:noProof/>
          <w:szCs w:val="24"/>
        </w:rPr>
        <w:t xml:space="preserve">Masamah, U., &amp; Huda, M. (2016). Multicultural Education and the Nationalistic Reality (Photograph the Role of Teachers in Building a Multicultural Awareness in Indonesia). </w:t>
      </w:r>
      <w:r w:rsidRPr="00BC3BCD">
        <w:rPr>
          <w:i/>
          <w:iCs/>
          <w:noProof/>
          <w:szCs w:val="24"/>
        </w:rPr>
        <w:t>QIJIS (Qudus International Journal of Islamic Studies)</w:t>
      </w:r>
      <w:r w:rsidRPr="00BC3BCD">
        <w:rPr>
          <w:noProof/>
          <w:szCs w:val="24"/>
        </w:rPr>
        <w:t xml:space="preserve">, </w:t>
      </w:r>
      <w:r w:rsidRPr="00BC3BCD">
        <w:rPr>
          <w:i/>
          <w:iCs/>
          <w:noProof/>
          <w:szCs w:val="24"/>
        </w:rPr>
        <w:t>4</w:t>
      </w:r>
      <w:r w:rsidRPr="00BC3BCD">
        <w:rPr>
          <w:noProof/>
          <w:szCs w:val="24"/>
        </w:rPr>
        <w:t>(1), 68–81. http://journal.stainkudus.ac.id/index.php/QIJIS/article/view/1578</w:t>
      </w:r>
    </w:p>
    <w:p w:rsidR="00BC3BCD" w:rsidRPr="00BC3BCD" w:rsidRDefault="00BC3BCD" w:rsidP="00BC3BCD">
      <w:pPr>
        <w:adjustRightInd w:val="0"/>
        <w:spacing w:line="276" w:lineRule="auto"/>
        <w:ind w:left="480" w:hanging="480"/>
        <w:rPr>
          <w:noProof/>
          <w:szCs w:val="24"/>
        </w:rPr>
      </w:pPr>
      <w:r w:rsidRPr="00BC3BCD">
        <w:rPr>
          <w:noProof/>
          <w:szCs w:val="24"/>
        </w:rPr>
        <w:t xml:space="preserve">Mukhamad, H. (2020). Urgensi Pendidikan Multikultural Dalam Menjaga Nkri. </w:t>
      </w:r>
      <w:r w:rsidRPr="00BC3BCD">
        <w:rPr>
          <w:i/>
          <w:iCs/>
          <w:noProof/>
          <w:szCs w:val="24"/>
        </w:rPr>
        <w:t>Al-Munqidz : Jurnal Kajian Keislaman</w:t>
      </w:r>
      <w:r w:rsidRPr="00BC3BCD">
        <w:rPr>
          <w:noProof/>
          <w:szCs w:val="24"/>
        </w:rPr>
        <w:t xml:space="preserve">, </w:t>
      </w:r>
      <w:r w:rsidRPr="00BC3BCD">
        <w:rPr>
          <w:i/>
          <w:iCs/>
          <w:noProof/>
          <w:szCs w:val="24"/>
        </w:rPr>
        <w:t>8</w:t>
      </w:r>
      <w:r w:rsidRPr="00BC3BCD">
        <w:rPr>
          <w:noProof/>
          <w:szCs w:val="24"/>
        </w:rPr>
        <w:t>(2), 187–201. https://doi.org/10.52802/amk.v8i2.248</w:t>
      </w:r>
    </w:p>
    <w:p w:rsidR="00BC3BCD" w:rsidRPr="00BC3BCD" w:rsidRDefault="00BC3BCD" w:rsidP="00BC3BCD">
      <w:pPr>
        <w:adjustRightInd w:val="0"/>
        <w:spacing w:line="276" w:lineRule="auto"/>
        <w:ind w:left="480" w:hanging="480"/>
        <w:rPr>
          <w:noProof/>
          <w:szCs w:val="24"/>
        </w:rPr>
      </w:pPr>
      <w:r w:rsidRPr="00BC3BCD">
        <w:rPr>
          <w:noProof/>
          <w:szCs w:val="24"/>
        </w:rPr>
        <w:t xml:space="preserve">Ningsih, Y. E., &amp; Rohman, A. (2018). Pendidikan Multikultural: Penguatan Identitas Nasional Di Era Revolusi Industri 4.0. </w:t>
      </w:r>
      <w:r w:rsidRPr="00BC3BCD">
        <w:rPr>
          <w:i/>
          <w:iCs/>
          <w:noProof/>
          <w:szCs w:val="24"/>
        </w:rPr>
        <w:t>UNWAHA Jombang</w:t>
      </w:r>
      <w:r w:rsidRPr="00BC3BCD">
        <w:rPr>
          <w:noProof/>
          <w:szCs w:val="24"/>
        </w:rPr>
        <w:t xml:space="preserve">, </w:t>
      </w:r>
      <w:r w:rsidRPr="00BC3BCD">
        <w:rPr>
          <w:i/>
          <w:iCs/>
          <w:noProof/>
          <w:szCs w:val="24"/>
        </w:rPr>
        <w:t>1</w:t>
      </w:r>
      <w:r w:rsidRPr="00BC3BCD">
        <w:rPr>
          <w:noProof/>
          <w:szCs w:val="24"/>
        </w:rPr>
        <w:t>(September), 44–50. http://ejournal.unwaha.ac.id/index.php/snami/article/view/261</w:t>
      </w:r>
    </w:p>
    <w:p w:rsidR="00BC3BCD" w:rsidRPr="00BC3BCD" w:rsidRDefault="00BC3BCD" w:rsidP="00BC3BCD">
      <w:pPr>
        <w:adjustRightInd w:val="0"/>
        <w:spacing w:line="276" w:lineRule="auto"/>
        <w:ind w:left="480" w:hanging="480"/>
        <w:rPr>
          <w:noProof/>
          <w:szCs w:val="24"/>
        </w:rPr>
      </w:pPr>
      <w:r w:rsidRPr="00BC3BCD">
        <w:rPr>
          <w:noProof/>
          <w:szCs w:val="24"/>
        </w:rPr>
        <w:t xml:space="preserve">Rahman, A., &amp; Nuryana, Z. (2019). </w:t>
      </w:r>
      <w:r w:rsidRPr="00BC3BCD">
        <w:rPr>
          <w:i/>
          <w:iCs/>
          <w:noProof/>
          <w:szCs w:val="24"/>
        </w:rPr>
        <w:t>Pendidikan Islam di Era Revolusi Industri 4.0</w:t>
      </w:r>
      <w:r w:rsidRPr="00BC3BCD">
        <w:rPr>
          <w:noProof/>
          <w:szCs w:val="24"/>
        </w:rPr>
        <w:t xml:space="preserve"> (Issue November). https://doi.org/10.31219/osf.io/8xwp6</w:t>
      </w:r>
    </w:p>
    <w:p w:rsidR="00BC3BCD" w:rsidRPr="00BC3BCD" w:rsidRDefault="00BC3BCD" w:rsidP="00BC3BCD">
      <w:pPr>
        <w:adjustRightInd w:val="0"/>
        <w:spacing w:line="276" w:lineRule="auto"/>
        <w:ind w:left="480" w:hanging="480"/>
        <w:rPr>
          <w:noProof/>
          <w:szCs w:val="24"/>
        </w:rPr>
      </w:pPr>
      <w:r w:rsidRPr="00BC3BCD">
        <w:rPr>
          <w:noProof/>
          <w:szCs w:val="24"/>
        </w:rPr>
        <w:t xml:space="preserve">Rahman, M. (2018). Multikulturalisasi Pendidikan Islam Sejak Dini di Era Digital. </w:t>
      </w:r>
      <w:r w:rsidRPr="00BC3BCD">
        <w:rPr>
          <w:i/>
          <w:iCs/>
          <w:noProof/>
          <w:szCs w:val="24"/>
        </w:rPr>
        <w:t>Fikrotuna</w:t>
      </w:r>
      <w:r w:rsidRPr="00BC3BCD">
        <w:rPr>
          <w:noProof/>
          <w:szCs w:val="24"/>
        </w:rPr>
        <w:t xml:space="preserve">, </w:t>
      </w:r>
      <w:r w:rsidRPr="00BC3BCD">
        <w:rPr>
          <w:i/>
          <w:iCs/>
          <w:noProof/>
          <w:szCs w:val="24"/>
        </w:rPr>
        <w:t>7</w:t>
      </w:r>
      <w:r w:rsidRPr="00BC3BCD">
        <w:rPr>
          <w:noProof/>
          <w:szCs w:val="24"/>
        </w:rPr>
        <w:t>(1), 818–833. https://doi.org/10.32806/jf.v7i1.3172</w:t>
      </w:r>
    </w:p>
    <w:p w:rsidR="00BC3BCD" w:rsidRDefault="00BC3BCD" w:rsidP="00BC3BCD">
      <w:pPr>
        <w:adjustRightInd w:val="0"/>
        <w:spacing w:line="276" w:lineRule="auto"/>
        <w:ind w:left="480" w:hanging="480"/>
        <w:rPr>
          <w:noProof/>
          <w:szCs w:val="24"/>
        </w:rPr>
      </w:pPr>
      <w:r w:rsidRPr="00BC3BCD">
        <w:rPr>
          <w:noProof/>
          <w:szCs w:val="24"/>
        </w:rPr>
        <w:t xml:space="preserve">Santoso, M. B., Asiah, D. H. S., &amp; Zainuddin, M. (2019). Tantangan Praktik Pekerjaan Sosial Seiring Perubahan Interaksi Sosial Di Tengah Masyarakat Modern. </w:t>
      </w:r>
      <w:r w:rsidRPr="00BC3BCD">
        <w:rPr>
          <w:i/>
          <w:iCs/>
          <w:noProof/>
          <w:szCs w:val="24"/>
        </w:rPr>
        <w:t>Prosiding Penelitian Dan Pengabdian Kepada Masyarakat</w:t>
      </w:r>
      <w:r w:rsidRPr="00BC3BCD">
        <w:rPr>
          <w:noProof/>
          <w:szCs w:val="24"/>
        </w:rPr>
        <w:t xml:space="preserve">, </w:t>
      </w:r>
      <w:r w:rsidRPr="00BC3BCD">
        <w:rPr>
          <w:i/>
          <w:iCs/>
          <w:noProof/>
          <w:szCs w:val="24"/>
        </w:rPr>
        <w:t>5</w:t>
      </w:r>
      <w:r w:rsidRPr="00BC3BCD">
        <w:rPr>
          <w:noProof/>
          <w:szCs w:val="24"/>
        </w:rPr>
        <w:t>(3), 272. https://doi.org/10.24198/jppm.v5i3.20221</w:t>
      </w: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AE052D" w:rsidRDefault="00AE052D" w:rsidP="00BC3BCD">
      <w:pPr>
        <w:adjustRightInd w:val="0"/>
        <w:spacing w:line="276" w:lineRule="auto"/>
        <w:ind w:left="480" w:hanging="480"/>
        <w:rPr>
          <w:noProof/>
          <w:szCs w:val="24"/>
        </w:rPr>
      </w:pPr>
    </w:p>
    <w:p w:rsidR="007948DF" w:rsidRPr="007948DF" w:rsidRDefault="00BC3BCD" w:rsidP="00BC3BCD">
      <w:pPr>
        <w:pStyle w:val="ListParagraph"/>
        <w:spacing w:line="276" w:lineRule="auto"/>
        <w:jc w:val="both"/>
        <w:rPr>
          <w:rFonts w:cs="Calibri"/>
          <w:b/>
          <w:bCs/>
          <w:lang w:val="id-ID"/>
        </w:rPr>
        <w:sectPr w:rsidR="007948DF" w:rsidRPr="007948DF" w:rsidSect="004D1882">
          <w:type w:val="continuous"/>
          <w:pgSz w:w="11900" w:h="16820"/>
          <w:pgMar w:top="2268" w:right="1701" w:bottom="1701" w:left="2268" w:header="720" w:footer="720" w:gutter="0"/>
          <w:cols w:space="720"/>
        </w:sectPr>
      </w:pPr>
      <w:r>
        <w:rPr>
          <w:rFonts w:cs="Calibri"/>
          <w:b/>
          <w:bCs/>
          <w:lang w:val="id-ID"/>
        </w:rPr>
        <w:fldChar w:fldCharType="end"/>
      </w:r>
    </w:p>
    <w:p w:rsidR="00F46682" w:rsidRDefault="00F46682">
      <w:pPr>
        <w:sectPr w:rsidR="00F46682">
          <w:footerReference w:type="default" r:id="rId13"/>
          <w:pgSz w:w="11900" w:h="16820"/>
          <w:pgMar w:top="1600" w:right="1580" w:bottom="1220" w:left="1460" w:header="0" w:footer="1035" w:gutter="0"/>
          <w:cols w:space="720"/>
        </w:sectPr>
      </w:pPr>
    </w:p>
    <w:p w:rsidR="00F46682" w:rsidRDefault="00F46682">
      <w:pPr>
        <w:pStyle w:val="BodyText"/>
        <w:spacing w:line="250" w:lineRule="exact"/>
        <w:ind w:left="1508"/>
      </w:pPr>
    </w:p>
    <w:sectPr w:rsidR="00F46682">
      <w:pgSz w:w="11900" w:h="16820"/>
      <w:pgMar w:top="1600" w:right="1580" w:bottom="1220" w:left="146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6B" w:rsidRDefault="00B2106B">
      <w:r>
        <w:separator/>
      </w:r>
    </w:p>
  </w:endnote>
  <w:endnote w:type="continuationSeparator" w:id="0">
    <w:p w:rsidR="00B2106B" w:rsidRDefault="00B2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82" w:rsidRDefault="00B2106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15pt;margin-top:778.25pt;width:23.3pt;height:14.2pt;z-index:-251658752;mso-position-horizontal-relative:page;mso-position-vertical-relative:page" filled="f" stroked="f">
          <v:textbox inset="0,0,0,0">
            <w:txbxContent>
              <w:p w:rsidR="00F46682" w:rsidRDefault="00414A57">
                <w:pPr>
                  <w:pStyle w:val="BodyText"/>
                  <w:spacing w:before="10"/>
                  <w:ind w:left="20"/>
                </w:pPr>
                <w:r>
                  <w:t>-</w:t>
                </w:r>
                <w:r>
                  <w:rPr>
                    <w:spacing w:val="-2"/>
                  </w:rPr>
                  <w:t xml:space="preserve"> </w:t>
                </w:r>
                <w:r>
                  <w:fldChar w:fldCharType="begin"/>
                </w:r>
                <w:r>
                  <w:instrText xml:space="preserve"> PAGE </w:instrText>
                </w:r>
                <w:r>
                  <w:fldChar w:fldCharType="separate"/>
                </w:r>
                <w:r w:rsidR="00C55319">
                  <w:rPr>
                    <w:noProof/>
                  </w:rPr>
                  <w:t>10</w:t>
                </w:r>
                <w:r>
                  <w:fldChar w:fldCharType="end"/>
                </w:r>
                <w:r>
                  <w:rPr>
                    <w:spacing w:val="-1"/>
                  </w:rPr>
                  <w:t xml:space="preserve"> </w:t>
                </w:r>
                <w: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6B" w:rsidRDefault="00B2106B">
      <w:r>
        <w:separator/>
      </w:r>
    </w:p>
  </w:footnote>
  <w:footnote w:type="continuationSeparator" w:id="0">
    <w:p w:rsidR="00B2106B" w:rsidRDefault="00B2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5A3A"/>
    <w:multiLevelType w:val="hybridMultilevel"/>
    <w:tmpl w:val="3918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46682"/>
    <w:rsid w:val="00013A2D"/>
    <w:rsid w:val="000201D2"/>
    <w:rsid w:val="000F07AF"/>
    <w:rsid w:val="001962A6"/>
    <w:rsid w:val="001F033C"/>
    <w:rsid w:val="00243ADB"/>
    <w:rsid w:val="00253758"/>
    <w:rsid w:val="002C695C"/>
    <w:rsid w:val="002E5EFA"/>
    <w:rsid w:val="00317C64"/>
    <w:rsid w:val="003421B6"/>
    <w:rsid w:val="00371DE3"/>
    <w:rsid w:val="003827B5"/>
    <w:rsid w:val="003C7D40"/>
    <w:rsid w:val="00414A57"/>
    <w:rsid w:val="004672A8"/>
    <w:rsid w:val="004B260F"/>
    <w:rsid w:val="004D1882"/>
    <w:rsid w:val="004E4437"/>
    <w:rsid w:val="00535549"/>
    <w:rsid w:val="005763FC"/>
    <w:rsid w:val="005D7877"/>
    <w:rsid w:val="006317DA"/>
    <w:rsid w:val="006D3037"/>
    <w:rsid w:val="00792C7B"/>
    <w:rsid w:val="007948DF"/>
    <w:rsid w:val="00795C09"/>
    <w:rsid w:val="007E0F78"/>
    <w:rsid w:val="0084431B"/>
    <w:rsid w:val="00855B19"/>
    <w:rsid w:val="008C4A9E"/>
    <w:rsid w:val="00900B18"/>
    <w:rsid w:val="009823F1"/>
    <w:rsid w:val="00985384"/>
    <w:rsid w:val="009B6FBD"/>
    <w:rsid w:val="009E20ED"/>
    <w:rsid w:val="00AE052D"/>
    <w:rsid w:val="00AE06DB"/>
    <w:rsid w:val="00B16A26"/>
    <w:rsid w:val="00B2106B"/>
    <w:rsid w:val="00B469BC"/>
    <w:rsid w:val="00B8192E"/>
    <w:rsid w:val="00B968DC"/>
    <w:rsid w:val="00BA466B"/>
    <w:rsid w:val="00BB0751"/>
    <w:rsid w:val="00BC3BCD"/>
    <w:rsid w:val="00BF5FDA"/>
    <w:rsid w:val="00C55319"/>
    <w:rsid w:val="00C606EC"/>
    <w:rsid w:val="00C71F46"/>
    <w:rsid w:val="00C84439"/>
    <w:rsid w:val="00D04224"/>
    <w:rsid w:val="00D4244E"/>
    <w:rsid w:val="00D862FD"/>
    <w:rsid w:val="00DE3373"/>
    <w:rsid w:val="00DE5852"/>
    <w:rsid w:val="00DE64AF"/>
    <w:rsid w:val="00E55798"/>
    <w:rsid w:val="00E854D8"/>
    <w:rsid w:val="00EF0FED"/>
    <w:rsid w:val="00F46682"/>
    <w:rsid w:val="00F560EC"/>
    <w:rsid w:val="00F728CA"/>
    <w:rsid w:val="00FE1B88"/>
    <w:rsid w:val="00FE3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DF979A"/>
  <w15:docId w15:val="{5EA01847-C4D2-48E2-9995-D6EEE714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before="17"/>
      <w:ind w:left="80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5"/>
      <w:ind w:left="2127" w:right="1461"/>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19" w:lineRule="exact"/>
      <w:ind w:left="192"/>
    </w:pPr>
  </w:style>
  <w:style w:type="paragraph" w:styleId="NoSpacing">
    <w:name w:val="No Spacing"/>
    <w:link w:val="NoSpacingChar"/>
    <w:qFormat/>
    <w:rsid w:val="0084431B"/>
    <w:pPr>
      <w:widowControl/>
      <w:autoSpaceDE/>
      <w:autoSpaceDN/>
    </w:pPr>
    <w:rPr>
      <w:rFonts w:ascii="Calibri" w:eastAsia="Calibri" w:hAnsi="Calibri" w:cs="Arial"/>
    </w:rPr>
  </w:style>
  <w:style w:type="character" w:customStyle="1" w:styleId="NoSpacingChar">
    <w:name w:val="No Spacing Char"/>
    <w:basedOn w:val="DefaultParagraphFont"/>
    <w:link w:val="NoSpacing"/>
    <w:rsid w:val="0084431B"/>
    <w:rPr>
      <w:rFonts w:ascii="Calibri" w:eastAsia="Calibri" w:hAnsi="Calibri" w:cs="Arial"/>
    </w:rPr>
  </w:style>
  <w:style w:type="character" w:styleId="Hyperlink">
    <w:name w:val="Hyperlink"/>
    <w:basedOn w:val="DefaultParagraphFont"/>
    <w:uiPriority w:val="99"/>
    <w:unhideWhenUsed/>
    <w:rsid w:val="00DE3373"/>
    <w:rPr>
      <w:color w:val="0000FF" w:themeColor="hyperlink"/>
      <w:u w:val="single"/>
    </w:rPr>
  </w:style>
  <w:style w:type="character" w:customStyle="1" w:styleId="jlqj4b">
    <w:name w:val="jlqj4b"/>
    <w:basedOn w:val="DefaultParagraphFont"/>
    <w:rsid w:val="00EF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464">
      <w:bodyDiv w:val="1"/>
      <w:marLeft w:val="0"/>
      <w:marRight w:val="0"/>
      <w:marTop w:val="0"/>
      <w:marBottom w:val="0"/>
      <w:divBdr>
        <w:top w:val="none" w:sz="0" w:space="0" w:color="auto"/>
        <w:left w:val="none" w:sz="0" w:space="0" w:color="auto"/>
        <w:bottom w:val="none" w:sz="0" w:space="0" w:color="auto"/>
        <w:right w:val="none" w:sz="0" w:space="0" w:color="auto"/>
      </w:divBdr>
    </w:div>
    <w:div w:id="251790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ah1900031346@webmail.uad.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f.rahman@pai.ua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ah1900031365@webmail.uad.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1900031362@webmail.uad.ac.id" TargetMode="External"/><Relationship Id="rId4" Type="http://schemas.openxmlformats.org/officeDocument/2006/relationships/settings" Target="settings.xml"/><Relationship Id="rId9" Type="http://schemas.openxmlformats.org/officeDocument/2006/relationships/hyperlink" Target="mailto:nuraini1900031343@webmail.uad.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D459-5495-4D2A-B079-6930DF15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Templatea Ansiru UINSU.docx</vt:lpstr>
    </vt:vector>
  </TitlesOfParts>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 Ansiru UINSU.docx</dc:title>
  <cp:lastModifiedBy>Lenovo</cp:lastModifiedBy>
  <cp:revision>6</cp:revision>
  <dcterms:created xsi:type="dcterms:W3CDTF">2021-12-30T15:06:00Z</dcterms:created>
  <dcterms:modified xsi:type="dcterms:W3CDTF">2022-01-01T03:49:00Z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2d80d0ff-d7ba-3218-b4d1-5460321e48de</vt:lpwstr>
  </property>
  <property fmtid="{D5CDD505-2E9C-101B-9397-08002B2CF9AE}" pid="24" name="Mendeley Citation Style_1">
    <vt:lpwstr>http://www.zotero.org/styles/apa</vt:lpwstr>
  </property>
</Properties>
</file>