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01" w:rsidRPr="001D79E0" w:rsidRDefault="001D79E0" w:rsidP="00F44301">
      <w:pPr>
        <w:jc w:val="center"/>
        <w:rPr>
          <w:rFonts w:ascii="Bookman Old Style" w:hAnsi="Bookman Old Style" w:cstheme="majorBidi"/>
          <w:b/>
          <w:bCs/>
          <w:sz w:val="24"/>
          <w:szCs w:val="24"/>
        </w:rPr>
      </w:pPr>
      <w:r w:rsidRPr="001D79E0">
        <w:rPr>
          <w:rFonts w:ascii="Bookman Old Style" w:hAnsi="Bookman Old Style" w:cstheme="majorBidi"/>
          <w:b/>
          <w:bCs/>
          <w:sz w:val="24"/>
          <w:szCs w:val="24"/>
        </w:rPr>
        <w:t xml:space="preserve">PENGARUH </w:t>
      </w:r>
      <w:r w:rsidRPr="001D79E0">
        <w:rPr>
          <w:rFonts w:ascii="Bookman Old Style" w:hAnsi="Bookman Old Style" w:cstheme="majorBidi"/>
          <w:b/>
          <w:bCs/>
          <w:iCs/>
          <w:sz w:val="24"/>
          <w:szCs w:val="24"/>
        </w:rPr>
        <w:t xml:space="preserve"> TUNJANGAN FUNGSIONAL </w:t>
      </w:r>
      <w:r w:rsidRPr="001D79E0">
        <w:rPr>
          <w:rFonts w:ascii="Bookman Old Style" w:hAnsi="Bookman Old Style" w:cstheme="majorBidi"/>
          <w:b/>
          <w:bCs/>
          <w:sz w:val="24"/>
          <w:szCs w:val="24"/>
        </w:rPr>
        <w:t>TERHADAP MOTIVASI KERJA PUSTAKAWAN DI PERPUSTAKAAN IAIN CURUP</w:t>
      </w:r>
    </w:p>
    <w:p w:rsidR="00F44301" w:rsidRPr="001D79E0" w:rsidRDefault="00F44301" w:rsidP="00F44301">
      <w:pPr>
        <w:spacing w:after="0"/>
        <w:jc w:val="center"/>
        <w:rPr>
          <w:rFonts w:ascii="Bookman Old Style" w:hAnsi="Bookman Old Style" w:cstheme="majorBidi"/>
          <w:sz w:val="24"/>
          <w:szCs w:val="24"/>
          <w:lang w:val="en-ID"/>
        </w:rPr>
      </w:pPr>
    </w:p>
    <w:p w:rsidR="00F44301" w:rsidRPr="001D79E0" w:rsidRDefault="00F44301" w:rsidP="00F44301">
      <w:pPr>
        <w:spacing w:after="0" w:line="240" w:lineRule="auto"/>
        <w:jc w:val="center"/>
        <w:rPr>
          <w:rFonts w:ascii="Bookman Old Style" w:hAnsi="Bookman Old Style" w:cstheme="majorBidi"/>
          <w:b/>
          <w:bCs/>
          <w:i/>
          <w:sz w:val="24"/>
          <w:szCs w:val="24"/>
        </w:rPr>
      </w:pPr>
      <w:r w:rsidRPr="001D79E0">
        <w:rPr>
          <w:rFonts w:ascii="Bookman Old Style" w:hAnsi="Bookman Old Style" w:cstheme="majorBidi"/>
          <w:b/>
          <w:bCs/>
          <w:i/>
          <w:sz w:val="24"/>
          <w:szCs w:val="24"/>
        </w:rPr>
        <w:t>Desti Dwi Putri</w:t>
      </w:r>
    </w:p>
    <w:p w:rsidR="00F44301" w:rsidRPr="001D79E0" w:rsidRDefault="00F44301" w:rsidP="00F44301">
      <w:pPr>
        <w:spacing w:after="0" w:line="240" w:lineRule="auto"/>
        <w:jc w:val="center"/>
        <w:rPr>
          <w:rFonts w:ascii="Bookman Old Style" w:hAnsi="Bookman Old Style" w:cstheme="majorBidi"/>
          <w:b/>
          <w:i/>
        </w:rPr>
      </w:pPr>
      <w:r w:rsidRPr="001D79E0">
        <w:rPr>
          <w:rFonts w:ascii="Bookman Old Style" w:hAnsi="Bookman Old Style" w:cstheme="majorBidi"/>
          <w:b/>
          <w:i/>
        </w:rPr>
        <w:t>Program Studi Ilmu Perpustakaan</w:t>
      </w:r>
    </w:p>
    <w:p w:rsidR="00F44301" w:rsidRPr="001D79E0" w:rsidRDefault="00F44301" w:rsidP="00F44301">
      <w:pPr>
        <w:spacing w:after="0" w:line="240" w:lineRule="auto"/>
        <w:jc w:val="center"/>
        <w:rPr>
          <w:rFonts w:ascii="Bookman Old Style" w:hAnsi="Bookman Old Style" w:cstheme="majorBidi"/>
          <w:b/>
          <w:i/>
        </w:rPr>
      </w:pPr>
      <w:r w:rsidRPr="001D79E0">
        <w:rPr>
          <w:rFonts w:ascii="Bookman Old Style" w:hAnsi="Bookman Old Style" w:cstheme="majorBidi"/>
          <w:b/>
          <w:i/>
        </w:rPr>
        <w:t>Fakultas Adab dan Humaniora</w:t>
      </w:r>
    </w:p>
    <w:p w:rsidR="00F44301" w:rsidRDefault="00F44301" w:rsidP="00F44301">
      <w:pPr>
        <w:spacing w:after="0" w:line="240" w:lineRule="auto"/>
        <w:jc w:val="center"/>
        <w:rPr>
          <w:rFonts w:ascii="Bookman Old Style" w:hAnsi="Bookman Old Style" w:cstheme="majorBidi"/>
          <w:b/>
          <w:i/>
          <w:lang w:val="en-ID"/>
        </w:rPr>
      </w:pPr>
      <w:r w:rsidRPr="001D79E0">
        <w:rPr>
          <w:rFonts w:ascii="Bookman Old Style" w:hAnsi="Bookman Old Style" w:cstheme="majorBidi"/>
          <w:b/>
          <w:i/>
        </w:rPr>
        <w:t>Universitas Islam Negeri Raden Fatah Palembang</w:t>
      </w:r>
    </w:p>
    <w:p w:rsidR="001D79E0" w:rsidRPr="001D79E0" w:rsidRDefault="001D79E0" w:rsidP="00F44301">
      <w:pPr>
        <w:spacing w:after="0" w:line="240" w:lineRule="auto"/>
        <w:jc w:val="center"/>
        <w:rPr>
          <w:rFonts w:ascii="Bookman Old Style" w:hAnsi="Bookman Old Style" w:cstheme="majorBidi"/>
          <w:b/>
          <w:i/>
          <w:lang w:val="en-ID"/>
        </w:rPr>
      </w:pPr>
      <w:r>
        <w:rPr>
          <w:rFonts w:ascii="Bookman Old Style" w:hAnsi="Bookman Old Style" w:cstheme="majorBidi"/>
          <w:b/>
          <w:i/>
          <w:lang w:val="en-ID"/>
        </w:rPr>
        <w:t>Email: destidwiputrigunarto@gmail.com</w:t>
      </w:r>
    </w:p>
    <w:p w:rsidR="00F44301" w:rsidRPr="001D79E0" w:rsidRDefault="00F44301" w:rsidP="00F44301">
      <w:pPr>
        <w:spacing w:after="0" w:line="240" w:lineRule="auto"/>
        <w:jc w:val="both"/>
        <w:rPr>
          <w:rFonts w:ascii="Bookman Old Style" w:hAnsi="Bookman Old Style" w:cstheme="majorBidi"/>
          <w:sz w:val="24"/>
          <w:szCs w:val="24"/>
        </w:rPr>
      </w:pPr>
    </w:p>
    <w:p w:rsidR="00F44301" w:rsidRPr="001D79E0" w:rsidRDefault="00F44301" w:rsidP="00994635">
      <w:pPr>
        <w:spacing w:after="0" w:line="240" w:lineRule="auto"/>
        <w:jc w:val="center"/>
        <w:rPr>
          <w:rFonts w:ascii="Bookman Old Style" w:hAnsi="Bookman Old Style" w:cstheme="majorBidi"/>
          <w:b/>
          <w:bCs/>
          <w:sz w:val="24"/>
          <w:szCs w:val="24"/>
        </w:rPr>
      </w:pPr>
      <w:r w:rsidRPr="001D79E0">
        <w:rPr>
          <w:rFonts w:ascii="Bookman Old Style" w:hAnsi="Bookman Old Style" w:cstheme="majorBidi"/>
          <w:b/>
          <w:bCs/>
          <w:sz w:val="24"/>
          <w:szCs w:val="24"/>
        </w:rPr>
        <w:t>Abstrak</w:t>
      </w:r>
    </w:p>
    <w:p w:rsidR="00F44301" w:rsidRPr="001D79E0" w:rsidRDefault="00F44301" w:rsidP="00994635">
      <w:pPr>
        <w:spacing w:after="0" w:line="240" w:lineRule="auto"/>
        <w:jc w:val="center"/>
        <w:rPr>
          <w:rFonts w:ascii="Bookman Old Style" w:hAnsi="Bookman Old Style" w:cstheme="majorBidi"/>
          <w:b/>
          <w:bCs/>
          <w:sz w:val="24"/>
          <w:szCs w:val="24"/>
        </w:rPr>
      </w:pPr>
    </w:p>
    <w:p w:rsidR="00F44301" w:rsidRPr="001D79E0" w:rsidRDefault="00F44301" w:rsidP="00994635">
      <w:pPr>
        <w:spacing w:after="0" w:line="240" w:lineRule="auto"/>
        <w:ind w:firstLine="720"/>
        <w:jc w:val="both"/>
        <w:rPr>
          <w:rFonts w:ascii="Bookman Old Style" w:hAnsi="Bookman Old Style" w:cstheme="majorBidi"/>
          <w:sz w:val="24"/>
          <w:szCs w:val="24"/>
        </w:rPr>
      </w:pPr>
      <w:r w:rsidRPr="001D79E0">
        <w:rPr>
          <w:rFonts w:ascii="Bookman Old Style" w:hAnsi="Bookman Old Style" w:cstheme="majorBidi"/>
          <w:sz w:val="24"/>
          <w:szCs w:val="24"/>
        </w:rPr>
        <w:t xml:space="preserve">Penelitian ini bertujuan untuk mengetahui adakah pengaruh tunjangan fungsional terhadap motivasi kerja pustakawan diperpustakaan IAIN Curup, dan seberapa besar pengaruh tunjangan fungsional terhadap motivasi kerja pustakawan di Perpustakaan IAIN Curup. Penelitian ini merupakan penelitian korelasional dengan pendekatan kuantitatif. Metode pengumpulan data menggunakan observasi, wawancara, kuesioner, dan dokumentasi. Populasi dalam penelitian ini ialah pustakawan di perpustakaan IAIN Curup sebanyak 6 orang, kemudian seluruh populasi dijadikan sampel. Teknik penentuan sampel menggunakan teknik </w:t>
      </w:r>
      <w:r w:rsidRPr="001D79E0">
        <w:rPr>
          <w:rFonts w:ascii="Bookman Old Style" w:hAnsi="Bookman Old Style" w:cstheme="majorBidi"/>
          <w:i/>
          <w:sz w:val="24"/>
          <w:szCs w:val="24"/>
        </w:rPr>
        <w:t>sampel jenuh</w:t>
      </w:r>
      <w:r w:rsidRPr="001D79E0">
        <w:rPr>
          <w:rFonts w:ascii="Bookman Old Style" w:hAnsi="Bookman Old Style" w:cstheme="majorBidi"/>
          <w:sz w:val="24"/>
          <w:szCs w:val="24"/>
        </w:rPr>
        <w:t xml:space="preserve">. Pengukuran data dalam penelitian ini menggunakan skala likert. Teknik analisis data menggunakan pengujian hipotesis, regresi linier sederhana, uji signifikansi parsial (Uji T), uji koefisien determinasi, dan uji normalitas. </w:t>
      </w:r>
    </w:p>
    <w:p w:rsidR="00F44301" w:rsidRPr="001D79E0" w:rsidRDefault="00F44301" w:rsidP="00994635">
      <w:pPr>
        <w:spacing w:after="0" w:line="240" w:lineRule="auto"/>
        <w:ind w:firstLine="720"/>
        <w:jc w:val="both"/>
        <w:rPr>
          <w:rFonts w:ascii="Bookman Old Style" w:hAnsi="Bookman Old Style" w:cstheme="majorBidi"/>
          <w:sz w:val="24"/>
          <w:szCs w:val="24"/>
        </w:rPr>
      </w:pPr>
      <w:r w:rsidRPr="001D79E0">
        <w:rPr>
          <w:rFonts w:ascii="Bookman Old Style" w:hAnsi="Bookman Old Style" w:cstheme="majorBidi"/>
          <w:sz w:val="24"/>
          <w:szCs w:val="24"/>
        </w:rPr>
        <w:t xml:space="preserve">Hasil penelitian menunjukkan bahwa </w:t>
      </w:r>
      <w:r w:rsidRPr="001D79E0">
        <w:rPr>
          <w:rFonts w:ascii="Bookman Old Style" w:hAnsi="Bookman Old Style" w:cstheme="majorBidi"/>
          <w:i/>
          <w:sz w:val="24"/>
          <w:szCs w:val="24"/>
        </w:rPr>
        <w:t xml:space="preserve">tunjangan fungsional </w:t>
      </w:r>
      <w:r w:rsidRPr="001D79E0">
        <w:rPr>
          <w:rFonts w:ascii="Bookman Old Style" w:hAnsi="Bookman Old Style" w:cstheme="majorBidi"/>
          <w:iCs/>
          <w:sz w:val="24"/>
          <w:szCs w:val="24"/>
        </w:rPr>
        <w:t>di perpustakaan IAIN Curup</w:t>
      </w:r>
      <w:r w:rsidRPr="001D79E0">
        <w:rPr>
          <w:rFonts w:ascii="Bookman Old Style" w:hAnsi="Bookman Old Style" w:cstheme="majorBidi"/>
          <w:sz w:val="24"/>
          <w:szCs w:val="24"/>
        </w:rPr>
        <w:t xml:space="preserve"> terdapat pengaruh positif dan signifikan antara </w:t>
      </w:r>
      <w:r w:rsidRPr="001D79E0">
        <w:rPr>
          <w:rFonts w:ascii="Bookman Old Style" w:hAnsi="Bookman Old Style" w:cstheme="majorBidi"/>
          <w:i/>
          <w:sz w:val="24"/>
          <w:szCs w:val="24"/>
        </w:rPr>
        <w:t xml:space="preserve">tunjangan fungsional </w:t>
      </w:r>
      <w:r w:rsidRPr="001D79E0">
        <w:rPr>
          <w:rFonts w:ascii="Bookman Old Style" w:hAnsi="Bookman Old Style" w:cstheme="majorBidi"/>
          <w:sz w:val="24"/>
          <w:szCs w:val="24"/>
        </w:rPr>
        <w:t>terhadap motivasi kerja pustakawan dan besarnya pengaruh tunjangan fungsional terhadap motivasi kerja pustakawan sebesar 97,1%.</w:t>
      </w:r>
    </w:p>
    <w:p w:rsidR="00F44301" w:rsidRDefault="00F44301" w:rsidP="00994635">
      <w:pPr>
        <w:spacing w:after="0" w:line="240" w:lineRule="auto"/>
        <w:rPr>
          <w:rFonts w:ascii="Bookman Old Style" w:hAnsi="Bookman Old Style" w:cstheme="majorBidi"/>
          <w:iCs/>
          <w:sz w:val="24"/>
          <w:szCs w:val="24"/>
          <w:lang w:val="en-ID"/>
        </w:rPr>
      </w:pPr>
      <w:r w:rsidRPr="001D79E0">
        <w:rPr>
          <w:rFonts w:ascii="Bookman Old Style" w:hAnsi="Bookman Old Style" w:cstheme="majorBidi"/>
          <w:b/>
          <w:sz w:val="24"/>
          <w:szCs w:val="24"/>
        </w:rPr>
        <w:t>Kata kunci</w:t>
      </w:r>
      <w:r w:rsidRPr="001D79E0">
        <w:rPr>
          <w:rFonts w:ascii="Bookman Old Style" w:hAnsi="Bookman Old Style" w:cstheme="majorBidi"/>
          <w:b/>
          <w:i/>
          <w:iCs/>
          <w:sz w:val="24"/>
          <w:szCs w:val="24"/>
        </w:rPr>
        <w:t xml:space="preserve">: </w:t>
      </w:r>
      <w:r w:rsidRPr="00994635">
        <w:rPr>
          <w:rFonts w:ascii="Bookman Old Style" w:hAnsi="Bookman Old Style" w:cstheme="majorBidi"/>
          <w:iCs/>
          <w:sz w:val="24"/>
          <w:szCs w:val="24"/>
        </w:rPr>
        <w:t>Tunjangan Fungsional, Motivasi Kerja</w:t>
      </w:r>
    </w:p>
    <w:p w:rsidR="00994635" w:rsidRDefault="00994635" w:rsidP="00994635">
      <w:pPr>
        <w:spacing w:after="0" w:line="240" w:lineRule="auto"/>
        <w:jc w:val="center"/>
        <w:rPr>
          <w:rFonts w:ascii="Bookman Old Style" w:hAnsi="Bookman Old Style" w:cstheme="majorBidi"/>
          <w:b/>
          <w:i/>
          <w:iCs/>
          <w:sz w:val="24"/>
          <w:szCs w:val="24"/>
          <w:lang w:val="en-ID"/>
        </w:rPr>
      </w:pPr>
    </w:p>
    <w:p w:rsidR="00994635" w:rsidRPr="00994635" w:rsidRDefault="00994635" w:rsidP="00994635">
      <w:pPr>
        <w:spacing w:after="0" w:line="240" w:lineRule="auto"/>
        <w:jc w:val="center"/>
        <w:rPr>
          <w:rFonts w:ascii="Bookman Old Style" w:hAnsi="Bookman Old Style" w:cstheme="majorBidi"/>
          <w:b/>
          <w:i/>
          <w:iCs/>
          <w:sz w:val="24"/>
          <w:szCs w:val="24"/>
          <w:lang w:val="en-ID"/>
        </w:rPr>
      </w:pPr>
      <w:r w:rsidRPr="00994635">
        <w:rPr>
          <w:rFonts w:ascii="Bookman Old Style" w:hAnsi="Bookman Old Style" w:cstheme="majorBidi"/>
          <w:b/>
          <w:i/>
          <w:iCs/>
          <w:sz w:val="24"/>
          <w:szCs w:val="24"/>
          <w:lang w:val="en-ID"/>
        </w:rPr>
        <w:t>Abstract</w:t>
      </w:r>
    </w:p>
    <w:p w:rsidR="00994635" w:rsidRPr="00994635" w:rsidRDefault="00994635" w:rsidP="00994635">
      <w:pPr>
        <w:spacing w:after="0" w:line="240" w:lineRule="auto"/>
        <w:jc w:val="center"/>
        <w:rPr>
          <w:rFonts w:ascii="Bookman Old Style" w:hAnsi="Bookman Old Style" w:cstheme="majorBidi"/>
          <w:b/>
          <w:i/>
          <w:iCs/>
          <w:sz w:val="24"/>
          <w:szCs w:val="24"/>
          <w:lang w:val="en-ID"/>
        </w:rPr>
      </w:pPr>
    </w:p>
    <w:p w:rsidR="00994635" w:rsidRPr="00994635" w:rsidRDefault="00994635" w:rsidP="00994635">
      <w:pPr>
        <w:spacing w:after="0" w:line="240" w:lineRule="auto"/>
        <w:ind w:firstLine="720"/>
        <w:jc w:val="both"/>
        <w:rPr>
          <w:rFonts w:ascii="Bookman Old Style" w:hAnsi="Bookman Old Style" w:cstheme="majorBidi"/>
          <w:i/>
          <w:iCs/>
          <w:sz w:val="24"/>
          <w:szCs w:val="24"/>
          <w:lang w:val="en-ID"/>
        </w:rPr>
      </w:pPr>
      <w:r w:rsidRPr="00994635">
        <w:rPr>
          <w:rFonts w:ascii="Bookman Old Style" w:hAnsi="Bookman Old Style" w:cstheme="majorBidi"/>
          <w:i/>
          <w:iCs/>
          <w:sz w:val="24"/>
          <w:szCs w:val="24"/>
          <w:lang w:val="en-ID"/>
        </w:rPr>
        <w:t xml:space="preserve">This study aims to determine whether there is an effect of functional allowances on librarians 'work motivation in the IAIN </w:t>
      </w:r>
      <w:proofErr w:type="spellStart"/>
      <w:r w:rsidRPr="00994635">
        <w:rPr>
          <w:rFonts w:ascii="Bookman Old Style" w:hAnsi="Bookman Old Style" w:cstheme="majorBidi"/>
          <w:i/>
          <w:iCs/>
          <w:sz w:val="24"/>
          <w:szCs w:val="24"/>
          <w:lang w:val="en-ID"/>
        </w:rPr>
        <w:t>Curup</w:t>
      </w:r>
      <w:proofErr w:type="spellEnd"/>
      <w:r w:rsidRPr="00994635">
        <w:rPr>
          <w:rFonts w:ascii="Bookman Old Style" w:hAnsi="Bookman Old Style" w:cstheme="majorBidi"/>
          <w:i/>
          <w:iCs/>
          <w:sz w:val="24"/>
          <w:szCs w:val="24"/>
          <w:lang w:val="en-ID"/>
        </w:rPr>
        <w:t xml:space="preserve"> library, and how much influence the functional allowances on librarians' work motivation in the IAIN </w:t>
      </w:r>
      <w:proofErr w:type="spellStart"/>
      <w:r w:rsidRPr="00994635">
        <w:rPr>
          <w:rFonts w:ascii="Bookman Old Style" w:hAnsi="Bookman Old Style" w:cstheme="majorBidi"/>
          <w:i/>
          <w:iCs/>
          <w:sz w:val="24"/>
          <w:szCs w:val="24"/>
          <w:lang w:val="en-ID"/>
        </w:rPr>
        <w:t>Curup</w:t>
      </w:r>
      <w:proofErr w:type="spellEnd"/>
      <w:r w:rsidRPr="00994635">
        <w:rPr>
          <w:rFonts w:ascii="Bookman Old Style" w:hAnsi="Bookman Old Style" w:cstheme="majorBidi"/>
          <w:i/>
          <w:iCs/>
          <w:sz w:val="24"/>
          <w:szCs w:val="24"/>
          <w:lang w:val="en-ID"/>
        </w:rPr>
        <w:t xml:space="preserve"> Library. This research is a </w:t>
      </w:r>
      <w:proofErr w:type="spellStart"/>
      <w:r w:rsidRPr="00994635">
        <w:rPr>
          <w:rFonts w:ascii="Bookman Old Style" w:hAnsi="Bookman Old Style" w:cstheme="majorBidi"/>
          <w:i/>
          <w:iCs/>
          <w:sz w:val="24"/>
          <w:szCs w:val="24"/>
          <w:lang w:val="en-ID"/>
        </w:rPr>
        <w:t>correlational</w:t>
      </w:r>
      <w:proofErr w:type="spellEnd"/>
      <w:r w:rsidRPr="00994635">
        <w:rPr>
          <w:rFonts w:ascii="Bookman Old Style" w:hAnsi="Bookman Old Style" w:cstheme="majorBidi"/>
          <w:i/>
          <w:iCs/>
          <w:sz w:val="24"/>
          <w:szCs w:val="24"/>
          <w:lang w:val="en-ID"/>
        </w:rPr>
        <w:t xml:space="preserve"> research with a quantitative approach. </w:t>
      </w:r>
      <w:proofErr w:type="gramStart"/>
      <w:r w:rsidRPr="00994635">
        <w:rPr>
          <w:rFonts w:ascii="Bookman Old Style" w:hAnsi="Bookman Old Style" w:cstheme="majorBidi"/>
          <w:i/>
          <w:iCs/>
          <w:sz w:val="24"/>
          <w:szCs w:val="24"/>
          <w:lang w:val="en-ID"/>
        </w:rPr>
        <w:t>Data collection methods using observation, interviews, questionnaires, and documentation.</w:t>
      </w:r>
      <w:proofErr w:type="gramEnd"/>
      <w:r w:rsidRPr="00994635">
        <w:rPr>
          <w:rFonts w:ascii="Bookman Old Style" w:hAnsi="Bookman Old Style" w:cstheme="majorBidi"/>
          <w:i/>
          <w:iCs/>
          <w:sz w:val="24"/>
          <w:szCs w:val="24"/>
          <w:lang w:val="en-ID"/>
        </w:rPr>
        <w:t xml:space="preserve"> The population in this study were librarians in the IAIN </w:t>
      </w:r>
      <w:proofErr w:type="spellStart"/>
      <w:r w:rsidRPr="00994635">
        <w:rPr>
          <w:rFonts w:ascii="Bookman Old Style" w:hAnsi="Bookman Old Style" w:cstheme="majorBidi"/>
          <w:i/>
          <w:iCs/>
          <w:sz w:val="24"/>
          <w:szCs w:val="24"/>
          <w:lang w:val="en-ID"/>
        </w:rPr>
        <w:t>Curup</w:t>
      </w:r>
      <w:proofErr w:type="spellEnd"/>
      <w:r w:rsidRPr="00994635">
        <w:rPr>
          <w:rFonts w:ascii="Bookman Old Style" w:hAnsi="Bookman Old Style" w:cstheme="majorBidi"/>
          <w:i/>
          <w:iCs/>
          <w:sz w:val="24"/>
          <w:szCs w:val="24"/>
          <w:lang w:val="en-ID"/>
        </w:rPr>
        <w:t xml:space="preserve"> library of 6 people, </w:t>
      </w:r>
      <w:proofErr w:type="gramStart"/>
      <w:r w:rsidRPr="00994635">
        <w:rPr>
          <w:rFonts w:ascii="Bookman Old Style" w:hAnsi="Bookman Old Style" w:cstheme="majorBidi"/>
          <w:i/>
          <w:iCs/>
          <w:sz w:val="24"/>
          <w:szCs w:val="24"/>
          <w:lang w:val="en-ID"/>
        </w:rPr>
        <w:t>then</w:t>
      </w:r>
      <w:proofErr w:type="gramEnd"/>
      <w:r w:rsidRPr="00994635">
        <w:rPr>
          <w:rFonts w:ascii="Bookman Old Style" w:hAnsi="Bookman Old Style" w:cstheme="majorBidi"/>
          <w:i/>
          <w:iCs/>
          <w:sz w:val="24"/>
          <w:szCs w:val="24"/>
          <w:lang w:val="en-ID"/>
        </w:rPr>
        <w:t xml:space="preserve"> the entire population was sampled. The sampling technique uses saturated sample technique. Measurement data in this study using a </w:t>
      </w:r>
      <w:proofErr w:type="spellStart"/>
      <w:r w:rsidRPr="00994635">
        <w:rPr>
          <w:rFonts w:ascii="Bookman Old Style" w:hAnsi="Bookman Old Style" w:cstheme="majorBidi"/>
          <w:i/>
          <w:iCs/>
          <w:sz w:val="24"/>
          <w:szCs w:val="24"/>
          <w:lang w:val="en-ID"/>
        </w:rPr>
        <w:t>Likert</w:t>
      </w:r>
      <w:proofErr w:type="spellEnd"/>
      <w:r w:rsidRPr="00994635">
        <w:rPr>
          <w:rFonts w:ascii="Bookman Old Style" w:hAnsi="Bookman Old Style" w:cstheme="majorBidi"/>
          <w:i/>
          <w:iCs/>
          <w:sz w:val="24"/>
          <w:szCs w:val="24"/>
          <w:lang w:val="en-ID"/>
        </w:rPr>
        <w:t xml:space="preserve"> scale. Data analysis techniques used </w:t>
      </w:r>
      <w:r w:rsidRPr="00994635">
        <w:rPr>
          <w:rFonts w:ascii="Bookman Old Style" w:hAnsi="Bookman Old Style" w:cstheme="majorBidi"/>
          <w:i/>
          <w:iCs/>
          <w:sz w:val="24"/>
          <w:szCs w:val="24"/>
          <w:lang w:val="en-ID"/>
        </w:rPr>
        <w:lastRenderedPageBreak/>
        <w:t>hypothesis testing, simple linear regression, partial significance test (T test), coefficient of determination test, and normality test.</w:t>
      </w:r>
    </w:p>
    <w:p w:rsidR="00994635" w:rsidRPr="00994635" w:rsidRDefault="00994635" w:rsidP="00994635">
      <w:pPr>
        <w:spacing w:after="0" w:line="240" w:lineRule="auto"/>
        <w:ind w:firstLine="720"/>
        <w:jc w:val="both"/>
        <w:rPr>
          <w:rFonts w:ascii="Bookman Old Style" w:hAnsi="Bookman Old Style" w:cstheme="majorBidi"/>
          <w:i/>
          <w:iCs/>
          <w:sz w:val="24"/>
          <w:szCs w:val="24"/>
          <w:lang w:val="en-ID"/>
        </w:rPr>
      </w:pPr>
      <w:r w:rsidRPr="00994635">
        <w:rPr>
          <w:rFonts w:ascii="Bookman Old Style" w:hAnsi="Bookman Old Style" w:cstheme="majorBidi"/>
          <w:i/>
          <w:iCs/>
          <w:sz w:val="24"/>
          <w:szCs w:val="24"/>
          <w:lang w:val="en-ID"/>
        </w:rPr>
        <w:t>The results showed that functional allowances in Curriculum IAIN library there was a positive and significant effect between functional allowances on the work motivation of librarians and the magnitude of the influence of functional allowances on work motivation of librarians was 97.1%.</w:t>
      </w:r>
    </w:p>
    <w:p w:rsidR="00994635" w:rsidRDefault="00994635" w:rsidP="00994635">
      <w:pPr>
        <w:spacing w:after="0" w:line="240" w:lineRule="auto"/>
        <w:jc w:val="both"/>
        <w:rPr>
          <w:rFonts w:ascii="Bookman Old Style" w:hAnsi="Bookman Old Style" w:cstheme="majorBidi"/>
          <w:i/>
          <w:iCs/>
          <w:sz w:val="24"/>
          <w:szCs w:val="24"/>
          <w:lang w:val="en-ID"/>
        </w:rPr>
      </w:pPr>
      <w:r w:rsidRPr="00994635">
        <w:rPr>
          <w:rFonts w:ascii="Bookman Old Style" w:hAnsi="Bookman Old Style" w:cstheme="majorBidi"/>
          <w:b/>
          <w:i/>
          <w:iCs/>
          <w:sz w:val="24"/>
          <w:szCs w:val="24"/>
          <w:lang w:val="en-ID"/>
        </w:rPr>
        <w:t>Keywords:</w:t>
      </w:r>
      <w:r w:rsidRPr="00994635">
        <w:rPr>
          <w:rFonts w:ascii="Bookman Old Style" w:hAnsi="Bookman Old Style" w:cstheme="majorBidi"/>
          <w:i/>
          <w:iCs/>
          <w:sz w:val="24"/>
          <w:szCs w:val="24"/>
          <w:lang w:val="en-ID"/>
        </w:rPr>
        <w:t xml:space="preserve"> Functional Benefits, Work Motivation</w:t>
      </w: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Default="00994635" w:rsidP="00994635">
      <w:pPr>
        <w:spacing w:after="0" w:line="240" w:lineRule="auto"/>
        <w:jc w:val="both"/>
        <w:rPr>
          <w:rFonts w:ascii="Bookman Old Style" w:hAnsi="Bookman Old Style" w:cstheme="majorBidi"/>
          <w:i/>
          <w:iCs/>
          <w:sz w:val="24"/>
          <w:szCs w:val="24"/>
          <w:lang w:val="en-ID"/>
        </w:rPr>
      </w:pPr>
    </w:p>
    <w:p w:rsidR="00994635" w:rsidRPr="00994635" w:rsidRDefault="00994635" w:rsidP="00994635">
      <w:pPr>
        <w:spacing w:after="0" w:line="240" w:lineRule="auto"/>
        <w:jc w:val="both"/>
        <w:rPr>
          <w:rFonts w:ascii="Bookman Old Style" w:hAnsi="Bookman Old Style" w:cstheme="majorBidi"/>
          <w:i/>
          <w:iCs/>
          <w:sz w:val="24"/>
          <w:szCs w:val="24"/>
          <w:lang w:val="en-ID"/>
        </w:rPr>
      </w:pPr>
    </w:p>
    <w:p w:rsidR="00F44301" w:rsidRPr="001D79E0" w:rsidRDefault="00F44301" w:rsidP="00F44301">
      <w:pPr>
        <w:pStyle w:val="ListParagraph"/>
        <w:numPr>
          <w:ilvl w:val="0"/>
          <w:numId w:val="1"/>
        </w:numPr>
        <w:spacing w:after="0" w:line="360" w:lineRule="auto"/>
        <w:ind w:left="426" w:hanging="426"/>
        <w:jc w:val="both"/>
        <w:rPr>
          <w:rFonts w:ascii="Bookman Old Style" w:hAnsi="Bookman Old Style" w:cstheme="majorBidi"/>
          <w:b/>
          <w:bCs/>
          <w:sz w:val="24"/>
          <w:szCs w:val="24"/>
        </w:rPr>
      </w:pPr>
      <w:r w:rsidRPr="001D79E0">
        <w:rPr>
          <w:rFonts w:ascii="Bookman Old Style" w:hAnsi="Bookman Old Style" w:cstheme="majorBidi"/>
          <w:b/>
          <w:bCs/>
          <w:sz w:val="24"/>
          <w:szCs w:val="24"/>
        </w:rPr>
        <w:lastRenderedPageBreak/>
        <w:t xml:space="preserve">Pendahuluan </w:t>
      </w:r>
    </w:p>
    <w:p w:rsidR="00F44301" w:rsidRPr="001D79E0" w:rsidRDefault="00F44301" w:rsidP="00E81900">
      <w:pPr>
        <w:pStyle w:val="ListParagraph"/>
        <w:numPr>
          <w:ilvl w:val="1"/>
          <w:numId w:val="4"/>
        </w:numPr>
        <w:spacing w:line="240" w:lineRule="auto"/>
        <w:rPr>
          <w:rFonts w:ascii="Bookman Old Style" w:hAnsi="Bookman Old Style"/>
          <w:b/>
          <w:bCs/>
          <w:sz w:val="24"/>
          <w:szCs w:val="24"/>
        </w:rPr>
      </w:pPr>
      <w:r w:rsidRPr="001D79E0">
        <w:rPr>
          <w:rFonts w:ascii="Bookman Old Style" w:hAnsi="Bookman Old Style"/>
          <w:b/>
          <w:bCs/>
          <w:sz w:val="24"/>
          <w:szCs w:val="24"/>
        </w:rPr>
        <w:t>Latar Belakang</w:t>
      </w:r>
    </w:p>
    <w:p w:rsidR="00E81900" w:rsidRPr="001D79E0" w:rsidRDefault="00E81900" w:rsidP="00E81900">
      <w:pPr>
        <w:pStyle w:val="ListParagraph"/>
        <w:spacing w:line="240" w:lineRule="auto"/>
        <w:ind w:left="786"/>
        <w:rPr>
          <w:rFonts w:ascii="Bookman Old Style" w:hAnsi="Bookman Old Style"/>
          <w:b/>
          <w:bCs/>
          <w:sz w:val="24"/>
          <w:szCs w:val="24"/>
        </w:rPr>
      </w:pPr>
    </w:p>
    <w:p w:rsidR="00F44301" w:rsidRPr="001D79E0" w:rsidRDefault="00F44301" w:rsidP="00E81900">
      <w:pPr>
        <w:pStyle w:val="ListParagraph"/>
        <w:spacing w:before="240" w:line="360" w:lineRule="auto"/>
        <w:ind w:left="284" w:firstLine="436"/>
        <w:jc w:val="both"/>
        <w:rPr>
          <w:rFonts w:ascii="Bookman Old Style" w:hAnsi="Bookman Old Style" w:cs="Times New Roman"/>
          <w:sz w:val="24"/>
          <w:szCs w:val="24"/>
        </w:rPr>
      </w:pPr>
      <w:r w:rsidRPr="001D79E0">
        <w:rPr>
          <w:rFonts w:ascii="Bookman Old Style" w:hAnsi="Bookman Old Style" w:cs="Times New Roman"/>
          <w:sz w:val="24"/>
          <w:szCs w:val="24"/>
        </w:rPr>
        <w:t>Perpustakaan perguruan tinggi ialah perpustakaan yang terdapat pada peguruan tinggi, dengan tujuan utama membantu perguruan tinggi mencapai tujuannya. Perpustakaan perguruan tinggi benar-benar berada di suatu perguruan tinggi, baik berbentuk universitas, akademik, sekolah tinggi, atau pun institut. Keberadaan, tugas dan fungsi perpustakaan tersebut adalah dalam rangka melaksanakan Tri Dharma Perguruan Tinggi, meliputi pendidikan, penelitian / riset dan pengabdian kepada masyarakat.</w:t>
      </w:r>
      <w:r w:rsidRPr="001D79E0">
        <w:rPr>
          <w:rStyle w:val="FootnoteReference"/>
          <w:rFonts w:ascii="Bookman Old Style" w:hAnsi="Bookman Old Style"/>
          <w:sz w:val="24"/>
          <w:szCs w:val="24"/>
        </w:rPr>
        <w:footnoteReference w:id="1"/>
      </w:r>
    </w:p>
    <w:p w:rsidR="00F44301" w:rsidRPr="001D79E0" w:rsidRDefault="00F44301" w:rsidP="00E81900">
      <w:pPr>
        <w:pStyle w:val="ListParagraph"/>
        <w:spacing w:before="240" w:line="360" w:lineRule="auto"/>
        <w:ind w:left="284" w:firstLine="436"/>
        <w:jc w:val="both"/>
        <w:rPr>
          <w:rFonts w:ascii="Bookman Old Style" w:hAnsi="Bookman Old Style" w:cs="Times New Roman"/>
          <w:sz w:val="24"/>
          <w:szCs w:val="24"/>
        </w:rPr>
      </w:pPr>
      <w:r w:rsidRPr="001D79E0">
        <w:rPr>
          <w:rFonts w:ascii="Bookman Old Style" w:hAnsi="Bookman Old Style" w:cs="Times New Roman"/>
          <w:sz w:val="24"/>
          <w:szCs w:val="24"/>
        </w:rPr>
        <w:t>Untuk menunjang Tri Dharma Perguruan Tinggi Tersebut Perpustakaan sebagai pusat sumber informasi tidak lepas dari pengelolanya yaitu pustakawan. Menurut Undang-Undang Nomor 43 Tahun 2007 tentang perpustakaan mendefinisikan pustakawan adalah “seseorang yang memiliki kompetensi yang diperoleh melalui pendidikan dan/atau pelatihan kepustakawanan serta mempunyai tugas dan tanggung jawab untuk melaksanakan pengelolaan dan pelayanan perpustakaan”.</w:t>
      </w:r>
      <w:r w:rsidRPr="001D79E0">
        <w:rPr>
          <w:rStyle w:val="FootnoteReference"/>
          <w:rFonts w:ascii="Bookman Old Style" w:hAnsi="Bookman Old Style"/>
          <w:sz w:val="24"/>
          <w:szCs w:val="24"/>
        </w:rPr>
        <w:footnoteReference w:id="2"/>
      </w:r>
      <w:r w:rsidRPr="001D79E0">
        <w:rPr>
          <w:rFonts w:ascii="Bookman Old Style" w:hAnsi="Bookman Old Style" w:cs="Times New Roman"/>
          <w:sz w:val="24"/>
          <w:szCs w:val="24"/>
        </w:rPr>
        <w:t xml:space="preserve"> Sedangkan menurut PERMENPAN Nomor 9 Tahun 2014 bahwa pustakawan adalah Pegawai Negeri Sipil (PNS) yang diberi tugas, tanggung jawab, wewenang, dan hak untuk melaksanakan kegiatan kepustakawanan.</w:t>
      </w:r>
      <w:r w:rsidRPr="001D79E0">
        <w:rPr>
          <w:rStyle w:val="FootnoteReference"/>
          <w:rFonts w:ascii="Bookman Old Style" w:hAnsi="Bookman Old Style"/>
          <w:sz w:val="24"/>
          <w:szCs w:val="24"/>
        </w:rPr>
        <w:footnoteReference w:id="3"/>
      </w:r>
    </w:p>
    <w:p w:rsidR="00F44301" w:rsidRPr="001D79E0" w:rsidRDefault="00F44301" w:rsidP="00E81900">
      <w:pPr>
        <w:pStyle w:val="ListParagraph"/>
        <w:spacing w:before="240" w:line="360" w:lineRule="auto"/>
        <w:ind w:left="284" w:firstLine="436"/>
        <w:jc w:val="both"/>
        <w:rPr>
          <w:rFonts w:ascii="Bookman Old Style" w:hAnsi="Bookman Old Style" w:cs="Times New Roman"/>
          <w:sz w:val="24"/>
          <w:szCs w:val="24"/>
        </w:rPr>
      </w:pPr>
      <w:r w:rsidRPr="001D79E0">
        <w:rPr>
          <w:rFonts w:ascii="Bookman Old Style" w:hAnsi="Bookman Old Style" w:cs="Times New Roman"/>
          <w:sz w:val="24"/>
          <w:szCs w:val="24"/>
        </w:rPr>
        <w:t xml:space="preserve">Untuk melaksanakan kegiatan kepustakawanan tersebut maka tugas pokok Pustakawan yaitu melaksanakan kegiatan di bidang Kepustakawanan yang meliputi Pengelolaan Perpustakaan, </w:t>
      </w:r>
      <w:r w:rsidRPr="001D79E0">
        <w:rPr>
          <w:rFonts w:ascii="Bookman Old Style" w:hAnsi="Bookman Old Style" w:cs="Times New Roman"/>
          <w:sz w:val="24"/>
          <w:szCs w:val="24"/>
        </w:rPr>
        <w:lastRenderedPageBreak/>
        <w:t>Pelayanan Perpustakaan, dan Pengembangan Sistem Kepustakawanan.</w:t>
      </w:r>
      <w:r w:rsidRPr="001D79E0">
        <w:rPr>
          <w:rStyle w:val="FootnoteReference"/>
          <w:rFonts w:ascii="Bookman Old Style" w:hAnsi="Bookman Old Style"/>
          <w:sz w:val="24"/>
          <w:szCs w:val="24"/>
        </w:rPr>
        <w:footnoteReference w:id="4"/>
      </w:r>
    </w:p>
    <w:p w:rsidR="00F44301" w:rsidRPr="001D79E0" w:rsidRDefault="00F44301" w:rsidP="00E81900">
      <w:pPr>
        <w:pStyle w:val="ListParagraph"/>
        <w:spacing w:before="240" w:line="360" w:lineRule="auto"/>
        <w:ind w:left="284" w:firstLine="436"/>
        <w:jc w:val="both"/>
        <w:rPr>
          <w:rFonts w:ascii="Bookman Old Style" w:hAnsi="Bookman Old Style" w:cstheme="majorBidi"/>
          <w:b/>
          <w:bCs/>
          <w:sz w:val="24"/>
          <w:szCs w:val="24"/>
        </w:rPr>
      </w:pPr>
      <w:r w:rsidRPr="001D79E0">
        <w:rPr>
          <w:rFonts w:ascii="Bookman Old Style" w:hAnsi="Bookman Old Style" w:cs="Times New Roman"/>
          <w:sz w:val="24"/>
          <w:szCs w:val="24"/>
        </w:rPr>
        <w:t>Perlu diketahui bahwa macam-macam pustakawan itu terdiri dari pustakawan pertama, muda, madya, utama. Dari beberapa macam pusakawan ini mereka mempunyai tugas yang berbeda- beda sesuai dengan tingkatannya masing-masing, misalnya antara pustakawan ahli dan pustakawan terampil, diantaranya tugas pokok pustakawan tingkat terampil yaitu pengorganisasian dan pendayagunaan koleksi bahan pustaka, permasyarakatan perpustakaan dokumentasi dan informasi. Sedangkan tugas pustakawan tingkat ahli yaitu mengumpulkan data untuk persiapan perencanaan penyelenggaraan perpustakaan, mengidentifikasi koleksi perpustakaan, melakukankatalogisasi deskriftif bahan perpustakaan tingkat tiga, dan lain-lain.</w:t>
      </w:r>
      <w:r w:rsidRPr="001D79E0">
        <w:rPr>
          <w:rStyle w:val="FootnoteReference"/>
          <w:rFonts w:ascii="Bookman Old Style" w:hAnsi="Bookman Old Style"/>
          <w:sz w:val="24"/>
          <w:szCs w:val="24"/>
        </w:rPr>
        <w:footnoteReference w:id="5"/>
      </w:r>
      <w:r w:rsidRPr="001D79E0">
        <w:rPr>
          <w:rFonts w:ascii="Bookman Old Style" w:hAnsi="Bookman Old Style" w:cs="Times New Roman"/>
          <w:sz w:val="24"/>
          <w:szCs w:val="24"/>
        </w:rPr>
        <w:t xml:space="preserve"> Perpustakaan perguruan tinggi biasanya harus ada pustakawan ahli dan pustakawan terampil. Karena ini bisa dikatakan pustakawan tingkat tinggi dan mempunyai tugas yang lebih besar dibanding pustakawan lainnya.</w:t>
      </w:r>
    </w:p>
    <w:p w:rsidR="00F44301" w:rsidRPr="001D79E0" w:rsidRDefault="00F44301" w:rsidP="00E81900">
      <w:pPr>
        <w:spacing w:line="360" w:lineRule="auto"/>
        <w:ind w:left="426" w:firstLine="294"/>
        <w:jc w:val="both"/>
        <w:rPr>
          <w:rFonts w:ascii="Bookman Old Style" w:hAnsi="Bookman Old Style" w:cs="Times New Roman"/>
          <w:sz w:val="24"/>
          <w:szCs w:val="24"/>
        </w:rPr>
      </w:pPr>
      <w:r w:rsidRPr="001D79E0">
        <w:rPr>
          <w:rFonts w:ascii="Bookman Old Style" w:hAnsi="Bookman Old Style" w:cs="Times New Roman"/>
          <w:sz w:val="24"/>
          <w:szCs w:val="24"/>
        </w:rPr>
        <w:t>Untuk menjalankan tugas pustakawan tersebut maka perlu adanya motivasi bagi para pustakawan. Motivasi adalah keadaan dalam   diri individu yang mendorong prilaku kearah tujuan.</w:t>
      </w:r>
      <w:r w:rsidRPr="001D79E0">
        <w:rPr>
          <w:rStyle w:val="FootnoteReference"/>
          <w:rFonts w:ascii="Bookman Old Style" w:hAnsi="Bookman Old Style"/>
          <w:sz w:val="24"/>
          <w:szCs w:val="24"/>
        </w:rPr>
        <w:footnoteReference w:id="6"/>
      </w:r>
      <w:r w:rsidRPr="001D79E0">
        <w:rPr>
          <w:rFonts w:ascii="Bookman Old Style" w:hAnsi="Bookman Old Style" w:cs="Times New Roman"/>
          <w:sz w:val="24"/>
          <w:szCs w:val="24"/>
        </w:rPr>
        <w:t xml:space="preserve"> Salah satu motivasi untuk memotivasi pustakawan tesebut yaitu dengan adanya tunjangan fungsional pustakawan. Tunjangan fungsional adalah sarana untuk memotivasi anggota profesi untuk bekerja secara professional. Profesi pustakawan merupakan suatu profesi </w:t>
      </w:r>
      <w:r w:rsidRPr="001D79E0">
        <w:rPr>
          <w:rFonts w:ascii="Bookman Old Style" w:hAnsi="Bookman Old Style" w:cs="Times New Roman"/>
          <w:sz w:val="24"/>
          <w:szCs w:val="24"/>
        </w:rPr>
        <w:lastRenderedPageBreak/>
        <w:t>yang sudah lama dikenal di Indonesia. Pengakuan profesi pustakawan diakui sejak dikeluarkannya Surat Keputusan Menteri Pendayagunaan Aparatur Negara No. 18 Tahun 1988 sebagai awal pengakuan pemerintah terhadap jabatan fungsional pustakawan. Tunjangan fungsional pustakawan diharapkan akan menjadi dorongan tersendiri sebagai pengakuan dari jabatan profesi pustakawan, tanpa adanya motivasi pustakawan dalam bekerja maka tujuan kepustakawanan tidak akan tercapai dengan baik sesuai dengan yang diharapkan. Maka dengan adanya tunjangan fungsional pustakawan diharapkan menjadi motivasi dalam diri untuk memberikan semangat kerja kepada para pustakawan dalam meningkatkan kualitas kerja.</w:t>
      </w:r>
      <w:r w:rsidRPr="001D79E0">
        <w:rPr>
          <w:rStyle w:val="FootnoteReference"/>
          <w:rFonts w:ascii="Bookman Old Style" w:hAnsi="Bookman Old Style"/>
          <w:sz w:val="24"/>
          <w:szCs w:val="24"/>
        </w:rPr>
        <w:footnoteReference w:id="7"/>
      </w:r>
    </w:p>
    <w:p w:rsidR="00F44301" w:rsidRPr="001D79E0" w:rsidRDefault="00F44301" w:rsidP="00E81900">
      <w:pPr>
        <w:spacing w:line="360" w:lineRule="auto"/>
        <w:ind w:left="426" w:firstLine="294"/>
        <w:jc w:val="both"/>
        <w:rPr>
          <w:rFonts w:ascii="Bookman Old Style" w:hAnsi="Bookman Old Style" w:cs="Times New Roman"/>
          <w:sz w:val="24"/>
          <w:szCs w:val="24"/>
        </w:rPr>
      </w:pPr>
      <w:r w:rsidRPr="001D79E0">
        <w:rPr>
          <w:rFonts w:ascii="Bookman Old Style" w:hAnsi="Bookman Old Style" w:cs="Times New Roman"/>
          <w:sz w:val="24"/>
          <w:szCs w:val="24"/>
        </w:rPr>
        <w:t>Menurut Peraturan Pemerintah Nomor 71 tahun 2013 Dalam Pasal 1 yang dimaksud dengan Tunjangan Jabatan Fungsional Pustakawan, yang selanjutnya disebut dengan tunjangan Pustakawan adalah tunjangan jabatan fungsional yang diberikan kepada Pegawai Negeri Sipil yang diangkat dan ditugaskan secara penuh dalam Jabatan Fungsional Pustakawan sesuai dengan ketentuan peraturan perundang-undangan.</w:t>
      </w:r>
      <w:r w:rsidRPr="001D79E0">
        <w:rPr>
          <w:rStyle w:val="FootnoteReference"/>
          <w:rFonts w:ascii="Bookman Old Style" w:hAnsi="Bookman Old Style"/>
          <w:sz w:val="24"/>
          <w:szCs w:val="24"/>
        </w:rPr>
        <w:footnoteReference w:id="8"/>
      </w:r>
      <w:r w:rsidRPr="001D79E0">
        <w:rPr>
          <w:rFonts w:ascii="Bookman Old Style" w:hAnsi="Bookman Old Style" w:cs="Times New Roman"/>
          <w:sz w:val="24"/>
          <w:szCs w:val="24"/>
        </w:rPr>
        <w:t xml:space="preserve"> Sedangkan menurut peraturan menteri pendayagunaan aparatur negara dan reformasi birokrasi republik indonesia nomor 9 tahun 2014 tentang jabatan fungsional pustakawan dan angka kreditnya menyatakan bahwa tunjangan fungsional pustakawan adalah jabatan yang mempunyai</w:t>
      </w:r>
      <w:r w:rsidR="00994635">
        <w:rPr>
          <w:rFonts w:ascii="Bookman Old Style" w:hAnsi="Bookman Old Style" w:cs="Times New Roman"/>
          <w:sz w:val="24"/>
          <w:szCs w:val="24"/>
          <w:lang w:val="en-ID"/>
        </w:rPr>
        <w:t xml:space="preserve"> </w:t>
      </w:r>
      <w:r w:rsidRPr="001D79E0">
        <w:rPr>
          <w:rFonts w:ascii="Bookman Old Style" w:hAnsi="Bookman Old Style" w:cs="Times New Roman"/>
          <w:sz w:val="24"/>
          <w:szCs w:val="24"/>
        </w:rPr>
        <w:lastRenderedPageBreak/>
        <w:t>ruang lingkup, tugas, tanggung jawab, wewenang, dan hak untuk melaksanakan kegiatan  kepustakawanan.</w:t>
      </w:r>
      <w:r w:rsidRPr="001D79E0">
        <w:rPr>
          <w:rStyle w:val="FootnoteReference"/>
          <w:rFonts w:ascii="Bookman Old Style" w:hAnsi="Bookman Old Style"/>
          <w:sz w:val="24"/>
          <w:szCs w:val="24"/>
        </w:rPr>
        <w:footnoteReference w:id="9"/>
      </w:r>
    </w:p>
    <w:p w:rsidR="00F44301" w:rsidRPr="001D79E0" w:rsidRDefault="00F44301" w:rsidP="00E81900">
      <w:pPr>
        <w:spacing w:line="360" w:lineRule="auto"/>
        <w:ind w:left="426" w:firstLine="294"/>
        <w:jc w:val="both"/>
        <w:rPr>
          <w:rFonts w:ascii="Bookman Old Style" w:hAnsi="Bookman Old Style" w:cs="Times New Roman"/>
          <w:sz w:val="24"/>
          <w:szCs w:val="24"/>
        </w:rPr>
      </w:pPr>
      <w:r w:rsidRPr="001D79E0">
        <w:rPr>
          <w:rFonts w:ascii="Bookman Old Style" w:hAnsi="Bookman Old Style" w:cs="Times New Roman"/>
          <w:sz w:val="24"/>
          <w:szCs w:val="24"/>
        </w:rPr>
        <w:t xml:space="preserve">Perpustakaan Institut Agama Islam Negeri (IAIN) Curup merupakan salah satu perpustakaan yang diselenggarakan sebagai tempat untuk memperoleh informasi yang dibutuhkan oleh civitas akademika Institut Agama Islam Negeri (IAIN) Curup. Untuk menunjang aktivitas perpustakaan tersebut, maka Diketahui bahwa perpustakaan Institut Agama Islam Negeri (IAIN) Curup mempunyai pustakawan yang kreatif. Karena sudah banyak karya yang telah dibuat oleh pustakawan IAIN Curup baik itu buku, artikel,dan kary-karya lainnya dibutuhkan motivasi kerja pustakawan yang baik. Perpustakaan IAIN Curup memiliki 6 orang pustakawan diantara dari keenam orang putakawan tersebut 5 orang yang berlatar belakang jurusan ilu perpustakaan dan yang satunya hanya engikuti diklat. </w:t>
      </w:r>
    </w:p>
    <w:p w:rsidR="00F44301" w:rsidRPr="001D79E0" w:rsidRDefault="00F44301" w:rsidP="00E81900">
      <w:pPr>
        <w:spacing w:line="360" w:lineRule="auto"/>
        <w:ind w:left="426" w:firstLine="294"/>
        <w:jc w:val="both"/>
        <w:rPr>
          <w:rFonts w:ascii="Bookman Old Style" w:eastAsia="Times New Roman" w:hAnsi="Bookman Old Style" w:cs="Times New Roman"/>
          <w:sz w:val="24"/>
          <w:szCs w:val="24"/>
          <w:lang w:eastAsia="id-ID"/>
        </w:rPr>
      </w:pPr>
      <w:r w:rsidRPr="001D79E0">
        <w:rPr>
          <w:rFonts w:ascii="Bookman Old Style" w:hAnsi="Bookman Old Style" w:cs="Times New Roman"/>
          <w:sz w:val="24"/>
          <w:szCs w:val="24"/>
        </w:rPr>
        <w:t>Berdasarkan observasi 21 juli  2018 beberapa masalah yang masih sering terjadi di Perpustakaan IAIN Curup antara lain dapat dilihat masih banyak keluhan pengguna perpustakaan yang merasa tidak puas terhadap pelayanan yang diberikan oleh pustakawan. kurangnya kehadiran pustakawan di tempat kerja dapat mengakibatkan penilaian kerja yang tidak baik.</w:t>
      </w:r>
      <w:r w:rsidRPr="001D79E0">
        <w:rPr>
          <w:rStyle w:val="FootnoteReference"/>
          <w:rFonts w:ascii="Bookman Old Style" w:hAnsi="Bookman Old Style"/>
          <w:sz w:val="24"/>
          <w:szCs w:val="24"/>
        </w:rPr>
        <w:footnoteReference w:id="10"/>
      </w:r>
      <w:r w:rsidRPr="001D79E0">
        <w:rPr>
          <w:rFonts w:ascii="Bookman Old Style" w:hAnsi="Bookman Old Style" w:cs="Times New Roman"/>
          <w:sz w:val="24"/>
          <w:szCs w:val="24"/>
        </w:rPr>
        <w:t xml:space="preserve"> Padahal pustakawan tersebut sudah mempunyai tunjangan. </w:t>
      </w:r>
      <w:r w:rsidRPr="001D79E0">
        <w:rPr>
          <w:rFonts w:ascii="Bookman Old Style" w:eastAsia="Times New Roman" w:hAnsi="Bookman Old Style" w:cs="Times New Roman"/>
          <w:sz w:val="24"/>
          <w:szCs w:val="24"/>
          <w:lang w:eastAsia="id-ID"/>
        </w:rPr>
        <w:t xml:space="preserve">Salah satu pustakawan di Perpustakaan IAIN Curup mengungkapkan bahwa dengan adanya tunjangan fungsional pustakawan ini seharusnya sangat memotivasi diri untuk bekerja di perpustakaan. Akan tetapi pada kenyataannya masih ada pustakawan yang mencuri- curi </w:t>
      </w:r>
      <w:r w:rsidRPr="001D79E0">
        <w:rPr>
          <w:rFonts w:ascii="Bookman Old Style" w:eastAsia="Times New Roman" w:hAnsi="Bookman Old Style" w:cs="Times New Roman"/>
          <w:sz w:val="24"/>
          <w:szCs w:val="24"/>
          <w:lang w:eastAsia="id-ID"/>
        </w:rPr>
        <w:lastRenderedPageBreak/>
        <w:t>waktu pada saat jam kerja untuk melakukan aktivitas lain yang tidak berhubungan dengan pekerjaan yang ada di perpustakaan.</w:t>
      </w:r>
      <w:r w:rsidRPr="001D79E0">
        <w:rPr>
          <w:rStyle w:val="FootnoteReference"/>
          <w:rFonts w:ascii="Bookman Old Style" w:hAnsi="Bookman Old Style"/>
          <w:sz w:val="24"/>
          <w:szCs w:val="24"/>
          <w:lang w:eastAsia="id-ID"/>
        </w:rPr>
        <w:footnoteReference w:id="11"/>
      </w:r>
      <w:r w:rsidRPr="001D79E0">
        <w:rPr>
          <w:rFonts w:ascii="Bookman Old Style" w:eastAsia="Times New Roman" w:hAnsi="Bookman Old Style" w:cs="Times New Roman"/>
          <w:sz w:val="24"/>
          <w:szCs w:val="24"/>
          <w:lang w:eastAsia="id-ID"/>
        </w:rPr>
        <w:t xml:space="preserve"> Hal ini menjadi  permasalahan bagi peneliti untuk meneliti pustakawan yang lainnya di Perpustakaan IAIN Curup.</w:t>
      </w:r>
    </w:p>
    <w:p w:rsidR="00FA1243" w:rsidRPr="001D79E0" w:rsidRDefault="00F44301" w:rsidP="00FA1243">
      <w:pPr>
        <w:spacing w:line="360" w:lineRule="auto"/>
        <w:ind w:left="426" w:firstLine="294"/>
        <w:jc w:val="both"/>
        <w:rPr>
          <w:rFonts w:ascii="Bookman Old Style" w:eastAsia="Times New Roman" w:hAnsi="Bookman Old Style" w:cs="Times New Roman"/>
          <w:b/>
          <w:sz w:val="24"/>
          <w:szCs w:val="24"/>
          <w:lang w:eastAsia="id-ID"/>
        </w:rPr>
      </w:pPr>
      <w:proofErr w:type="spellStart"/>
      <w:proofErr w:type="gramStart"/>
      <w:r w:rsidRPr="001D79E0">
        <w:rPr>
          <w:rFonts w:ascii="Bookman Old Style" w:hAnsi="Bookman Old Style" w:cs="Times New Roman"/>
          <w:sz w:val="24"/>
          <w:szCs w:val="24"/>
          <w:lang w:val="en-US"/>
        </w:rPr>
        <w:t>Berdasarkan</w:t>
      </w:r>
      <w:proofErr w:type="spellEnd"/>
      <w:r w:rsidRPr="001D79E0">
        <w:rPr>
          <w:rFonts w:ascii="Bookman Old Style" w:hAnsi="Bookman Old Style" w:cs="Times New Roman"/>
          <w:sz w:val="24"/>
          <w:szCs w:val="24"/>
        </w:rPr>
        <w:t xml:space="preserve"> hasil</w:t>
      </w:r>
      <w:r w:rsidRPr="001D79E0">
        <w:rPr>
          <w:rFonts w:ascii="Bookman Old Style" w:hAnsi="Bookman Old Style" w:cs="Times New Roman"/>
          <w:sz w:val="24"/>
          <w:szCs w:val="24"/>
          <w:lang w:val="en-US"/>
        </w:rPr>
        <w:t xml:space="preserve"> </w:t>
      </w:r>
      <w:r w:rsidRPr="001D79E0">
        <w:rPr>
          <w:rFonts w:ascii="Bookman Old Style" w:hAnsi="Bookman Old Style" w:cs="Times New Roman"/>
          <w:sz w:val="24"/>
          <w:szCs w:val="24"/>
        </w:rPr>
        <w:t>pengamatan penulis yang sudah disebutkan sebelumnya masih banyak keluhan pemustaka yang merasa tidak puas terhadap pelayanan yang diberikan oleh pustakawan.</w:t>
      </w:r>
      <w:proofErr w:type="gramEnd"/>
      <w:r w:rsidRPr="001D79E0">
        <w:rPr>
          <w:rFonts w:ascii="Bookman Old Style" w:hAnsi="Bookman Old Style" w:cs="Times New Roman"/>
          <w:sz w:val="24"/>
          <w:szCs w:val="24"/>
        </w:rPr>
        <w:t xml:space="preserve"> Kemudian masih ada pustakawan yang mencuri-curi waktu pada saat jam kerja untuk melakukan aktivitas lain yang tidak berhubungan dengan pekerjaan yang ada di perpustakaan. Dan fenomena-fenomena tersebut merupakan hasil temuan itulah yang melatarbelakangi penulis untuk mengetahui </w:t>
      </w:r>
      <w:r w:rsidRPr="001D79E0">
        <w:rPr>
          <w:rFonts w:ascii="Bookman Old Style" w:eastAsia="Times New Roman" w:hAnsi="Bookman Old Style" w:cs="Times New Roman"/>
          <w:b/>
          <w:sz w:val="24"/>
          <w:szCs w:val="24"/>
          <w:lang w:eastAsia="id-ID"/>
        </w:rPr>
        <w:t xml:space="preserve">“Pengaruh Tunjangan Fungsional Terhadap Motivasi Kerja Pustakawan di Perpustakaan IAIN Curup dan </w:t>
      </w:r>
      <w:r w:rsidRPr="001D79E0">
        <w:rPr>
          <w:rFonts w:ascii="Bookman Old Style" w:hAnsi="Bookman Old Style" w:cs="Times New Roman"/>
          <w:b/>
          <w:sz w:val="24"/>
          <w:szCs w:val="24"/>
        </w:rPr>
        <w:t>Seberapa besar pengaruh tunjangan fungsional terhadap motivasi kerja pustakawan di perpustakaan IAIN Curup</w:t>
      </w:r>
      <w:r w:rsidRPr="001D79E0">
        <w:rPr>
          <w:rFonts w:ascii="Bookman Old Style" w:eastAsia="Times New Roman" w:hAnsi="Bookman Old Style" w:cs="Times New Roman"/>
          <w:b/>
          <w:sz w:val="24"/>
          <w:szCs w:val="24"/>
          <w:lang w:eastAsia="id-ID"/>
        </w:rPr>
        <w:t xml:space="preserve">”. </w:t>
      </w:r>
    </w:p>
    <w:p w:rsidR="00FA1243" w:rsidRPr="001D79E0" w:rsidRDefault="00FA1243" w:rsidP="00FA1243">
      <w:pPr>
        <w:pStyle w:val="ListParagraph"/>
        <w:numPr>
          <w:ilvl w:val="1"/>
          <w:numId w:val="4"/>
        </w:numPr>
        <w:spacing w:line="360" w:lineRule="auto"/>
        <w:jc w:val="both"/>
        <w:rPr>
          <w:rFonts w:ascii="Bookman Old Style" w:hAnsi="Bookman Old Style"/>
          <w:b/>
          <w:bCs/>
          <w:sz w:val="24"/>
          <w:szCs w:val="24"/>
        </w:rPr>
      </w:pPr>
      <w:r w:rsidRPr="001D79E0">
        <w:rPr>
          <w:rFonts w:ascii="Bookman Old Style" w:hAnsi="Bookman Old Style"/>
          <w:b/>
          <w:bCs/>
          <w:sz w:val="24"/>
          <w:szCs w:val="24"/>
        </w:rPr>
        <w:t>Permasalahan</w:t>
      </w:r>
    </w:p>
    <w:p w:rsidR="00FA1243" w:rsidRPr="001D79E0" w:rsidRDefault="00FA1243" w:rsidP="00FA1243">
      <w:pPr>
        <w:pStyle w:val="ListParagraph"/>
        <w:spacing w:line="360" w:lineRule="auto"/>
        <w:ind w:left="786" w:firstLine="654"/>
        <w:jc w:val="both"/>
        <w:rPr>
          <w:rFonts w:ascii="Bookman Old Style" w:hAnsi="Bookman Old Style"/>
          <w:sz w:val="24"/>
          <w:szCs w:val="24"/>
        </w:rPr>
      </w:pPr>
      <w:r w:rsidRPr="001D79E0">
        <w:rPr>
          <w:rFonts w:ascii="Bookman Old Style" w:hAnsi="Bookman Old Style"/>
          <w:sz w:val="24"/>
          <w:szCs w:val="24"/>
        </w:rPr>
        <w:t xml:space="preserve">Penelitian yaang akan dilakukan mengenai pengaruh </w:t>
      </w:r>
      <w:r w:rsidRPr="001D79E0">
        <w:rPr>
          <w:rFonts w:ascii="Bookman Old Style" w:hAnsi="Bookman Old Style"/>
          <w:i/>
          <w:iCs/>
          <w:sz w:val="24"/>
          <w:szCs w:val="24"/>
        </w:rPr>
        <w:t>tunjangan fungsional</w:t>
      </w:r>
      <w:r w:rsidRPr="001D79E0">
        <w:rPr>
          <w:rFonts w:ascii="Bookman Old Style" w:hAnsi="Bookman Old Style"/>
          <w:sz w:val="24"/>
          <w:szCs w:val="24"/>
        </w:rPr>
        <w:t xml:space="preserve"> terhadap motivasi kerja pustakawan di Perpustakaan IAIN Curup akan menjawab permasalahan sebagai berikut:</w:t>
      </w:r>
    </w:p>
    <w:p w:rsidR="00FA1243" w:rsidRPr="001D79E0" w:rsidRDefault="00FA1243" w:rsidP="00FA1243">
      <w:pPr>
        <w:pStyle w:val="ListParagraph"/>
        <w:numPr>
          <w:ilvl w:val="0"/>
          <w:numId w:val="5"/>
        </w:numPr>
        <w:spacing w:after="0" w:line="360" w:lineRule="auto"/>
        <w:jc w:val="both"/>
        <w:rPr>
          <w:rFonts w:ascii="Bookman Old Style" w:hAnsi="Bookman Old Style" w:cs="Times New Roman"/>
          <w:b/>
          <w:sz w:val="24"/>
          <w:szCs w:val="24"/>
        </w:rPr>
      </w:pPr>
      <w:r w:rsidRPr="001D79E0">
        <w:rPr>
          <w:rFonts w:ascii="Bookman Old Style" w:hAnsi="Bookman Old Style" w:cs="Times New Roman"/>
          <w:sz w:val="24"/>
          <w:szCs w:val="24"/>
        </w:rPr>
        <w:t>Adakah pengaruh tunjangan fungsional terhadap motivasi kerja pustakawan di perpustakaan IAIN Curup?</w:t>
      </w:r>
    </w:p>
    <w:p w:rsidR="00FA1243" w:rsidRPr="001D79E0" w:rsidRDefault="00FA1243" w:rsidP="00FA1243">
      <w:pPr>
        <w:pStyle w:val="ListParagraph"/>
        <w:numPr>
          <w:ilvl w:val="0"/>
          <w:numId w:val="5"/>
        </w:numPr>
        <w:spacing w:after="0" w:line="360" w:lineRule="auto"/>
        <w:jc w:val="both"/>
        <w:rPr>
          <w:rFonts w:ascii="Bookman Old Style" w:hAnsi="Bookman Old Style" w:cs="Times New Roman"/>
          <w:sz w:val="24"/>
          <w:szCs w:val="24"/>
        </w:rPr>
      </w:pPr>
      <w:r w:rsidRPr="001D79E0">
        <w:rPr>
          <w:rFonts w:ascii="Bookman Old Style" w:hAnsi="Bookman Old Style" w:cs="Times New Roman"/>
          <w:sz w:val="24"/>
          <w:szCs w:val="24"/>
        </w:rPr>
        <w:t>Seberapa besar pengaruh tunjangan Fungsional terhadap motivasi kerja pustakawan di perpustakaan IAIN Curup?</w:t>
      </w:r>
    </w:p>
    <w:p w:rsidR="00FA1243" w:rsidRPr="001D79E0" w:rsidRDefault="00FA1243" w:rsidP="00FA1243">
      <w:pPr>
        <w:pStyle w:val="ListParagraph"/>
        <w:numPr>
          <w:ilvl w:val="1"/>
          <w:numId w:val="4"/>
        </w:numPr>
        <w:spacing w:after="0" w:line="360" w:lineRule="auto"/>
        <w:jc w:val="both"/>
        <w:rPr>
          <w:rFonts w:ascii="Bookman Old Style" w:hAnsi="Bookman Old Style" w:cstheme="majorBidi"/>
          <w:b/>
          <w:bCs/>
          <w:sz w:val="24"/>
          <w:szCs w:val="24"/>
        </w:rPr>
      </w:pPr>
      <w:r w:rsidRPr="001D79E0">
        <w:rPr>
          <w:rFonts w:ascii="Bookman Old Style" w:hAnsi="Bookman Old Style" w:cstheme="majorBidi"/>
          <w:b/>
          <w:bCs/>
          <w:sz w:val="24"/>
          <w:szCs w:val="24"/>
        </w:rPr>
        <w:t xml:space="preserve">Tujuan </w:t>
      </w:r>
    </w:p>
    <w:p w:rsidR="00FA1243" w:rsidRPr="001D79E0" w:rsidRDefault="00FA1243" w:rsidP="00FA1243">
      <w:pPr>
        <w:pStyle w:val="ListParagraph"/>
        <w:spacing w:after="0" w:line="360" w:lineRule="auto"/>
        <w:ind w:left="786"/>
        <w:jc w:val="both"/>
        <w:rPr>
          <w:rFonts w:ascii="Bookman Old Style" w:hAnsi="Bookman Old Style" w:cstheme="majorBidi"/>
          <w:sz w:val="24"/>
          <w:szCs w:val="24"/>
        </w:rPr>
      </w:pPr>
      <w:r w:rsidRPr="001D79E0">
        <w:rPr>
          <w:rFonts w:ascii="Bookman Old Style" w:hAnsi="Bookman Old Style" w:cstheme="majorBidi"/>
          <w:sz w:val="24"/>
          <w:szCs w:val="24"/>
        </w:rPr>
        <w:t>Tujuan dalam penelitian ini dilakukan untuk:</w:t>
      </w:r>
    </w:p>
    <w:p w:rsidR="00FA1243" w:rsidRPr="001D79E0" w:rsidRDefault="00FA1243" w:rsidP="00FA1243">
      <w:pPr>
        <w:pStyle w:val="ListParagraph"/>
        <w:numPr>
          <w:ilvl w:val="1"/>
          <w:numId w:val="5"/>
        </w:numPr>
        <w:spacing w:after="0" w:line="360" w:lineRule="auto"/>
        <w:jc w:val="both"/>
        <w:rPr>
          <w:rFonts w:ascii="Bookman Old Style" w:hAnsi="Bookman Old Style" w:cstheme="majorBidi"/>
          <w:sz w:val="24"/>
          <w:szCs w:val="24"/>
        </w:rPr>
      </w:pPr>
      <w:r w:rsidRPr="001D79E0">
        <w:rPr>
          <w:rFonts w:ascii="Bookman Old Style" w:hAnsi="Bookman Old Style" w:cstheme="majorBidi"/>
          <w:sz w:val="24"/>
          <w:szCs w:val="24"/>
        </w:rPr>
        <w:lastRenderedPageBreak/>
        <w:t xml:space="preserve">mengetahui adakah pengaruh tunjangan fungsional terhadap motivasi kerja pustakawan di perpustakaan IAIN Curup </w:t>
      </w:r>
    </w:p>
    <w:p w:rsidR="00FA1243" w:rsidRPr="001D79E0" w:rsidRDefault="00FA1243" w:rsidP="00FA1243">
      <w:pPr>
        <w:pStyle w:val="ListParagraph"/>
        <w:numPr>
          <w:ilvl w:val="1"/>
          <w:numId w:val="5"/>
        </w:numPr>
        <w:spacing w:after="0"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mengetahui seberapa besar pengaruh tunjangan fungsional terhadap motivasi kerja pustakawandi perpustakan IAIN Curup</w:t>
      </w:r>
    </w:p>
    <w:p w:rsidR="00015078" w:rsidRPr="001D79E0" w:rsidRDefault="00015078" w:rsidP="00015078">
      <w:pPr>
        <w:pStyle w:val="ListParagraph"/>
        <w:numPr>
          <w:ilvl w:val="0"/>
          <w:numId w:val="1"/>
        </w:numPr>
        <w:spacing w:after="0" w:line="360" w:lineRule="auto"/>
        <w:jc w:val="both"/>
        <w:rPr>
          <w:rFonts w:ascii="Bookman Old Style" w:hAnsi="Bookman Old Style" w:cstheme="majorBidi"/>
          <w:b/>
          <w:bCs/>
          <w:sz w:val="24"/>
          <w:szCs w:val="24"/>
        </w:rPr>
      </w:pPr>
      <w:r w:rsidRPr="001D79E0">
        <w:rPr>
          <w:rFonts w:ascii="Bookman Old Style" w:hAnsi="Bookman Old Style" w:cstheme="majorBidi"/>
          <w:b/>
          <w:bCs/>
          <w:sz w:val="24"/>
          <w:szCs w:val="24"/>
        </w:rPr>
        <w:t>Landasan Teori</w:t>
      </w:r>
    </w:p>
    <w:p w:rsidR="003C753F" w:rsidRPr="001D79E0" w:rsidRDefault="00015078" w:rsidP="003C753F">
      <w:pPr>
        <w:spacing w:after="0" w:line="480" w:lineRule="auto"/>
        <w:ind w:firstLine="644"/>
        <w:rPr>
          <w:rFonts w:ascii="Bookman Old Style" w:hAnsi="Bookman Old Style" w:cstheme="majorBidi"/>
          <w:b/>
          <w:bCs/>
          <w:i/>
          <w:iCs/>
          <w:sz w:val="24"/>
          <w:szCs w:val="24"/>
        </w:rPr>
      </w:pPr>
      <w:r w:rsidRPr="001D79E0">
        <w:rPr>
          <w:rFonts w:ascii="Bookman Old Style" w:hAnsi="Bookman Old Style" w:cstheme="majorBidi"/>
          <w:b/>
          <w:bCs/>
          <w:sz w:val="24"/>
          <w:szCs w:val="24"/>
        </w:rPr>
        <w:t xml:space="preserve">2.1 </w:t>
      </w:r>
      <w:r w:rsidR="003C753F" w:rsidRPr="001D79E0">
        <w:rPr>
          <w:rFonts w:ascii="Bookman Old Style" w:hAnsi="Bookman Old Style" w:cstheme="majorBidi"/>
          <w:b/>
          <w:bCs/>
          <w:i/>
          <w:iCs/>
          <w:sz w:val="24"/>
          <w:szCs w:val="24"/>
        </w:rPr>
        <w:t>Tunjangan Fungsional</w:t>
      </w:r>
    </w:p>
    <w:p w:rsidR="003C753F" w:rsidRPr="001D79E0" w:rsidRDefault="003C753F" w:rsidP="003C753F">
      <w:pPr>
        <w:spacing w:after="0" w:line="360" w:lineRule="auto"/>
        <w:ind w:left="644" w:firstLine="720"/>
        <w:jc w:val="both"/>
        <w:rPr>
          <w:rFonts w:ascii="Bookman Old Style" w:hAnsi="Bookman Old Style" w:cs="Times New Roman"/>
          <w:sz w:val="24"/>
          <w:szCs w:val="24"/>
        </w:rPr>
      </w:pPr>
      <w:r w:rsidRPr="001D79E0">
        <w:rPr>
          <w:rFonts w:ascii="Bookman Old Style" w:hAnsi="Bookman Old Style" w:cs="Times New Roman"/>
          <w:sz w:val="24"/>
          <w:szCs w:val="24"/>
        </w:rPr>
        <w:t>Tunjangan fungsional menurut Kamus Besar Bahasa Indonesia (KBBI) Pusat Bahasa adalah uang (barang) yang dipakai untuk menunjang tamabahan pendapatan diluar gaji sebagai bantuan (sokongan) yang diberikan kepada pegawai negeri sesuai dengan pangkatnya.</w:t>
      </w:r>
      <w:r w:rsidRPr="001D79E0">
        <w:rPr>
          <w:rStyle w:val="FootnoteReference"/>
          <w:rFonts w:ascii="Bookman Old Style" w:hAnsi="Bookman Old Style"/>
          <w:sz w:val="24"/>
          <w:szCs w:val="24"/>
        </w:rPr>
        <w:footnoteReference w:id="12"/>
      </w:r>
      <w:r w:rsidRPr="001D79E0">
        <w:rPr>
          <w:rFonts w:ascii="Bookman Old Style" w:hAnsi="Bookman Old Style" w:cs="Times New Roman"/>
          <w:sz w:val="24"/>
          <w:szCs w:val="24"/>
        </w:rPr>
        <w:t xml:space="preserve"> Sedangkan menurut Surat Keputusan Presiden No. 71 Tahun 2013 Dalam Pasal 1 yang dimaksud dengan Tunjangan Jabatan Fungsional Pustakawan, yang selanjutnya disebut dengan tunjangan Pustakawan adalah tunjangan jabatan fungsional yang diberikan kepada Pegawai Negeri Sipil yang diangkat dan ditugaskan secara penuh dalam Jabatan Fungsional Pustakawan sesuai dengan ketentuan peraturan perundang-undangan.</w:t>
      </w:r>
      <w:r w:rsidRPr="001D79E0">
        <w:rPr>
          <w:rStyle w:val="FootnoteReference"/>
          <w:rFonts w:ascii="Bookman Old Style" w:hAnsi="Bookman Old Style"/>
          <w:sz w:val="24"/>
          <w:szCs w:val="24"/>
        </w:rPr>
        <w:footnoteReference w:id="13"/>
      </w:r>
      <w:r w:rsidRPr="001D79E0">
        <w:rPr>
          <w:rFonts w:ascii="Bookman Old Style" w:hAnsi="Bookman Old Style" w:cs="Times New Roman"/>
          <w:sz w:val="24"/>
          <w:szCs w:val="24"/>
        </w:rPr>
        <w:t xml:space="preserve"> Menurut peraturan menteri pendayagunaan aparatur negara dan reformasi birokrasi republik indonesia nomor 9 tahun 2014 tentang jabatan fungsional pustakawan dan angka kreditnya menyatakan bahwa tunjangan fungsional pustakawan adalah jabatan yang mempunyai ruang </w:t>
      </w:r>
      <w:r w:rsidRPr="001D79E0">
        <w:rPr>
          <w:rFonts w:ascii="Bookman Old Style" w:hAnsi="Bookman Old Style" w:cs="Times New Roman"/>
          <w:sz w:val="24"/>
          <w:szCs w:val="24"/>
        </w:rPr>
        <w:lastRenderedPageBreak/>
        <w:t>lingkup, tugas, tanggung jawab, wewenang, dan hak untuk melaksanakan kegiatan  kepustakawanan.</w:t>
      </w:r>
      <w:r w:rsidRPr="001D79E0">
        <w:rPr>
          <w:rStyle w:val="FootnoteReference"/>
          <w:rFonts w:ascii="Bookman Old Style" w:hAnsi="Bookman Old Style"/>
          <w:sz w:val="24"/>
          <w:szCs w:val="24"/>
        </w:rPr>
        <w:footnoteReference w:id="14"/>
      </w:r>
    </w:p>
    <w:p w:rsidR="003C753F" w:rsidRPr="001D79E0" w:rsidRDefault="003C753F" w:rsidP="003C753F">
      <w:pPr>
        <w:spacing w:after="0" w:line="360" w:lineRule="auto"/>
        <w:ind w:left="644" w:firstLine="720"/>
        <w:jc w:val="both"/>
        <w:rPr>
          <w:rFonts w:ascii="Bookman Old Style" w:hAnsi="Bookman Old Style" w:cs="Times New Roman"/>
          <w:sz w:val="24"/>
          <w:szCs w:val="24"/>
        </w:rPr>
      </w:pPr>
      <w:r w:rsidRPr="001D79E0">
        <w:rPr>
          <w:rFonts w:ascii="Bookman Old Style" w:hAnsi="Bookman Old Style" w:cs="Times New Roman"/>
          <w:sz w:val="24"/>
          <w:szCs w:val="24"/>
        </w:rPr>
        <w:t>Dari pengertian diatas yang dimaksud dengan tunjangan fungsional adalah uang (barang) yang dipakai untuk menunjang tamabahan pendapatan diluar gaji sebagai bantuan (sokongan) yang diberikan kepada pegawai negeri sesuai dengan pangkatnya dan tugas, tanggung jawab, wewenang, dan hak untuk melaksanakan kegiatan  kepustakawanan.</w:t>
      </w:r>
    </w:p>
    <w:p w:rsidR="003C753F" w:rsidRPr="001D79E0" w:rsidRDefault="003C753F" w:rsidP="003C753F">
      <w:pPr>
        <w:spacing w:after="0" w:line="360" w:lineRule="auto"/>
        <w:jc w:val="both"/>
        <w:rPr>
          <w:rFonts w:ascii="Bookman Old Style" w:hAnsi="Bookman Old Style" w:cs="Times New Roman"/>
          <w:b/>
          <w:bCs/>
          <w:sz w:val="24"/>
          <w:szCs w:val="24"/>
        </w:rPr>
      </w:pPr>
      <w:r w:rsidRPr="001D79E0">
        <w:rPr>
          <w:rFonts w:ascii="Bookman Old Style" w:hAnsi="Bookman Old Style" w:cs="Times New Roman"/>
          <w:b/>
          <w:bCs/>
          <w:sz w:val="24"/>
          <w:szCs w:val="24"/>
        </w:rPr>
        <w:t xml:space="preserve">  2.2    Motivasi Kerja</w:t>
      </w:r>
    </w:p>
    <w:p w:rsidR="003C753F" w:rsidRPr="001D79E0" w:rsidRDefault="003C753F" w:rsidP="003C753F">
      <w:pPr>
        <w:spacing w:after="0" w:line="360" w:lineRule="auto"/>
        <w:ind w:left="720" w:firstLine="720"/>
        <w:jc w:val="both"/>
        <w:rPr>
          <w:rFonts w:ascii="Bookman Old Style" w:hAnsi="Bookman Old Style" w:cs="Times New Roman"/>
          <w:b/>
          <w:bCs/>
          <w:sz w:val="24"/>
          <w:szCs w:val="24"/>
        </w:rPr>
      </w:pPr>
      <w:r w:rsidRPr="001D79E0">
        <w:rPr>
          <w:rFonts w:ascii="Bookman Old Style" w:hAnsi="Bookman Old Style" w:cs="Times New Roman"/>
          <w:sz w:val="24"/>
          <w:szCs w:val="24"/>
        </w:rPr>
        <w:t>Motivasi dalam diri seseorang akan mendorong untuk melakukan sesuatu yang menjadi tanggung jawabnya dalam dalam rangka pencapaian tujuan dalam lingkungan ia bekerja. Motivasi adalah kekuatan kompleks yang membuat seseorang berkeinginan memulai dan menjaga kondisi kerja dalam organisasi.</w:t>
      </w:r>
      <w:r w:rsidRPr="001D79E0">
        <w:rPr>
          <w:rStyle w:val="FootnoteReference"/>
          <w:rFonts w:ascii="Bookman Old Style" w:hAnsi="Bookman Old Style"/>
          <w:sz w:val="24"/>
          <w:szCs w:val="24"/>
        </w:rPr>
        <w:footnoteReference w:id="15"/>
      </w:r>
      <w:r w:rsidRPr="001D79E0">
        <w:rPr>
          <w:rFonts w:ascii="Bookman Old Style" w:hAnsi="Bookman Old Style" w:cs="Times New Roman"/>
          <w:sz w:val="24"/>
          <w:szCs w:val="24"/>
        </w:rPr>
        <w:t xml:space="preserve"> Sedangkan menurut  Vance dalam Danim motivasi adalah perasaan atau keinginan seseorang yang berada dan bekerja pada kondisi tertentu untuk melaksanakan tindakan-tindakan yang menguntungkan dilihat dari perspektif pribadi dan terutama organisasi.</w:t>
      </w:r>
      <w:r w:rsidRPr="001D79E0">
        <w:rPr>
          <w:rStyle w:val="FootnoteReference"/>
          <w:rFonts w:ascii="Bookman Old Style" w:hAnsi="Bookman Old Style"/>
          <w:sz w:val="24"/>
          <w:szCs w:val="24"/>
        </w:rPr>
        <w:footnoteReference w:id="16"/>
      </w:r>
      <w:r w:rsidRPr="001D79E0">
        <w:rPr>
          <w:rFonts w:ascii="Bookman Old Style" w:hAnsi="Bookman Old Style" w:cs="Times New Roman"/>
          <w:sz w:val="24"/>
          <w:szCs w:val="24"/>
        </w:rPr>
        <w:t xml:space="preserve"> </w:t>
      </w:r>
      <w:r w:rsidRPr="001D79E0">
        <w:rPr>
          <w:rFonts w:ascii="Bookman Old Style" w:hAnsi="Bookman Old Style" w:cs="Times New Roman"/>
          <w:b/>
          <w:bCs/>
          <w:sz w:val="24"/>
          <w:szCs w:val="24"/>
        </w:rPr>
        <w:t xml:space="preserve"> </w:t>
      </w:r>
      <w:r w:rsidRPr="001D79E0">
        <w:rPr>
          <w:rFonts w:ascii="Bookman Old Style" w:hAnsi="Bookman Old Style" w:cs="Times New Roman"/>
          <w:sz w:val="24"/>
          <w:szCs w:val="24"/>
        </w:rPr>
        <w:t>Sedangkan menurut Soemanto motivasi adalah suatu perubahan tenaga yang ditandai oleh dorongan efektif dan reaksi-reaksi pencapaian tujuan.</w:t>
      </w:r>
      <w:r w:rsidRPr="001D79E0">
        <w:rPr>
          <w:rStyle w:val="FootnoteReference"/>
          <w:rFonts w:ascii="Bookman Old Style" w:hAnsi="Bookman Old Style"/>
          <w:sz w:val="24"/>
          <w:szCs w:val="24"/>
        </w:rPr>
        <w:footnoteReference w:id="17"/>
      </w:r>
    </w:p>
    <w:p w:rsidR="003C753F" w:rsidRPr="001D79E0" w:rsidRDefault="003C753F" w:rsidP="003C753F">
      <w:pPr>
        <w:pStyle w:val="ListParagraph"/>
        <w:spacing w:line="360" w:lineRule="auto"/>
        <w:ind w:left="928" w:firstLine="512"/>
        <w:rPr>
          <w:rFonts w:ascii="Bookman Old Style" w:hAnsi="Bookman Old Style" w:cs="Times New Roman"/>
          <w:sz w:val="24"/>
          <w:szCs w:val="24"/>
        </w:rPr>
      </w:pPr>
      <w:r w:rsidRPr="001D79E0">
        <w:rPr>
          <w:rFonts w:ascii="Bookman Old Style" w:hAnsi="Bookman Old Style" w:cs="Times New Roman"/>
          <w:sz w:val="24"/>
          <w:szCs w:val="24"/>
        </w:rPr>
        <w:lastRenderedPageBreak/>
        <w:t>Dari uraian di atas dapat disimpulkan bahwa motivasi adalah keinginan seseorang yang menjadi kekuatan kompleks kemudian menjadi dorongan yang efektif untuk mencapai tujuan tertentu dalam organisasi.</w:t>
      </w:r>
    </w:p>
    <w:p w:rsidR="003C753F" w:rsidRPr="001D79E0" w:rsidRDefault="003C753F" w:rsidP="003C753F">
      <w:pPr>
        <w:pStyle w:val="ListParagraph"/>
        <w:spacing w:line="360" w:lineRule="auto"/>
        <w:ind w:left="928" w:firstLine="512"/>
        <w:rPr>
          <w:rFonts w:ascii="Bookman Old Style" w:hAnsi="Bookman Old Style" w:cs="Times New Roman"/>
          <w:sz w:val="24"/>
          <w:szCs w:val="24"/>
        </w:rPr>
      </w:pPr>
      <w:r w:rsidRPr="001D79E0">
        <w:rPr>
          <w:rFonts w:ascii="Bookman Old Style" w:hAnsi="Bookman Old Style" w:cstheme="majorBidi"/>
          <w:sz w:val="24"/>
          <w:szCs w:val="24"/>
        </w:rPr>
        <w:t>Secara umum, ada dua faktor yang dapat mempengaruhi motivasi individu, yaitu faktor internaldan faktor eksternal.</w:t>
      </w:r>
    </w:p>
    <w:p w:rsidR="003C753F" w:rsidRPr="001D79E0" w:rsidRDefault="003C753F" w:rsidP="003C753F">
      <w:pPr>
        <w:pStyle w:val="ListParagraph"/>
        <w:numPr>
          <w:ilvl w:val="0"/>
          <w:numId w:val="6"/>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Faktor Internal</w:t>
      </w:r>
    </w:p>
    <w:p w:rsidR="003C753F" w:rsidRPr="001D79E0" w:rsidRDefault="003C753F" w:rsidP="003C753F">
      <w:pPr>
        <w:pStyle w:val="ListParagraph"/>
        <w:spacing w:line="360" w:lineRule="auto"/>
        <w:ind w:left="1800"/>
        <w:jc w:val="both"/>
        <w:rPr>
          <w:rFonts w:ascii="Bookman Old Style" w:hAnsi="Bookman Old Style" w:cstheme="majorBidi"/>
          <w:sz w:val="24"/>
          <w:szCs w:val="24"/>
        </w:rPr>
      </w:pPr>
      <w:r w:rsidRPr="001D79E0">
        <w:rPr>
          <w:rFonts w:ascii="Bookman Old Style" w:hAnsi="Bookman Old Style" w:cstheme="majorBidi"/>
          <w:sz w:val="24"/>
          <w:szCs w:val="24"/>
        </w:rPr>
        <w:t>Faktor internal merupakan faktor yang mempengaruhi motivasi yang berasal dari dalam diri individu, yang termasuk dalam faktor internal ini antara lain:</w:t>
      </w:r>
    </w:p>
    <w:p w:rsidR="003C753F" w:rsidRPr="001D79E0" w:rsidRDefault="003C753F" w:rsidP="003C753F">
      <w:pPr>
        <w:pStyle w:val="ListParagraph"/>
        <w:numPr>
          <w:ilvl w:val="0"/>
          <w:numId w:val="7"/>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Persepsi individu</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Persepsi individu mengenai dirinya sendiri akan mempengaruhi individu tersebut untuk berprilaku. Artinya, seseorang termotivasi atau tidak untuk melakukan sesuatu banyak tergantung pada proses konngnitif berupa persepsi. Persepsi seseorang tentang dirinya sendiri akanmendorong danmengarahkan atau memotivasi prilaku orang tersebut untuk bertindak.</w:t>
      </w:r>
    </w:p>
    <w:p w:rsidR="003C753F" w:rsidRPr="001D79E0" w:rsidRDefault="003C753F" w:rsidP="003C753F">
      <w:pPr>
        <w:pStyle w:val="ListParagraph"/>
        <w:numPr>
          <w:ilvl w:val="0"/>
          <w:numId w:val="7"/>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Harga diri dan prestasi</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Faktor ini mendorong atau mengarahkan individu untuk berusaha agar menjadi pribadi yang mandiri, kuat danmemperoleh kebebasan serta mendapatkan status tertentu dalam lingkungan masyarakat, serta dapat mendorong individu untuk berprestasi yang muncul dari dalam diri individu akan menjadi kekuatan bagi individu untuk termotivasi dalam berprilaku.</w:t>
      </w:r>
    </w:p>
    <w:p w:rsidR="003C753F" w:rsidRPr="001D79E0" w:rsidRDefault="003C753F" w:rsidP="003C753F">
      <w:pPr>
        <w:pStyle w:val="ListParagraph"/>
        <w:numPr>
          <w:ilvl w:val="0"/>
          <w:numId w:val="7"/>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Harapan</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lastRenderedPageBreak/>
        <w:t>Harapan ini merupakaninformasi objektif dari lingkungan yang mempengaruhi sikap dan perasaan subjektif seseorang. Harapan dapat mempengaruhi motivasi seseorang dalam  berprilaku, karena harapan merupakan tujuan dari prilaku itu sendiri.</w:t>
      </w:r>
    </w:p>
    <w:p w:rsidR="003C753F" w:rsidRPr="001D79E0" w:rsidRDefault="003C753F" w:rsidP="003C753F">
      <w:pPr>
        <w:pStyle w:val="ListParagraph"/>
        <w:numPr>
          <w:ilvl w:val="0"/>
          <w:numId w:val="7"/>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Kebutuhan</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Manusia dimotivasi oleh kebutuhan untukmenjadikan dirinya sendiri yang berfungsi secara penuh,sehingga mampu meraih potensi secara total. Kebutuhan akan mendorong dan mengarahkan seseorang untuk mencari atau menghindari,mengarahkan dan memberi respon terhadap tekanan yang dialaminya.</w:t>
      </w:r>
    </w:p>
    <w:p w:rsidR="003C753F" w:rsidRPr="001D79E0" w:rsidRDefault="003C753F" w:rsidP="003C753F">
      <w:pPr>
        <w:pStyle w:val="ListParagraph"/>
        <w:numPr>
          <w:ilvl w:val="0"/>
          <w:numId w:val="7"/>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Kepuasan</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Kepuasan lebih merupakan suatu dorongan afektif yang muncul dalamdiri individu untuk mencapai goal atau tujuan yang di inginkan dari suatu perilaku.</w:t>
      </w:r>
    </w:p>
    <w:p w:rsidR="003C753F" w:rsidRPr="001D79E0" w:rsidRDefault="003C753F" w:rsidP="003C753F">
      <w:pPr>
        <w:pStyle w:val="ListParagraph"/>
        <w:numPr>
          <w:ilvl w:val="0"/>
          <w:numId w:val="6"/>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Faktor Eksternal</w:t>
      </w:r>
    </w:p>
    <w:p w:rsidR="003C753F" w:rsidRPr="001D79E0" w:rsidRDefault="003C753F" w:rsidP="003C753F">
      <w:pPr>
        <w:pStyle w:val="ListParagraph"/>
        <w:numPr>
          <w:ilvl w:val="0"/>
          <w:numId w:val="8"/>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Jenis dan sifat pekerjaan</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Dorongan untuk bekerja pada jenis dan sifat pekerjaan tertentu sesuai dengan objek pekerjaan yang tersedia akan mengarahkanindividu untuk menentukan sikap atau pilihan pekerjaan yang ditekuni. Kondisi ini juga dapat dipengaruhi oleh sejauh mana nilai imbalan yang dimiliki oleh objek pekerjaan dimkasud.</w:t>
      </w:r>
    </w:p>
    <w:p w:rsidR="003C753F" w:rsidRPr="001D79E0" w:rsidRDefault="003C753F" w:rsidP="003C753F">
      <w:pPr>
        <w:pStyle w:val="ListParagraph"/>
        <w:numPr>
          <w:ilvl w:val="0"/>
          <w:numId w:val="8"/>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Kelompok kerja dimana individu bergabung</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 xml:space="preserve">Kelompok kerja atau organisasi tempat dimana individu bergabung dapat mendorong atau mengarahkan prilaku individu dalam mencapai </w:t>
      </w:r>
      <w:r w:rsidRPr="001D79E0">
        <w:rPr>
          <w:rFonts w:ascii="Bookman Old Style" w:hAnsi="Bookman Old Style" w:cstheme="majorBidi"/>
          <w:sz w:val="24"/>
          <w:szCs w:val="24"/>
        </w:rPr>
        <w:lastRenderedPageBreak/>
        <w:t>suatu tujuan prilaku tertentu. Peranan kelompok atau organisasi ini dapat membantu individu sehubungan dengan kiprahnya dengan kehidupan sosial.</w:t>
      </w:r>
    </w:p>
    <w:p w:rsidR="003C753F" w:rsidRPr="001D79E0" w:rsidRDefault="003C753F" w:rsidP="003C753F">
      <w:pPr>
        <w:pStyle w:val="ListParagraph"/>
        <w:numPr>
          <w:ilvl w:val="0"/>
          <w:numId w:val="8"/>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Situasi lingkungan</w:t>
      </w:r>
    </w:p>
    <w:p w:rsidR="003C753F" w:rsidRPr="001D79E0" w:rsidRDefault="003C753F" w:rsidP="003C753F">
      <w:pPr>
        <w:pStyle w:val="ListParagraph"/>
        <w:spacing w:line="360" w:lineRule="auto"/>
        <w:ind w:left="2160"/>
        <w:jc w:val="both"/>
        <w:rPr>
          <w:rFonts w:ascii="Bookman Old Style" w:hAnsi="Bookman Old Style" w:cstheme="majorBidi"/>
          <w:sz w:val="24"/>
          <w:szCs w:val="24"/>
        </w:rPr>
      </w:pPr>
      <w:r w:rsidRPr="001D79E0">
        <w:rPr>
          <w:rFonts w:ascii="Bookman Old Style" w:hAnsi="Bookman Old Style" w:cstheme="majorBidi"/>
          <w:sz w:val="24"/>
          <w:szCs w:val="24"/>
        </w:rPr>
        <w:t>Setiap individu terdorong untuk berhubungan dengan rasa mampunya dalam melakukan interaksi secara efektif dengan lingkungannya.</w:t>
      </w:r>
    </w:p>
    <w:p w:rsidR="003C753F" w:rsidRPr="001D79E0" w:rsidRDefault="003C753F" w:rsidP="003C753F">
      <w:pPr>
        <w:pStyle w:val="ListParagraph"/>
        <w:numPr>
          <w:ilvl w:val="0"/>
          <w:numId w:val="8"/>
        </w:numPr>
        <w:spacing w:line="360" w:lineRule="auto"/>
        <w:jc w:val="both"/>
        <w:rPr>
          <w:rFonts w:ascii="Bookman Old Style" w:hAnsi="Bookman Old Style" w:cstheme="majorBidi"/>
          <w:sz w:val="24"/>
          <w:szCs w:val="24"/>
        </w:rPr>
      </w:pPr>
      <w:r w:rsidRPr="001D79E0">
        <w:rPr>
          <w:rFonts w:ascii="Bookman Old Style" w:hAnsi="Bookman Old Style" w:cstheme="majorBidi"/>
          <w:sz w:val="24"/>
          <w:szCs w:val="24"/>
        </w:rPr>
        <w:t xml:space="preserve">Sistem </w:t>
      </w:r>
      <w:r w:rsidRPr="001D79E0">
        <w:rPr>
          <w:rFonts w:ascii="Bookman Old Style" w:hAnsi="Bookman Old Style" w:cstheme="majorBidi"/>
          <w:i/>
          <w:iCs/>
          <w:sz w:val="24"/>
          <w:szCs w:val="24"/>
        </w:rPr>
        <w:t>reward</w:t>
      </w:r>
      <w:r w:rsidRPr="001D79E0">
        <w:rPr>
          <w:rFonts w:ascii="Bookman Old Style" w:hAnsi="Bookman Old Style" w:cstheme="majorBidi"/>
          <w:sz w:val="24"/>
          <w:szCs w:val="24"/>
        </w:rPr>
        <w:t xml:space="preserve"> yang diterima</w:t>
      </w:r>
    </w:p>
    <w:p w:rsidR="003C753F" w:rsidRPr="001D79E0" w:rsidRDefault="003C753F" w:rsidP="003C753F">
      <w:pPr>
        <w:pStyle w:val="ListParagraph"/>
        <w:spacing w:line="360" w:lineRule="auto"/>
        <w:ind w:left="2160"/>
        <w:jc w:val="both"/>
        <w:rPr>
          <w:rFonts w:ascii="Bookman Old Style" w:hAnsi="Bookman Old Style" w:cstheme="majorBidi"/>
          <w:i/>
          <w:iCs/>
          <w:sz w:val="24"/>
          <w:szCs w:val="24"/>
        </w:rPr>
      </w:pPr>
      <w:r w:rsidRPr="001D79E0">
        <w:rPr>
          <w:rFonts w:ascii="Bookman Old Style" w:hAnsi="Bookman Old Style" w:cstheme="majorBidi"/>
          <w:i/>
          <w:iCs/>
          <w:sz w:val="24"/>
          <w:szCs w:val="24"/>
        </w:rPr>
        <w:t xml:space="preserve">Reward </w:t>
      </w:r>
      <w:r w:rsidRPr="001D79E0">
        <w:rPr>
          <w:rFonts w:ascii="Bookman Old Style" w:hAnsi="Bookman Old Style" w:cstheme="majorBidi"/>
          <w:sz w:val="24"/>
          <w:szCs w:val="24"/>
        </w:rPr>
        <w:t xml:space="preserve">merupakan karakteristik atau kualitas dari objek pemuas yang dibutuhkan oleh seseorang yang dapat mempengaruhi motivasi atau dapat mengubah arah tingkah laku dari satu objek ke objeklain yang mempunyai nilai reward yang lebih baik. Sistem pemberian reward dapat mendorong individu untuk berprilaku dalam mencapai tujuan. Prilaku dipandang sebagai tujuan sehingga ketika tujuan tercapai maka akan timbul </w:t>
      </w:r>
      <w:r w:rsidRPr="001D79E0">
        <w:rPr>
          <w:rFonts w:ascii="Bookman Old Style" w:hAnsi="Bookman Old Style" w:cstheme="majorBidi"/>
          <w:i/>
          <w:iCs/>
          <w:sz w:val="24"/>
          <w:szCs w:val="24"/>
        </w:rPr>
        <w:t>reward.</w:t>
      </w:r>
    </w:p>
    <w:p w:rsidR="00675926" w:rsidRPr="001D79E0" w:rsidRDefault="003C753F" w:rsidP="00675926">
      <w:pPr>
        <w:pStyle w:val="ListParagraph"/>
        <w:numPr>
          <w:ilvl w:val="0"/>
          <w:numId w:val="6"/>
        </w:numPr>
        <w:spacing w:line="360" w:lineRule="auto"/>
        <w:jc w:val="both"/>
        <w:rPr>
          <w:rFonts w:ascii="Bookman Old Style" w:hAnsi="Bookman Old Style" w:cs="Times New Roman"/>
          <w:b/>
          <w:bCs/>
          <w:sz w:val="24"/>
          <w:szCs w:val="24"/>
        </w:rPr>
      </w:pPr>
      <w:r w:rsidRPr="001D79E0">
        <w:rPr>
          <w:rFonts w:ascii="Bookman Old Style" w:hAnsi="Bookman Old Style" w:cs="Times New Roman"/>
          <w:b/>
          <w:bCs/>
          <w:sz w:val="24"/>
          <w:szCs w:val="24"/>
        </w:rPr>
        <w:t>Metodelogi Penelitian</w:t>
      </w:r>
    </w:p>
    <w:p w:rsidR="00675926" w:rsidRPr="001D79E0" w:rsidRDefault="003C753F" w:rsidP="00675926">
      <w:pPr>
        <w:pStyle w:val="ListParagraph"/>
        <w:spacing w:line="360" w:lineRule="auto"/>
        <w:ind w:left="1800" w:firstLine="360"/>
        <w:jc w:val="both"/>
        <w:rPr>
          <w:rFonts w:ascii="Bookman Old Style" w:hAnsi="Bookman Old Style" w:cs="Times New Roman"/>
          <w:sz w:val="24"/>
          <w:szCs w:val="24"/>
        </w:rPr>
      </w:pPr>
      <w:r w:rsidRPr="001D79E0">
        <w:rPr>
          <w:rFonts w:ascii="Bookman Old Style" w:hAnsi="Bookman Old Style" w:cstheme="majorBidi"/>
          <w:sz w:val="24"/>
          <w:szCs w:val="24"/>
        </w:rPr>
        <w:t>Penelitian ini menggunakan jenis penelitian kuantitatif,</w:t>
      </w:r>
      <w:r w:rsidRPr="001D79E0">
        <w:rPr>
          <w:rFonts w:ascii="Bookman Old Style" w:hAnsi="Bookman Old Style" w:cs="Times New Roman"/>
          <w:sz w:val="24"/>
          <w:szCs w:val="24"/>
        </w:rPr>
        <w:t xml:space="preserve"> dengan tujuan deksriptif yaitu penelitian yang menjabarkan suatu fenomena secara jelas berdasarkan pada data tetap berupa angka dan diolah dengan perhitungan statistik.  </w:t>
      </w:r>
    </w:p>
    <w:p w:rsidR="00675926" w:rsidRPr="001D79E0" w:rsidRDefault="003C753F" w:rsidP="00675926">
      <w:pPr>
        <w:pStyle w:val="ListParagraph"/>
        <w:spacing w:line="360" w:lineRule="auto"/>
        <w:ind w:left="1800" w:firstLine="360"/>
        <w:jc w:val="both"/>
        <w:rPr>
          <w:rFonts w:ascii="Bookman Old Style" w:hAnsi="Bookman Old Style" w:cs="Times New Roman"/>
          <w:b/>
          <w:bCs/>
          <w:sz w:val="24"/>
          <w:szCs w:val="24"/>
        </w:rPr>
      </w:pPr>
      <w:r w:rsidRPr="001D79E0">
        <w:rPr>
          <w:rFonts w:ascii="Bookman Old Style" w:hAnsi="Bookman Old Style" w:cstheme="majorBidi"/>
          <w:sz w:val="24"/>
          <w:szCs w:val="24"/>
        </w:rPr>
        <w:t>karena dalam analisinya menggunakan data yang diperoleh melalui penyebaran angket.</w:t>
      </w:r>
      <w:r w:rsidRPr="001D79E0">
        <w:rPr>
          <w:rFonts w:ascii="Bookman Old Style" w:hAnsi="Bookman Old Style"/>
          <w:sz w:val="24"/>
          <w:szCs w:val="24"/>
        </w:rPr>
        <w:t xml:space="preserve"> </w:t>
      </w:r>
      <w:r w:rsidRPr="001D79E0">
        <w:rPr>
          <w:rFonts w:ascii="Bookman Old Style" w:hAnsi="Bookman Old Style" w:cs="Times New Roman"/>
          <w:sz w:val="24"/>
          <w:szCs w:val="24"/>
        </w:rPr>
        <w:t xml:space="preserve">Penelitian kuantitaif adalah suatu penelitian yang mengguankan pendekatan dengan pemecahan masalah yang berhubungan dengan konsep kuantifikasi, disiapkan </w:t>
      </w:r>
      <w:r w:rsidRPr="001D79E0">
        <w:rPr>
          <w:rFonts w:ascii="Bookman Old Style" w:hAnsi="Bookman Old Style" w:cs="Times New Roman"/>
          <w:sz w:val="24"/>
          <w:szCs w:val="24"/>
        </w:rPr>
        <w:lastRenderedPageBreak/>
        <w:t>dengan cermat untuk melakukan pengukuran dan evaluasi.</w:t>
      </w:r>
      <w:r w:rsidRPr="001D79E0">
        <w:rPr>
          <w:rStyle w:val="FootnoteReference"/>
          <w:rFonts w:ascii="Bookman Old Style" w:hAnsi="Bookman Old Style"/>
          <w:sz w:val="24"/>
          <w:szCs w:val="24"/>
        </w:rPr>
        <w:footnoteReference w:id="18"/>
      </w:r>
      <w:r w:rsidRPr="001D79E0">
        <w:rPr>
          <w:rFonts w:ascii="Bookman Old Style" w:hAnsi="Bookman Old Style" w:cs="Times New Roman"/>
          <w:b/>
          <w:bCs/>
          <w:sz w:val="24"/>
          <w:szCs w:val="24"/>
        </w:rPr>
        <w:t xml:space="preserve"> </w:t>
      </w:r>
    </w:p>
    <w:p w:rsidR="00CF28B4" w:rsidRPr="001D79E0" w:rsidRDefault="00675926" w:rsidP="00CF28B4">
      <w:pPr>
        <w:pStyle w:val="ListParagraph"/>
        <w:spacing w:line="360" w:lineRule="auto"/>
        <w:ind w:left="1800" w:firstLine="360"/>
        <w:jc w:val="both"/>
        <w:rPr>
          <w:rFonts w:ascii="Bookman Old Style" w:hAnsi="Bookman Old Style" w:cstheme="majorBidi"/>
          <w:sz w:val="24"/>
          <w:szCs w:val="24"/>
        </w:rPr>
      </w:pPr>
      <w:r w:rsidRPr="001D79E0">
        <w:rPr>
          <w:rFonts w:ascii="Bookman Old Style" w:hAnsi="Bookman Old Style" w:cstheme="majorBidi"/>
          <w:sz w:val="24"/>
          <w:szCs w:val="24"/>
        </w:rPr>
        <w:t xml:space="preserve">Sumber data yang digunakan dalam penelitian ini ada dua sumber yaitu: Sumber Data Primer, sumber data primer berasal dari data yang diperoleh dengan cara melakukan pembagian kuesioner kepada responden yaitu pustakawan di perpustakaan IAIN Curup . Sumber Data Sekunder yang diperoleh dari media yang bersumber pada buku perkuliahan atau buku yang menjelaskan mengenai </w:t>
      </w:r>
      <w:r w:rsidRPr="001D79E0">
        <w:rPr>
          <w:rFonts w:ascii="Bookman Old Style" w:hAnsi="Bookman Old Style" w:cstheme="majorBidi"/>
          <w:i/>
          <w:iCs/>
          <w:sz w:val="24"/>
          <w:szCs w:val="24"/>
        </w:rPr>
        <w:t>tunjangan fungsional</w:t>
      </w:r>
      <w:r w:rsidRPr="001D79E0">
        <w:rPr>
          <w:rFonts w:ascii="Bookman Old Style" w:hAnsi="Bookman Old Style" w:cstheme="majorBidi"/>
          <w:sz w:val="24"/>
          <w:szCs w:val="24"/>
        </w:rPr>
        <w:t xml:space="preserve"> dan motivasi kerja pustakawan, jurnal yang menjelaskan tentang </w:t>
      </w:r>
      <w:r w:rsidRPr="001D79E0">
        <w:rPr>
          <w:rFonts w:ascii="Bookman Old Style" w:hAnsi="Bookman Old Style" w:cstheme="majorBidi"/>
          <w:i/>
          <w:iCs/>
          <w:sz w:val="24"/>
          <w:szCs w:val="24"/>
        </w:rPr>
        <w:t>tunjangan fungsional</w:t>
      </w:r>
      <w:r w:rsidRPr="001D79E0">
        <w:rPr>
          <w:rFonts w:ascii="Bookman Old Style" w:hAnsi="Bookman Old Style" w:cstheme="majorBidi"/>
          <w:sz w:val="24"/>
          <w:szCs w:val="24"/>
        </w:rPr>
        <w:t xml:space="preserve"> dan motivasi kerja pustakawan, hasil penelitian yang membahas tentang </w:t>
      </w:r>
      <w:r w:rsidRPr="001D79E0">
        <w:rPr>
          <w:rFonts w:ascii="Bookman Old Style" w:hAnsi="Bookman Old Style" w:cstheme="majorBidi"/>
          <w:i/>
          <w:iCs/>
          <w:sz w:val="24"/>
          <w:szCs w:val="24"/>
        </w:rPr>
        <w:t>tunjangan  fungsional</w:t>
      </w:r>
      <w:r w:rsidRPr="001D79E0">
        <w:rPr>
          <w:rFonts w:ascii="Bookman Old Style" w:hAnsi="Bookman Old Style" w:cstheme="majorBidi"/>
          <w:sz w:val="24"/>
          <w:szCs w:val="24"/>
        </w:rPr>
        <w:t xml:space="preserve"> dan motivasi kerja, website yang berisi tentang </w:t>
      </w:r>
      <w:r w:rsidR="00CF28B4" w:rsidRPr="001D79E0">
        <w:rPr>
          <w:rFonts w:ascii="Bookman Old Style" w:hAnsi="Bookman Old Style" w:cstheme="majorBidi"/>
          <w:i/>
          <w:iCs/>
          <w:sz w:val="24"/>
          <w:szCs w:val="24"/>
        </w:rPr>
        <w:t>tunjangan fungsional</w:t>
      </w:r>
      <w:r w:rsidRPr="001D79E0">
        <w:rPr>
          <w:rFonts w:ascii="Bookman Old Style" w:hAnsi="Bookman Old Style" w:cstheme="majorBidi"/>
          <w:sz w:val="24"/>
          <w:szCs w:val="24"/>
        </w:rPr>
        <w:t xml:space="preserve"> dan</w:t>
      </w:r>
      <w:r w:rsidR="00CF28B4" w:rsidRPr="001D79E0">
        <w:rPr>
          <w:rFonts w:ascii="Bookman Old Style" w:hAnsi="Bookman Old Style" w:cstheme="majorBidi"/>
          <w:sz w:val="24"/>
          <w:szCs w:val="24"/>
        </w:rPr>
        <w:t>motivasi kerja pustakawan</w:t>
      </w:r>
      <w:r w:rsidRPr="001D79E0">
        <w:rPr>
          <w:rFonts w:ascii="Bookman Old Style" w:hAnsi="Bookman Old Style" w:cstheme="majorBidi"/>
          <w:sz w:val="24"/>
          <w:szCs w:val="24"/>
        </w:rPr>
        <w:t>, dan sebagainya yang berhubungan dengan permasalahan yang diangkat dalam penelitian ini.</w:t>
      </w:r>
    </w:p>
    <w:p w:rsidR="00CF28B4" w:rsidRPr="001D79E0" w:rsidRDefault="00675926" w:rsidP="00CF28B4">
      <w:pPr>
        <w:pStyle w:val="ListParagraph"/>
        <w:spacing w:line="360" w:lineRule="auto"/>
        <w:ind w:left="1800" w:firstLine="360"/>
        <w:jc w:val="both"/>
        <w:rPr>
          <w:rFonts w:ascii="Bookman Old Style" w:hAnsi="Bookman Old Style" w:cstheme="majorBidi"/>
          <w:sz w:val="24"/>
          <w:szCs w:val="24"/>
        </w:rPr>
      </w:pPr>
      <w:r w:rsidRPr="001D79E0">
        <w:rPr>
          <w:rFonts w:ascii="Bookman Old Style" w:hAnsi="Bookman Old Style" w:cstheme="majorBidi"/>
          <w:sz w:val="24"/>
          <w:szCs w:val="24"/>
        </w:rPr>
        <w:t xml:space="preserve">Populasi dalam penelitian ini yaitu </w:t>
      </w:r>
      <w:r w:rsidR="00CF28B4" w:rsidRPr="001D79E0">
        <w:rPr>
          <w:rFonts w:ascii="Bookman Old Style" w:hAnsi="Bookman Old Style" w:cstheme="majorBidi"/>
          <w:sz w:val="24"/>
          <w:szCs w:val="24"/>
        </w:rPr>
        <w:t>pustakawan yang telah menerima tunjangan fungsional, peneliti mengambil populasi sebanyak 6 orang pustakawanyang ada di perpustakaan IAIN Curup. Sampel adalah bagian atau contoh kecil yang mewakili sifat dan karakter.</w:t>
      </w:r>
      <w:r w:rsidR="00CF28B4" w:rsidRPr="001D79E0">
        <w:rPr>
          <w:rStyle w:val="FootnoteReference"/>
          <w:rFonts w:ascii="Bookman Old Style" w:hAnsi="Bookman Old Style" w:cstheme="majorBidi"/>
          <w:sz w:val="24"/>
          <w:szCs w:val="24"/>
        </w:rPr>
        <w:footnoteReference w:id="19"/>
      </w:r>
      <w:r w:rsidR="00CF28B4" w:rsidRPr="001D79E0">
        <w:rPr>
          <w:rFonts w:ascii="Bookman Old Style" w:hAnsi="Bookman Old Style" w:cstheme="majorBidi"/>
          <w:sz w:val="24"/>
          <w:szCs w:val="24"/>
        </w:rPr>
        <w:t xml:space="preserve"> Penelitian ini menggunakan teknik </w:t>
      </w:r>
      <w:r w:rsidR="00CF28B4" w:rsidRPr="001D79E0">
        <w:rPr>
          <w:rFonts w:ascii="Bookman Old Style" w:hAnsi="Bookman Old Style" w:cstheme="majorBidi"/>
          <w:i/>
          <w:iCs/>
          <w:sz w:val="24"/>
          <w:szCs w:val="24"/>
        </w:rPr>
        <w:t xml:space="preserve">sampling jenuh, </w:t>
      </w:r>
      <w:r w:rsidR="00CF28B4" w:rsidRPr="001D79E0">
        <w:rPr>
          <w:rFonts w:ascii="Bookman Old Style" w:hAnsi="Bookman Old Style" w:cstheme="majorBidi"/>
          <w:sz w:val="24"/>
          <w:szCs w:val="24"/>
        </w:rPr>
        <w:t>yaitu teknik penentuan sampel bila semua anggota populasi di gunakan sebagai sampel.</w:t>
      </w:r>
      <w:r w:rsidR="00CF28B4" w:rsidRPr="001D79E0">
        <w:rPr>
          <w:rStyle w:val="FootnoteReference"/>
          <w:rFonts w:ascii="Bookman Old Style" w:hAnsi="Bookman Old Style" w:cstheme="majorBidi"/>
          <w:sz w:val="24"/>
          <w:szCs w:val="24"/>
        </w:rPr>
        <w:footnoteReference w:id="20"/>
      </w:r>
      <w:r w:rsidR="00CF28B4" w:rsidRPr="001D79E0">
        <w:rPr>
          <w:rFonts w:ascii="Bookman Old Style" w:hAnsi="Bookman Old Style" w:cstheme="majorBidi"/>
          <w:sz w:val="24"/>
          <w:szCs w:val="24"/>
        </w:rPr>
        <w:t xml:space="preserve"> Hal ini dilakukan karena </w:t>
      </w:r>
      <w:r w:rsidR="00CF28B4" w:rsidRPr="001D79E0">
        <w:rPr>
          <w:rFonts w:ascii="Bookman Old Style" w:hAnsi="Bookman Old Style" w:cstheme="majorBidi"/>
          <w:sz w:val="24"/>
          <w:szCs w:val="24"/>
        </w:rPr>
        <w:lastRenderedPageBreak/>
        <w:t xml:space="preserve">jumlah populasi relatif kecil kurang dari 30 orang. Dalam penelitian ini berjumlah 6 orang pustakawan. </w:t>
      </w:r>
    </w:p>
    <w:p w:rsidR="00CF28B4" w:rsidRPr="001D79E0" w:rsidRDefault="00675926" w:rsidP="00CF28B4">
      <w:pPr>
        <w:pStyle w:val="ListParagraph"/>
        <w:spacing w:line="360" w:lineRule="auto"/>
        <w:ind w:left="1800" w:firstLine="360"/>
        <w:jc w:val="both"/>
        <w:rPr>
          <w:rFonts w:ascii="Bookman Old Style" w:hAnsi="Bookman Old Style" w:cstheme="majorBidi"/>
          <w:bCs/>
          <w:sz w:val="24"/>
          <w:szCs w:val="24"/>
        </w:rPr>
      </w:pPr>
      <w:r w:rsidRPr="001D79E0">
        <w:rPr>
          <w:rFonts w:ascii="Bookman Old Style" w:hAnsi="Bookman Old Style" w:cstheme="majorBidi"/>
          <w:sz w:val="24"/>
          <w:szCs w:val="24"/>
        </w:rPr>
        <w:t xml:space="preserve">Teknik pengumpulan data yang digunakan meliputi: observasi, wawancara, kuesioner, dan dokumentasi. Instrumen </w:t>
      </w:r>
      <w:r w:rsidRPr="001D79E0">
        <w:rPr>
          <w:rFonts w:ascii="Bookman Old Style" w:hAnsi="Bookman Old Style" w:cstheme="majorBidi"/>
          <w:bCs/>
          <w:sz w:val="24"/>
          <w:szCs w:val="24"/>
        </w:rPr>
        <w:t xml:space="preserve">penelitian yang digunakan dalam penelitian ini adalah kuisioner/angket. Variabel dalam penelitian terdiri dari dua variabel yaitu variabel independen dan variabel dependen. Variabel independen/ bebas dalam penelitian ini ialah variabel </w:t>
      </w:r>
      <w:r w:rsidR="00CF28B4" w:rsidRPr="001D79E0">
        <w:rPr>
          <w:rFonts w:ascii="Bookman Old Style" w:hAnsi="Bookman Old Style" w:cstheme="majorBidi"/>
          <w:bCs/>
          <w:i/>
          <w:iCs/>
          <w:sz w:val="24"/>
          <w:szCs w:val="24"/>
        </w:rPr>
        <w:t>tunjangan fungsional</w:t>
      </w:r>
      <w:r w:rsidRPr="001D79E0">
        <w:rPr>
          <w:rFonts w:ascii="Bookman Old Style" w:hAnsi="Bookman Old Style" w:cstheme="majorBidi"/>
          <w:bCs/>
          <w:sz w:val="24"/>
          <w:szCs w:val="24"/>
        </w:rPr>
        <w:t xml:space="preserve">, sedangkan variabel dependen/ terikat adalah </w:t>
      </w:r>
      <w:r w:rsidR="00CF28B4" w:rsidRPr="001D79E0">
        <w:rPr>
          <w:rFonts w:ascii="Bookman Old Style" w:hAnsi="Bookman Old Style" w:cstheme="majorBidi"/>
          <w:bCs/>
          <w:sz w:val="24"/>
          <w:szCs w:val="24"/>
        </w:rPr>
        <w:t>motivasi kerja pustakawan di perpustakaan IAIN Curup.</w:t>
      </w:r>
    </w:p>
    <w:p w:rsidR="00675926" w:rsidRPr="001D79E0" w:rsidRDefault="00675926" w:rsidP="00A71B2A">
      <w:pPr>
        <w:pStyle w:val="ListParagraph"/>
        <w:spacing w:line="360" w:lineRule="auto"/>
        <w:ind w:left="1800" w:firstLine="360"/>
        <w:jc w:val="both"/>
        <w:rPr>
          <w:rFonts w:ascii="Bookman Old Style" w:hAnsi="Bookman Old Style" w:cstheme="majorBidi"/>
          <w:iCs/>
          <w:sz w:val="24"/>
          <w:szCs w:val="24"/>
        </w:rPr>
      </w:pPr>
      <w:r w:rsidRPr="001D79E0">
        <w:rPr>
          <w:rFonts w:ascii="Bookman Old Style" w:hAnsi="Bookman Old Style" w:cstheme="majorBidi"/>
          <w:bCs/>
          <w:sz w:val="24"/>
          <w:szCs w:val="24"/>
        </w:rPr>
        <w:t xml:space="preserve">Analisis data dalam penelitian ini yaitu, mentabulasikan data dari angket, dan mencari regresi linier sederhana. Setelah mencari regresi linkier sederhana dilakukan Uji Signifikansi Parsial (Uji T) untuk mengetahui </w:t>
      </w:r>
      <w:r w:rsidR="00CF28B4" w:rsidRPr="001D79E0">
        <w:rPr>
          <w:rFonts w:ascii="Bookman Old Style" w:hAnsi="Bookman Old Style" w:cstheme="majorBidi"/>
          <w:bCs/>
          <w:sz w:val="24"/>
          <w:szCs w:val="24"/>
        </w:rPr>
        <w:t xml:space="preserve">adakah pengaruh atau tidak </w:t>
      </w:r>
      <w:r w:rsidRPr="001D79E0">
        <w:rPr>
          <w:rFonts w:ascii="Bookman Old Style" w:hAnsi="Bookman Old Style" w:cstheme="majorBidi"/>
          <w:bCs/>
          <w:sz w:val="24"/>
          <w:szCs w:val="24"/>
        </w:rPr>
        <w:t xml:space="preserve">antara </w:t>
      </w:r>
      <w:r w:rsidR="00A71B2A" w:rsidRPr="001D79E0">
        <w:rPr>
          <w:rFonts w:ascii="Bookman Old Style" w:hAnsi="Bookman Old Style" w:cstheme="majorBidi"/>
          <w:bCs/>
          <w:i/>
          <w:iCs/>
          <w:sz w:val="24"/>
          <w:szCs w:val="24"/>
        </w:rPr>
        <w:t>tunjangan fungsional</w:t>
      </w:r>
      <w:r w:rsidRPr="001D79E0">
        <w:rPr>
          <w:rFonts w:ascii="Bookman Old Style" w:hAnsi="Bookman Old Style" w:cstheme="majorBidi"/>
          <w:bCs/>
          <w:sz w:val="24"/>
          <w:szCs w:val="24"/>
        </w:rPr>
        <w:t xml:space="preserve"> terhadap</w:t>
      </w:r>
      <w:r w:rsidR="00A71B2A" w:rsidRPr="001D79E0">
        <w:rPr>
          <w:rFonts w:ascii="Bookman Old Style" w:hAnsi="Bookman Old Style" w:cstheme="majorBidi"/>
          <w:bCs/>
          <w:sz w:val="24"/>
          <w:szCs w:val="24"/>
        </w:rPr>
        <w:t xml:space="preserve"> motivasi kerja pustakawan</w:t>
      </w:r>
      <w:r w:rsidRPr="001D79E0">
        <w:rPr>
          <w:rFonts w:ascii="Bookman Old Style" w:hAnsi="Bookman Old Style" w:cstheme="majorBidi"/>
          <w:bCs/>
          <w:sz w:val="24"/>
          <w:szCs w:val="24"/>
        </w:rPr>
        <w:t>. Selanjutnya dilakukan Uji Koefisien Determinasi (R</w:t>
      </w:r>
      <w:r w:rsidRPr="001D79E0">
        <w:rPr>
          <w:rFonts w:ascii="Bookman Old Style" w:hAnsi="Bookman Old Style" w:cstheme="majorBidi"/>
          <w:bCs/>
          <w:sz w:val="24"/>
          <w:szCs w:val="24"/>
          <w:vertAlign w:val="superscript"/>
        </w:rPr>
        <w:t>2</w:t>
      </w:r>
      <w:r w:rsidRPr="001D79E0">
        <w:rPr>
          <w:rFonts w:ascii="Bookman Old Style" w:hAnsi="Bookman Old Style" w:cstheme="majorBidi"/>
          <w:bCs/>
          <w:sz w:val="24"/>
          <w:szCs w:val="24"/>
        </w:rPr>
        <w:t xml:space="preserve">) untuk </w:t>
      </w:r>
      <w:r w:rsidRPr="001D79E0">
        <w:rPr>
          <w:rFonts w:ascii="Bookman Old Style" w:hAnsi="Bookman Old Style" w:cstheme="majorBidi"/>
          <w:iCs/>
          <w:sz w:val="24"/>
          <w:szCs w:val="24"/>
        </w:rPr>
        <w:t>mengetahui seberapa besar pengaruh variabel independen (</w:t>
      </w:r>
      <w:r w:rsidR="00A71B2A" w:rsidRPr="001D79E0">
        <w:rPr>
          <w:rFonts w:ascii="Bookman Old Style" w:hAnsi="Bookman Old Style" w:cstheme="majorBidi"/>
          <w:i/>
          <w:iCs/>
          <w:sz w:val="24"/>
          <w:szCs w:val="24"/>
        </w:rPr>
        <w:t>tunjangan fungsional</w:t>
      </w:r>
      <w:r w:rsidRPr="001D79E0">
        <w:rPr>
          <w:rFonts w:ascii="Bookman Old Style" w:hAnsi="Bookman Old Style" w:cstheme="majorBidi"/>
          <w:iCs/>
          <w:sz w:val="24"/>
          <w:szCs w:val="24"/>
        </w:rPr>
        <w:t>) berkontribusi terhadap variabel depend</w:t>
      </w:r>
      <w:r w:rsidR="00A71B2A" w:rsidRPr="001D79E0">
        <w:rPr>
          <w:rFonts w:ascii="Bookman Old Style" w:hAnsi="Bookman Old Style" w:cstheme="majorBidi"/>
          <w:iCs/>
          <w:sz w:val="24"/>
          <w:szCs w:val="24"/>
        </w:rPr>
        <w:t>en (motivasi kerja pustakawan</w:t>
      </w:r>
      <w:r w:rsidRPr="001D79E0">
        <w:rPr>
          <w:rFonts w:ascii="Bookman Old Style" w:hAnsi="Bookman Old Style" w:cstheme="majorBidi"/>
          <w:iCs/>
          <w:sz w:val="24"/>
          <w:szCs w:val="24"/>
        </w:rPr>
        <w:t>).</w:t>
      </w:r>
    </w:p>
    <w:p w:rsidR="00A71B2A" w:rsidRPr="001D79E0" w:rsidRDefault="00A71B2A" w:rsidP="00A71B2A">
      <w:pPr>
        <w:pStyle w:val="Default"/>
        <w:numPr>
          <w:ilvl w:val="0"/>
          <w:numId w:val="6"/>
        </w:numPr>
        <w:spacing w:line="360" w:lineRule="auto"/>
        <w:rPr>
          <w:rFonts w:ascii="Bookman Old Style" w:hAnsi="Bookman Old Style"/>
          <w:b/>
          <w:bCs/>
        </w:rPr>
      </w:pPr>
      <w:r w:rsidRPr="001D79E0">
        <w:rPr>
          <w:rFonts w:ascii="Bookman Old Style" w:hAnsi="Bookman Old Style"/>
          <w:b/>
          <w:bCs/>
        </w:rPr>
        <w:t>Hasil dan Pembahasan</w:t>
      </w:r>
    </w:p>
    <w:p w:rsidR="00A71B2A" w:rsidRPr="001D79E0" w:rsidRDefault="00A71B2A" w:rsidP="00A71B2A">
      <w:pPr>
        <w:pStyle w:val="Default"/>
        <w:spacing w:line="360" w:lineRule="auto"/>
        <w:ind w:left="1440" w:firstLine="360"/>
        <w:rPr>
          <w:rFonts w:ascii="Bookman Old Style" w:eastAsiaTheme="minorHAnsi" w:hAnsi="Bookman Old Style"/>
        </w:rPr>
      </w:pPr>
      <w:r w:rsidRPr="001D79E0">
        <w:rPr>
          <w:rFonts w:ascii="Bookman Old Style" w:eastAsiaTheme="minorHAnsi" w:hAnsi="Bookman Old Style"/>
        </w:rPr>
        <w:t xml:space="preserve">Hasil penelitian ini akan membahas tentang adakah pengaruh </w:t>
      </w:r>
      <w:r w:rsidRPr="001D79E0">
        <w:rPr>
          <w:rFonts w:ascii="Bookman Old Style" w:eastAsiaTheme="minorHAnsi" w:hAnsi="Bookman Old Style"/>
          <w:i/>
          <w:iCs/>
        </w:rPr>
        <w:t>tunjangan fungsional</w:t>
      </w:r>
      <w:r w:rsidRPr="001D79E0">
        <w:rPr>
          <w:rFonts w:ascii="Bookman Old Style" w:eastAsiaTheme="minorHAnsi" w:hAnsi="Bookman Old Style"/>
        </w:rPr>
        <w:t xml:space="preserve"> terhadap motivasi kerja pustakawan di perpustakaan IAIN Curup dan seberapa besar pengaruh </w:t>
      </w:r>
      <w:r w:rsidRPr="001D79E0">
        <w:rPr>
          <w:rFonts w:ascii="Bookman Old Style" w:eastAsiaTheme="minorHAnsi" w:hAnsi="Bookman Old Style"/>
          <w:i/>
          <w:iCs/>
        </w:rPr>
        <w:t>tunjangan fungsional t</w:t>
      </w:r>
      <w:r w:rsidRPr="001D79E0">
        <w:rPr>
          <w:rFonts w:ascii="Bookman Old Style" w:eastAsiaTheme="minorHAnsi" w:hAnsi="Bookman Old Style"/>
        </w:rPr>
        <w:t>erhadap motivasi kerja pustakawan di perpustakaan IAIN Curup. Hasil dari penelitian ini akan diuraikan sebagai berikut:</w:t>
      </w:r>
    </w:p>
    <w:p w:rsidR="00994635" w:rsidRDefault="00994635" w:rsidP="00A71B2A">
      <w:pPr>
        <w:autoSpaceDE w:val="0"/>
        <w:autoSpaceDN w:val="0"/>
        <w:adjustRightInd w:val="0"/>
        <w:spacing w:after="0" w:line="360" w:lineRule="auto"/>
        <w:jc w:val="center"/>
        <w:rPr>
          <w:rFonts w:ascii="Bookman Old Style" w:hAnsi="Bookman Old Style" w:cstheme="majorBidi"/>
          <w:b/>
          <w:bCs/>
          <w:sz w:val="24"/>
          <w:szCs w:val="24"/>
          <w:lang w:val="en-ID"/>
        </w:rPr>
      </w:pPr>
    </w:p>
    <w:p w:rsidR="00A71B2A" w:rsidRPr="001D79E0" w:rsidRDefault="00A71B2A" w:rsidP="00A71B2A">
      <w:pPr>
        <w:autoSpaceDE w:val="0"/>
        <w:autoSpaceDN w:val="0"/>
        <w:adjustRightInd w:val="0"/>
        <w:spacing w:after="0" w:line="360" w:lineRule="auto"/>
        <w:jc w:val="center"/>
        <w:rPr>
          <w:rFonts w:ascii="Bookman Old Style" w:hAnsi="Bookman Old Style" w:cstheme="majorBidi"/>
          <w:b/>
          <w:bCs/>
          <w:sz w:val="24"/>
          <w:szCs w:val="24"/>
        </w:rPr>
      </w:pPr>
      <w:r w:rsidRPr="001D79E0">
        <w:rPr>
          <w:rFonts w:ascii="Bookman Old Style" w:hAnsi="Bookman Old Style" w:cstheme="majorBidi"/>
          <w:b/>
          <w:bCs/>
          <w:sz w:val="24"/>
          <w:szCs w:val="24"/>
        </w:rPr>
        <w:lastRenderedPageBreak/>
        <w:t>Tabel 4.1.</w:t>
      </w:r>
    </w:p>
    <w:p w:rsidR="00A71B2A" w:rsidRPr="001D79E0" w:rsidRDefault="00A71B2A" w:rsidP="00A71B2A">
      <w:pPr>
        <w:spacing w:line="360" w:lineRule="auto"/>
        <w:ind w:left="567"/>
        <w:jc w:val="center"/>
        <w:rPr>
          <w:rFonts w:ascii="Bookman Old Style" w:hAnsi="Bookman Old Style" w:cstheme="majorBidi"/>
          <w:b/>
          <w:bCs/>
          <w:sz w:val="24"/>
          <w:szCs w:val="24"/>
        </w:rPr>
      </w:pPr>
      <w:r w:rsidRPr="001D79E0">
        <w:rPr>
          <w:rFonts w:ascii="Bookman Old Style" w:hAnsi="Bookman Old Style" w:cstheme="majorBidi"/>
          <w:b/>
          <w:bCs/>
          <w:sz w:val="24"/>
          <w:szCs w:val="24"/>
        </w:rPr>
        <w:t xml:space="preserve">Hasil keseluruhan Sub Variabel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3"/>
        <w:gridCol w:w="3408"/>
        <w:gridCol w:w="7"/>
        <w:gridCol w:w="925"/>
        <w:gridCol w:w="1557"/>
      </w:tblGrid>
      <w:tr w:rsidR="00A71B2A" w:rsidRPr="001D79E0" w:rsidTr="00214C88">
        <w:tc>
          <w:tcPr>
            <w:tcW w:w="2169"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hAnsi="Bookman Old Style" w:cstheme="majorBidi"/>
                <w:b/>
                <w:sz w:val="24"/>
                <w:szCs w:val="24"/>
              </w:rPr>
              <w:t xml:space="preserve">Sub </w:t>
            </w: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Variabel</w:t>
            </w:r>
          </w:p>
        </w:tc>
        <w:tc>
          <w:tcPr>
            <w:tcW w:w="3408"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Butir Pernyataan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Nilai</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Kategori</w:t>
            </w:r>
          </w:p>
        </w:tc>
      </w:tr>
      <w:tr w:rsidR="00A71B2A" w:rsidRPr="001D79E0" w:rsidTr="00214C88">
        <w:tc>
          <w:tcPr>
            <w:tcW w:w="2169" w:type="dxa"/>
            <w:vMerge w:val="restart"/>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Cs/>
                <w:sz w:val="24"/>
                <w:szCs w:val="24"/>
              </w:rPr>
            </w:pPr>
            <w:r w:rsidRPr="001D79E0">
              <w:rPr>
                <w:rFonts w:ascii="Bookman Old Style" w:hAnsi="Bookman Old Style" w:cstheme="majorBidi"/>
                <w:bCs/>
                <w:sz w:val="24"/>
                <w:szCs w:val="24"/>
              </w:rPr>
              <w:t xml:space="preserve">Tugas </w:t>
            </w: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Cs/>
                <w:sz w:val="24"/>
                <w:szCs w:val="24"/>
              </w:rPr>
            </w:pPr>
            <w:r w:rsidRPr="001D79E0">
              <w:rPr>
                <w:rFonts w:ascii="Bookman Old Style" w:hAnsi="Bookman Old Style" w:cstheme="majorBidi"/>
                <w:bCs/>
                <w:sz w:val="24"/>
                <w:szCs w:val="24"/>
              </w:rPr>
              <w:t>Saya bekerja sesuai dengan pendidikan dan bidang kompetensi</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Cs/>
                <w:sz w:val="24"/>
                <w:szCs w:val="24"/>
              </w:rPr>
            </w:pPr>
            <w:r w:rsidRPr="001D79E0">
              <w:rPr>
                <w:rFonts w:ascii="Bookman Old Style" w:hAnsi="Bookman Old Style" w:cstheme="majorBidi"/>
                <w:sz w:val="24"/>
                <w:szCs w:val="24"/>
              </w:rPr>
              <w:t>Untuk menunjang efektivitas dalam bekerja saya menggunakan fasilitas pelayanan ditempat 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hAnsi="Bookman Old Style" w:cstheme="majorBidi"/>
                <w:b/>
                <w:sz w:val="24"/>
                <w:szCs w:val="24"/>
              </w:rPr>
              <w:t xml:space="preserve">   5,16</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Sangat Tinggi</w:t>
            </w:r>
          </w:p>
        </w:tc>
      </w:tr>
      <w:tr w:rsidR="00A71B2A" w:rsidRPr="001D79E0" w:rsidTr="00214C8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Jumlah</w:t>
            </w:r>
          </w:p>
        </w:tc>
        <w:tc>
          <w:tcPr>
            <w:tcW w:w="911" w:type="dxa"/>
            <w:gridSpan w:val="2"/>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8,49</w:t>
            </w:r>
          </w:p>
        </w:tc>
        <w:tc>
          <w:tcPr>
            <w:tcW w:w="1557"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X = 4,24</w:t>
            </w:r>
          </w:p>
        </w:tc>
      </w:tr>
      <w:tr w:rsidR="00A71B2A" w:rsidRPr="001D79E0" w:rsidTr="00214C88">
        <w:tc>
          <w:tcPr>
            <w:tcW w:w="2169" w:type="dxa"/>
            <w:vMerge w:val="restart"/>
            <w:tcBorders>
              <w:top w:val="single" w:sz="4" w:space="0" w:color="auto"/>
              <w:left w:val="single" w:sz="4" w:space="0" w:color="auto"/>
              <w:bottom w:val="single" w:sz="4" w:space="0" w:color="auto"/>
              <w:right w:val="single" w:sz="4" w:space="0" w:color="auto"/>
            </w:tcBorders>
            <w:vAlign w:val="center"/>
          </w:tcPr>
          <w:p w:rsidR="00A71B2A" w:rsidRPr="001D79E0" w:rsidRDefault="00A71B2A" w:rsidP="00A71B2A">
            <w:pPr>
              <w:pStyle w:val="ListParagraph"/>
              <w:spacing w:line="360" w:lineRule="auto"/>
              <w:ind w:left="0"/>
              <w:jc w:val="center"/>
              <w:rPr>
                <w:rFonts w:ascii="Bookman Old Style" w:hAnsi="Bookman Old Style" w:cstheme="majorBidi"/>
                <w:bCs/>
                <w:sz w:val="24"/>
                <w:szCs w:val="24"/>
              </w:rPr>
            </w:pPr>
          </w:p>
          <w:p w:rsidR="00A71B2A" w:rsidRPr="001D79E0" w:rsidRDefault="00A71B2A" w:rsidP="00A71B2A">
            <w:pPr>
              <w:pStyle w:val="ListParagraph"/>
              <w:spacing w:line="360" w:lineRule="auto"/>
              <w:ind w:left="0"/>
              <w:jc w:val="center"/>
              <w:rPr>
                <w:rFonts w:ascii="Bookman Old Style" w:hAnsi="Bookman Old Style" w:cstheme="majorBidi"/>
                <w:bCs/>
                <w:sz w:val="24"/>
                <w:szCs w:val="24"/>
              </w:rPr>
            </w:pPr>
            <w:r w:rsidRPr="001D79E0">
              <w:rPr>
                <w:rFonts w:ascii="Bookman Old Style" w:hAnsi="Bookman Old Style" w:cstheme="majorBidi"/>
                <w:bCs/>
                <w:sz w:val="24"/>
                <w:szCs w:val="24"/>
              </w:rPr>
              <w:t>Tanggung jawab dan wewenang</w:t>
            </w:r>
          </w:p>
          <w:p w:rsidR="00A71B2A" w:rsidRPr="001D79E0" w:rsidRDefault="00A71B2A" w:rsidP="00A71B2A">
            <w:pPr>
              <w:pStyle w:val="ListParagraph"/>
              <w:spacing w:line="360" w:lineRule="auto"/>
              <w:ind w:left="0"/>
              <w:jc w:val="center"/>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hAnsi="Bookman Old Style" w:cstheme="majorBidi"/>
                <w:sz w:val="24"/>
                <w:szCs w:val="24"/>
              </w:rPr>
              <w:t>Jenjang jabatan bapak/ibu miliki disesuaikan dengan tingkat pendidikan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Ditempatkan pada bidang yang sesuai dengan jenjang jabatan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14" w:type="dxa"/>
            <w:gridSpan w:val="2"/>
            <w:tcBorders>
              <w:top w:val="single" w:sz="4" w:space="0" w:color="auto"/>
              <w:left w:val="single" w:sz="4" w:space="0" w:color="auto"/>
              <w:bottom w:val="nil"/>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Jumlah </w:t>
            </w:r>
          </w:p>
        </w:tc>
        <w:tc>
          <w:tcPr>
            <w:tcW w:w="905" w:type="dxa"/>
            <w:tcBorders>
              <w:top w:val="single" w:sz="4" w:space="0" w:color="auto"/>
              <w:left w:val="single" w:sz="4" w:space="0" w:color="auto"/>
              <w:bottom w:val="nil"/>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6,33</w:t>
            </w:r>
          </w:p>
        </w:tc>
        <w:tc>
          <w:tcPr>
            <w:tcW w:w="1557" w:type="dxa"/>
            <w:tcBorders>
              <w:top w:val="single" w:sz="4" w:space="0" w:color="auto"/>
              <w:left w:val="single" w:sz="4" w:space="0" w:color="auto"/>
              <w:bottom w:val="nil"/>
              <w:right w:val="single" w:sz="4" w:space="0" w:color="auto"/>
            </w:tcBorders>
            <w:hideMark/>
          </w:tcPr>
          <w:p w:rsidR="00A71B2A" w:rsidRPr="001D79E0" w:rsidRDefault="00A71B2A" w:rsidP="00A71B2A">
            <w:pPr>
              <w:spacing w:line="360" w:lineRule="auto"/>
              <w:rPr>
                <w:rFonts w:ascii="Bookman Old Style" w:hAnsi="Bookman Old Style" w:cstheme="majorBidi"/>
                <w:b/>
                <w:sz w:val="24"/>
                <w:szCs w:val="24"/>
              </w:rPr>
            </w:pPr>
            <w:r w:rsidRPr="001D79E0">
              <w:rPr>
                <w:rFonts w:ascii="Bookman Old Style" w:hAnsi="Bookman Old Style" w:cstheme="majorBidi"/>
                <w:b/>
                <w:sz w:val="24"/>
                <w:szCs w:val="24"/>
              </w:rPr>
              <w:t xml:space="preserve">    X=3,16</w:t>
            </w:r>
          </w:p>
        </w:tc>
      </w:tr>
      <w:tr w:rsidR="00A71B2A" w:rsidRPr="001D79E0" w:rsidTr="00214C88">
        <w:tc>
          <w:tcPr>
            <w:tcW w:w="2169" w:type="dxa"/>
            <w:vMerge w:val="restart"/>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Cs/>
                <w:sz w:val="24"/>
                <w:szCs w:val="24"/>
              </w:rPr>
            </w:pPr>
            <w:r w:rsidRPr="001D79E0">
              <w:rPr>
                <w:rFonts w:ascii="Bookman Old Style" w:hAnsi="Bookman Old Style" w:cstheme="majorBidi"/>
                <w:bCs/>
                <w:sz w:val="24"/>
                <w:szCs w:val="24"/>
              </w:rPr>
              <w:t>Hak ( tunjangan kinerja,uang  makan, jaminan kesehatan)</w:t>
            </w: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eastAsia="Times New Roman" w:hAnsi="Bookman Old Style" w:cstheme="majorBidi"/>
                <w:sz w:val="24"/>
                <w:szCs w:val="24"/>
              </w:rPr>
              <w:t>Tunjangan kinerja yang diberikan secara adil dan sesuai dengan tingkat kesesuaian 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tcPr>
          <w:p w:rsidR="00A71B2A" w:rsidRPr="001D79E0" w:rsidRDefault="00A71B2A" w:rsidP="00A71B2A">
            <w:pPr>
              <w:pStyle w:val="ListParagraph"/>
              <w:spacing w:line="360" w:lineRule="auto"/>
              <w:ind w:left="0"/>
              <w:rPr>
                <w:rFonts w:ascii="Bookman Old Style" w:hAnsi="Bookman Old Style" w:cstheme="majorBidi"/>
                <w:sz w:val="24"/>
                <w:szCs w:val="24"/>
              </w:rPr>
            </w:pPr>
          </w:p>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lastRenderedPageBreak/>
              <w:t>Menurut saya tunjangankinerja yang diberikan sudah layak</w:t>
            </w:r>
          </w:p>
          <w:p w:rsidR="00A71B2A" w:rsidRPr="001D79E0" w:rsidRDefault="00A71B2A" w:rsidP="00A71B2A">
            <w:pPr>
              <w:pStyle w:val="ListParagraph"/>
              <w:spacing w:line="360" w:lineRule="auto"/>
              <w:ind w:left="0"/>
              <w:rPr>
                <w:rFonts w:ascii="Bookman Old Style" w:hAnsi="Bookman Old Style" w:cstheme="majorBidi"/>
                <w:sz w:val="24"/>
                <w:szCs w:val="24"/>
              </w:rPr>
            </w:pP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lastRenderedPageBreak/>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Biaya konsumsi sudah sesuai dengan keperluan</w:t>
            </w:r>
          </w:p>
          <w:p w:rsidR="00A71B2A" w:rsidRPr="001D79E0" w:rsidRDefault="00A71B2A" w:rsidP="00A71B2A">
            <w:pPr>
              <w:pStyle w:val="ListParagraph"/>
              <w:spacing w:line="360" w:lineRule="auto"/>
              <w:ind w:left="0"/>
              <w:rPr>
                <w:rFonts w:ascii="Bookman Old Style" w:hAnsi="Bookman Old Style" w:cstheme="majorBidi"/>
                <w:sz w:val="24"/>
                <w:szCs w:val="24"/>
              </w:rPr>
            </w:pP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2,83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Pemberian uang makan sesuai dengan tarif dankebutuhan konsumsi harian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4,16</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Perusahaan memerhatikan kesehatan karyawan dengan adanya jaminan kesehatan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Dalam menjalankan pekerjaanya karyawan mendapatkan perlindungan keselamatan dari perusahaan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 xml:space="preserve">         </w:t>
            </w:r>
            <w:r w:rsidRPr="001D79E0">
              <w:rPr>
                <w:rFonts w:ascii="Bookman Old Style" w:hAnsi="Bookman Old Style" w:cstheme="majorBidi"/>
                <w:b/>
                <w:sz w:val="24"/>
                <w:szCs w:val="24"/>
              </w:rPr>
              <w:t>Jumlah</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20,14</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X= 3,35</w:t>
            </w:r>
          </w:p>
        </w:tc>
      </w:tr>
      <w:tr w:rsidR="00A71B2A" w:rsidRPr="001D79E0" w:rsidTr="00214C88">
        <w:trPr>
          <w:trHeight w:val="450"/>
        </w:trPr>
        <w:tc>
          <w:tcPr>
            <w:tcW w:w="2169" w:type="dxa"/>
            <w:vMerge w:val="restart"/>
            <w:tcBorders>
              <w:top w:val="single" w:sz="4" w:space="0" w:color="auto"/>
              <w:left w:val="single" w:sz="4" w:space="0" w:color="auto"/>
              <w:bottom w:val="single" w:sz="4" w:space="0" w:color="auto"/>
              <w:right w:val="single" w:sz="4" w:space="0" w:color="auto"/>
            </w:tcBorders>
          </w:tcPr>
          <w:p w:rsidR="00A71B2A" w:rsidRPr="001D79E0" w:rsidRDefault="00A71B2A" w:rsidP="00A71B2A">
            <w:pPr>
              <w:pStyle w:val="ListParagraph"/>
              <w:spacing w:line="360" w:lineRule="auto"/>
              <w:ind w:left="426"/>
              <w:jc w:val="center"/>
              <w:rPr>
                <w:rFonts w:ascii="Bookman Old Style" w:hAnsi="Bookman Old Style" w:cstheme="majorBidi"/>
                <w:bCs/>
                <w:sz w:val="24"/>
                <w:szCs w:val="24"/>
              </w:rPr>
            </w:pPr>
            <w:r w:rsidRPr="001D79E0">
              <w:rPr>
                <w:rFonts w:ascii="Bookman Old Style" w:hAnsi="Bookman Old Style" w:cstheme="majorBidi"/>
                <w:bCs/>
                <w:sz w:val="24"/>
                <w:szCs w:val="24"/>
              </w:rPr>
              <w:t>Faktor Internal (persepsi individu, harga diri dan prestasi, harapan, kebutuhan, kepuasan)</w:t>
            </w:r>
          </w:p>
          <w:p w:rsidR="00A71B2A" w:rsidRPr="001D79E0" w:rsidRDefault="00A71B2A" w:rsidP="00A71B2A">
            <w:pPr>
              <w:pStyle w:val="ListParagraph"/>
              <w:spacing w:line="360" w:lineRule="auto"/>
              <w:ind w:left="0"/>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eastAsia="Times New Roman" w:hAnsi="Bookman Old Style" w:cstheme="majorBidi"/>
                <w:sz w:val="24"/>
                <w:szCs w:val="24"/>
              </w:rPr>
              <w:lastRenderedPageBreak/>
              <w:t>Saya mampu menerima tanggung jawab dan mengasah potensi diri</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tc>
      </w:tr>
      <w:tr w:rsidR="00A71B2A" w:rsidRPr="001D79E0" w:rsidTr="00214C8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berusaha untuk tetap unggul dalam bekerja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3,53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tc>
      </w:tr>
      <w:tr w:rsidR="00A71B2A" w:rsidRPr="001D79E0" w:rsidTr="00214C8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 xml:space="preserve">Saya mampu untuk bekerja secara mandiri </w:t>
            </w:r>
            <w:r w:rsidRPr="001D79E0">
              <w:rPr>
                <w:rFonts w:ascii="Bookman Old Style" w:hAnsi="Bookman Old Style" w:cstheme="majorBidi"/>
                <w:sz w:val="24"/>
                <w:szCs w:val="24"/>
              </w:rPr>
              <w:lastRenderedPageBreak/>
              <w:t>dan kuat</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lastRenderedPageBreak/>
              <w:t>2,83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diberi penghargaan berupa insentif atas prestasi yang diraih</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selalu berkeinginan untuk tetap kreatif dalam bekerja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3,5</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berkeinginan untuk melakukan pekerjaan dengan benar agar memperoleh bonus yang memuaskan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tc>
      </w:tr>
      <w:tr w:rsidR="00A71B2A" w:rsidRPr="001D79E0" w:rsidTr="00214C8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Semakin banyak kebutuhan saya maka motivasi kerja saya semakin tinggi</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3,5</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tc>
      </w:tr>
      <w:tr w:rsidR="00A71B2A" w:rsidRPr="001D79E0" w:rsidTr="00214C8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harus mengembangkan pelatihan dan motivasi kerja dalam memenuhi kebutuhan saya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3,33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selalu menyelesaikan tugas sesuai target yang telah ditentukan oleh atasan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3,83</w:t>
            </w:r>
          </w:p>
        </w:tc>
        <w:tc>
          <w:tcPr>
            <w:tcW w:w="1557" w:type="dxa"/>
            <w:tcBorders>
              <w:top w:val="single" w:sz="4" w:space="0" w:color="auto"/>
              <w:left w:val="single" w:sz="4" w:space="0" w:color="auto"/>
              <w:bottom w:val="single" w:sz="4" w:space="0" w:color="auto"/>
              <w:right w:val="single" w:sz="4" w:space="0" w:color="auto"/>
            </w:tcBorders>
            <w:vAlign w:val="center"/>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p>
        </w:tc>
      </w:tr>
      <w:tr w:rsidR="00A71B2A" w:rsidRPr="001D79E0" w:rsidTr="00214C88">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selalu berusaha keras agar produktif dalam bekerja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3,83</w:t>
            </w:r>
          </w:p>
        </w:tc>
        <w:tc>
          <w:tcPr>
            <w:tcW w:w="1557" w:type="dxa"/>
            <w:tcBorders>
              <w:top w:val="single" w:sz="4" w:space="0" w:color="auto"/>
              <w:left w:val="single" w:sz="4" w:space="0" w:color="auto"/>
              <w:bottom w:val="single" w:sz="4" w:space="0" w:color="auto"/>
              <w:right w:val="single" w:sz="4" w:space="0" w:color="auto"/>
            </w:tcBorders>
            <w:vAlign w:val="center"/>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Tinggi</w:t>
            </w: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p>
        </w:tc>
      </w:tr>
      <w:tr w:rsidR="00A71B2A" w:rsidRPr="001D79E0" w:rsidTr="00214C88">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
                <w:bCs/>
                <w:sz w:val="24"/>
                <w:szCs w:val="24"/>
              </w:rPr>
            </w:pPr>
            <w:r w:rsidRPr="001D79E0">
              <w:rPr>
                <w:rFonts w:ascii="Bookman Old Style" w:hAnsi="Bookman Old Style" w:cstheme="majorBidi"/>
                <w:sz w:val="24"/>
                <w:szCs w:val="24"/>
              </w:rPr>
              <w:t xml:space="preserve">           </w:t>
            </w:r>
            <w:r w:rsidRPr="001D79E0">
              <w:rPr>
                <w:rFonts w:ascii="Bookman Old Style" w:hAnsi="Bookman Old Style" w:cstheme="majorBidi"/>
                <w:b/>
                <w:bCs/>
                <w:sz w:val="24"/>
                <w:szCs w:val="24"/>
              </w:rPr>
              <w:t>Jumlah</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35,01</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X= 3,50</w:t>
            </w:r>
          </w:p>
        </w:tc>
      </w:tr>
      <w:tr w:rsidR="00A71B2A" w:rsidRPr="001D79E0" w:rsidTr="00214C88">
        <w:trPr>
          <w:trHeight w:val="303"/>
        </w:trPr>
        <w:tc>
          <w:tcPr>
            <w:tcW w:w="2169" w:type="dxa"/>
            <w:vMerge w:val="restart"/>
            <w:tcBorders>
              <w:top w:val="single" w:sz="4" w:space="0" w:color="auto"/>
              <w:left w:val="single" w:sz="4" w:space="0" w:color="auto"/>
              <w:bottom w:val="single" w:sz="4" w:space="0" w:color="auto"/>
              <w:right w:val="single" w:sz="4" w:space="0" w:color="auto"/>
            </w:tcBorders>
          </w:tcPr>
          <w:p w:rsidR="00A71B2A" w:rsidRPr="001D79E0" w:rsidRDefault="00A71B2A" w:rsidP="00A71B2A">
            <w:pPr>
              <w:spacing w:before="240" w:line="360" w:lineRule="auto"/>
              <w:jc w:val="center"/>
              <w:rPr>
                <w:rFonts w:ascii="Bookman Old Style" w:hAnsi="Bookman Old Style" w:cstheme="majorBidi"/>
                <w:bCs/>
                <w:sz w:val="24"/>
                <w:szCs w:val="24"/>
              </w:rPr>
            </w:pPr>
            <w:r w:rsidRPr="001D79E0">
              <w:rPr>
                <w:rFonts w:ascii="Bookman Old Style" w:hAnsi="Bookman Old Style" w:cstheme="majorBidi"/>
                <w:bCs/>
                <w:sz w:val="24"/>
                <w:szCs w:val="24"/>
              </w:rPr>
              <w:lastRenderedPageBreak/>
              <w:t xml:space="preserve">Faktor eksternal (jenis dan sifat pekerjaan,kelompok kerja dimana individu bergabung, situasi lingkungan, sistem </w:t>
            </w:r>
            <w:r w:rsidRPr="001D79E0">
              <w:rPr>
                <w:rFonts w:ascii="Bookman Old Style" w:hAnsi="Bookman Old Style" w:cstheme="majorBidi"/>
                <w:bCs/>
                <w:i/>
                <w:iCs/>
                <w:sz w:val="24"/>
                <w:szCs w:val="24"/>
              </w:rPr>
              <w:t xml:space="preserve">reward </w:t>
            </w:r>
            <w:r w:rsidRPr="001D79E0">
              <w:rPr>
                <w:rFonts w:ascii="Bookman Old Style" w:hAnsi="Bookman Old Style" w:cstheme="majorBidi"/>
                <w:bCs/>
                <w:sz w:val="24"/>
                <w:szCs w:val="24"/>
              </w:rPr>
              <w:t>yang diterima)</w:t>
            </w:r>
          </w:p>
          <w:p w:rsidR="00A71B2A" w:rsidRPr="001D79E0" w:rsidRDefault="00A71B2A" w:rsidP="00A71B2A">
            <w:pPr>
              <w:pStyle w:val="ListParagraph"/>
              <w:spacing w:line="360" w:lineRule="auto"/>
              <w:ind w:left="426"/>
              <w:jc w:val="center"/>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eastAsia="Times New Roman" w:hAnsi="Bookman Old Style" w:cstheme="majorBidi"/>
                <w:sz w:val="24"/>
                <w:szCs w:val="24"/>
              </w:rPr>
              <w:t>Upah yang saya terimasesuai dengan pekerjaan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3,66</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Upah yang saya terima cukup untuk memenuhi kebutuhan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selalu berkeinginan untuk menjalin hubungan harmonis dengan rekan kerja agar mencapai suatu tujuan</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2,83</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selalu berusaha untukterlibat aktif dalam kelompok 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3,66</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merasa nyaman terhadap kondisi lingkungan 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3,5</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tc>
      </w:tr>
      <w:tr w:rsidR="00A71B2A" w:rsidRPr="001D79E0" w:rsidTr="00214C88">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lebih bisa berkonsentrasi dalam bekerja dengan tidak adanya suara menganggu ditempat kerja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3,16</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tc>
      </w:tr>
      <w:tr w:rsidR="00A71B2A" w:rsidRPr="001D79E0" w:rsidTr="00214C88">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termotivasi untuk lebih giatlagi dalam bekerja dengan adanya pujian dari atasan saya</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4</w:t>
            </w:r>
          </w:p>
        </w:tc>
        <w:tc>
          <w:tcPr>
            <w:tcW w:w="1557" w:type="dxa"/>
            <w:tcBorders>
              <w:top w:val="single" w:sz="4" w:space="0" w:color="auto"/>
              <w:left w:val="single" w:sz="4" w:space="0" w:color="auto"/>
              <w:bottom w:val="single" w:sz="4" w:space="0" w:color="auto"/>
              <w:right w:val="single" w:sz="4" w:space="0" w:color="auto"/>
            </w:tcBorders>
            <w:vAlign w:val="center"/>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p>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 xml:space="preserve">Tinggi </w:t>
            </w:r>
          </w:p>
          <w:p w:rsidR="00A71B2A" w:rsidRPr="001D79E0" w:rsidRDefault="00A71B2A" w:rsidP="00A71B2A">
            <w:pPr>
              <w:pStyle w:val="ListParagraph"/>
              <w:spacing w:line="360" w:lineRule="auto"/>
              <w:ind w:left="0"/>
              <w:rPr>
                <w:rFonts w:ascii="Bookman Old Style" w:hAnsi="Bookman Old Style" w:cstheme="majorBidi"/>
                <w:b/>
                <w:sz w:val="24"/>
                <w:szCs w:val="24"/>
              </w:rPr>
            </w:pPr>
          </w:p>
        </w:tc>
      </w:tr>
      <w:tr w:rsidR="00A71B2A" w:rsidRPr="001D79E0" w:rsidTr="00214C88">
        <w:trPr>
          <w:trHeight w:val="8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sz w:val="24"/>
                <w:szCs w:val="24"/>
              </w:rPr>
            </w:pPr>
            <w:r w:rsidRPr="001D79E0">
              <w:rPr>
                <w:rFonts w:ascii="Bookman Old Style" w:hAnsi="Bookman Old Style" w:cstheme="majorBidi"/>
                <w:sz w:val="24"/>
                <w:szCs w:val="24"/>
              </w:rPr>
              <w:t>Saya diberi penghargaan (reward) atas prestasi yang diraih</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2,83</w:t>
            </w:r>
          </w:p>
        </w:tc>
        <w:tc>
          <w:tcPr>
            <w:tcW w:w="1557" w:type="dxa"/>
            <w:tcBorders>
              <w:top w:val="single" w:sz="4" w:space="0" w:color="auto"/>
              <w:left w:val="single" w:sz="4" w:space="0" w:color="auto"/>
              <w:bottom w:val="single" w:sz="4" w:space="0" w:color="auto"/>
              <w:right w:val="single" w:sz="4" w:space="0" w:color="auto"/>
            </w:tcBorders>
            <w:vAlign w:val="center"/>
          </w:tcPr>
          <w:p w:rsidR="00A71B2A" w:rsidRPr="001D79E0" w:rsidRDefault="00A71B2A" w:rsidP="00A71B2A">
            <w:pPr>
              <w:pStyle w:val="ListParagraph"/>
              <w:spacing w:line="360" w:lineRule="auto"/>
              <w:ind w:left="0"/>
              <w:rPr>
                <w:rFonts w:ascii="Bookman Old Style" w:hAnsi="Bookman Old Style" w:cstheme="majorBidi"/>
                <w:b/>
                <w:sz w:val="24"/>
                <w:szCs w:val="24"/>
              </w:rPr>
            </w:pPr>
          </w:p>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hAnsi="Bookman Old Style" w:cstheme="majorBidi"/>
                <w:b/>
                <w:sz w:val="24"/>
                <w:szCs w:val="24"/>
              </w:rPr>
              <w:t xml:space="preserve">Sedang </w:t>
            </w:r>
          </w:p>
          <w:p w:rsidR="00A71B2A" w:rsidRPr="001D79E0" w:rsidRDefault="00A71B2A" w:rsidP="00A71B2A">
            <w:pPr>
              <w:pStyle w:val="ListParagraph"/>
              <w:spacing w:line="360" w:lineRule="auto"/>
              <w:ind w:left="0"/>
              <w:rPr>
                <w:rFonts w:ascii="Bookman Old Style" w:hAnsi="Bookman Old Style" w:cstheme="majorBidi"/>
                <w:b/>
                <w:sz w:val="24"/>
                <w:szCs w:val="24"/>
              </w:rPr>
            </w:pPr>
          </w:p>
        </w:tc>
      </w:tr>
      <w:tr w:rsidR="00A71B2A" w:rsidRPr="001D79E0" w:rsidTr="00214C88">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spacing w:line="360" w:lineRule="auto"/>
              <w:rPr>
                <w:rFonts w:ascii="Bookman Old Style" w:hAnsi="Bookman Old Style" w:cstheme="majorBidi"/>
                <w:bCs/>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A71B2A" w:rsidRPr="001D79E0" w:rsidRDefault="00A71B2A" w:rsidP="00A71B2A">
            <w:pPr>
              <w:pStyle w:val="ListParagraph"/>
              <w:spacing w:line="360" w:lineRule="auto"/>
              <w:ind w:left="0"/>
              <w:rPr>
                <w:rFonts w:ascii="Bookman Old Style" w:hAnsi="Bookman Old Style" w:cstheme="majorBidi"/>
                <w:b/>
                <w:bCs/>
                <w:sz w:val="24"/>
                <w:szCs w:val="24"/>
              </w:rPr>
            </w:pPr>
            <w:r w:rsidRPr="001D79E0">
              <w:rPr>
                <w:rFonts w:ascii="Bookman Old Style" w:hAnsi="Bookman Old Style" w:cstheme="majorBidi"/>
                <w:b/>
                <w:bCs/>
                <w:sz w:val="24"/>
                <w:szCs w:val="24"/>
              </w:rPr>
              <w:t xml:space="preserve">              Jumlah </w:t>
            </w:r>
          </w:p>
        </w:tc>
        <w:tc>
          <w:tcPr>
            <w:tcW w:w="911" w:type="dxa"/>
            <w:gridSpan w:val="2"/>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jc w:val="center"/>
              <w:rPr>
                <w:rFonts w:ascii="Bookman Old Style" w:hAnsi="Bookman Old Style" w:cstheme="majorBidi"/>
                <w:b/>
                <w:sz w:val="24"/>
                <w:szCs w:val="24"/>
              </w:rPr>
            </w:pPr>
            <w:r w:rsidRPr="001D79E0">
              <w:rPr>
                <w:rFonts w:ascii="Bookman Old Style" w:hAnsi="Bookman Old Style" w:cstheme="majorBidi"/>
                <w:b/>
                <w:sz w:val="24"/>
                <w:szCs w:val="24"/>
              </w:rPr>
              <w:t>27,47</w:t>
            </w:r>
          </w:p>
        </w:tc>
        <w:tc>
          <w:tcPr>
            <w:tcW w:w="1557" w:type="dxa"/>
            <w:tcBorders>
              <w:top w:val="single" w:sz="4" w:space="0" w:color="auto"/>
              <w:left w:val="single" w:sz="4" w:space="0" w:color="auto"/>
              <w:bottom w:val="single" w:sz="4" w:space="0" w:color="auto"/>
              <w:right w:val="single" w:sz="4" w:space="0" w:color="auto"/>
            </w:tcBorders>
            <w:vAlign w:val="center"/>
            <w:hideMark/>
          </w:tcPr>
          <w:p w:rsidR="00A71B2A" w:rsidRPr="001D79E0" w:rsidRDefault="00A71B2A" w:rsidP="00A71B2A">
            <w:pPr>
              <w:pStyle w:val="ListParagraph"/>
              <w:spacing w:line="360" w:lineRule="auto"/>
              <w:ind w:left="0"/>
              <w:rPr>
                <w:rFonts w:ascii="Bookman Old Style" w:hAnsi="Bookman Old Style" w:cstheme="majorBidi"/>
                <w:b/>
                <w:sz w:val="24"/>
                <w:szCs w:val="24"/>
              </w:rPr>
            </w:pPr>
            <w:r w:rsidRPr="001D79E0">
              <w:rPr>
                <w:rFonts w:ascii="Bookman Old Style" w:hAnsi="Bookman Old Style" w:cstheme="majorBidi"/>
                <w:b/>
                <w:sz w:val="24"/>
                <w:szCs w:val="24"/>
              </w:rPr>
              <w:t>X=3,43</w:t>
            </w:r>
          </w:p>
        </w:tc>
      </w:tr>
    </w:tbl>
    <w:p w:rsidR="00951D1D" w:rsidRPr="001D79E0" w:rsidRDefault="00A71B2A" w:rsidP="00951D1D">
      <w:pPr>
        <w:spacing w:line="360" w:lineRule="auto"/>
        <w:ind w:firstLine="567"/>
        <w:rPr>
          <w:rFonts w:ascii="Bookman Old Style" w:hAnsi="Bookman Old Style" w:cs="Times New Roman"/>
          <w:bCs/>
          <w:i/>
          <w:iCs/>
          <w:sz w:val="24"/>
          <w:szCs w:val="24"/>
        </w:rPr>
      </w:pPr>
      <w:r w:rsidRPr="001D79E0">
        <w:rPr>
          <w:rFonts w:ascii="Bookman Old Style" w:hAnsi="Bookman Old Style" w:cs="Times New Roman"/>
          <w:bCs/>
          <w:i/>
          <w:iCs/>
          <w:sz w:val="24"/>
          <w:szCs w:val="24"/>
        </w:rPr>
        <w:t>Sumber: data primer yang diolah</w:t>
      </w:r>
    </w:p>
    <w:p w:rsidR="00951D1D" w:rsidRPr="001D79E0" w:rsidRDefault="00951D1D" w:rsidP="00951D1D">
      <w:pPr>
        <w:spacing w:line="360" w:lineRule="auto"/>
        <w:ind w:firstLine="567"/>
        <w:jc w:val="both"/>
        <w:rPr>
          <w:rFonts w:ascii="Bookman Old Style" w:hAnsi="Bookman Old Style" w:cs="Times New Roman"/>
          <w:bCs/>
          <w:i/>
          <w:iCs/>
          <w:sz w:val="24"/>
          <w:szCs w:val="24"/>
        </w:rPr>
      </w:pPr>
      <w:r w:rsidRPr="001D79E0">
        <w:rPr>
          <w:rFonts w:ascii="Bookman Old Style" w:hAnsi="Bookman Old Style" w:cstheme="majorBidi"/>
          <w:sz w:val="24"/>
          <w:szCs w:val="24"/>
        </w:rPr>
        <w:t>Berdasarkan Tabel 4.1</w:t>
      </w:r>
      <w:r w:rsidR="00A71B2A" w:rsidRPr="001D79E0">
        <w:rPr>
          <w:rFonts w:ascii="Bookman Old Style" w:hAnsi="Bookman Old Style" w:cstheme="majorBidi"/>
          <w:sz w:val="24"/>
          <w:szCs w:val="24"/>
        </w:rPr>
        <w:t xml:space="preserve"> menunjukkan bahwa nilai rata-rata dari setiap sub variabel yang adalah sebagai Berikut : 1) Tugas diperoleh dengan nilai rata-rata sebesar 4,24 dengan kategori sanggat tinggi. 2) </w:t>
      </w:r>
      <w:r w:rsidR="00A71B2A" w:rsidRPr="001D79E0">
        <w:rPr>
          <w:rFonts w:ascii="Bookman Old Style" w:hAnsi="Bookman Old Style" w:cstheme="majorBidi"/>
          <w:bCs/>
          <w:sz w:val="24"/>
          <w:szCs w:val="24"/>
        </w:rPr>
        <w:t xml:space="preserve">Tanggung jawab dan wewenang diperoleh dengan nilai rata-rata sebesar 3,16 dengan kategori sedang. 3) Hak ( tunjangan kinerja,uang  makan, jaminan kesehatan) diperoleh dengan nilai rata-rata 3,35 dengan kategori sedang. 4) Faktor Internal (persepsi individu, harga diri dan prestasi, harapan, kebutuhan, kepuasan) diperoleh dengannilai rata-rata 3,50 dengan kategori tinggi. 5) Faktor eksternal (jenis dan sifat pekerjaan,kelompok kerja dimana individu bergabung, situasi lingkungan, sistem </w:t>
      </w:r>
      <w:r w:rsidR="00A71B2A" w:rsidRPr="001D79E0">
        <w:rPr>
          <w:rFonts w:ascii="Bookman Old Style" w:hAnsi="Bookman Old Style" w:cstheme="majorBidi"/>
          <w:bCs/>
          <w:i/>
          <w:iCs/>
          <w:sz w:val="24"/>
          <w:szCs w:val="24"/>
        </w:rPr>
        <w:t xml:space="preserve">reward </w:t>
      </w:r>
      <w:r w:rsidR="00A71B2A" w:rsidRPr="001D79E0">
        <w:rPr>
          <w:rFonts w:ascii="Bookman Old Style" w:hAnsi="Bookman Old Style" w:cstheme="majorBidi"/>
          <w:bCs/>
          <w:sz w:val="24"/>
          <w:szCs w:val="24"/>
        </w:rPr>
        <w:t>yang diterima) diperoleh dengan nilai rata-rata 3,43 dengan kategori tinggi.</w:t>
      </w:r>
    </w:p>
    <w:p w:rsidR="00951D1D" w:rsidRPr="001D79E0" w:rsidRDefault="00951D1D" w:rsidP="00951D1D">
      <w:pPr>
        <w:pStyle w:val="ListParagraph"/>
        <w:numPr>
          <w:ilvl w:val="0"/>
          <w:numId w:val="9"/>
        </w:numPr>
        <w:tabs>
          <w:tab w:val="left" w:pos="709"/>
        </w:tabs>
        <w:spacing w:after="0" w:line="480" w:lineRule="auto"/>
        <w:jc w:val="both"/>
        <w:outlineLvl w:val="2"/>
        <w:rPr>
          <w:rFonts w:ascii="Bookman Old Style" w:eastAsia="Times New Roman" w:hAnsi="Bookman Old Style" w:cstheme="majorBidi"/>
          <w:b/>
          <w:bCs/>
          <w:sz w:val="24"/>
          <w:szCs w:val="24"/>
          <w:lang w:eastAsia="id-ID"/>
        </w:rPr>
      </w:pPr>
      <w:bookmarkStart w:id="0" w:name="_Toc21954406"/>
      <w:r w:rsidRPr="001D79E0">
        <w:rPr>
          <w:rFonts w:ascii="Bookman Old Style" w:eastAsia="Times New Roman" w:hAnsi="Bookman Old Style" w:cstheme="majorBidi"/>
          <w:b/>
          <w:bCs/>
          <w:sz w:val="24"/>
          <w:szCs w:val="24"/>
          <w:lang w:eastAsia="id-ID"/>
        </w:rPr>
        <w:t>Uji Signifikan Parsial (Uji T)</w:t>
      </w:r>
      <w:bookmarkEnd w:id="0"/>
    </w:p>
    <w:p w:rsidR="00951D1D" w:rsidRPr="001D79E0" w:rsidRDefault="00951D1D" w:rsidP="00951D1D">
      <w:pPr>
        <w:pStyle w:val="ListParagraph"/>
        <w:tabs>
          <w:tab w:val="left" w:pos="709"/>
        </w:tabs>
        <w:spacing w:line="360" w:lineRule="auto"/>
        <w:ind w:left="788"/>
        <w:jc w:val="both"/>
        <w:rPr>
          <w:rFonts w:ascii="Bookman Old Style" w:eastAsia="Times New Roman" w:hAnsi="Bookman Old Style" w:cstheme="majorBidi"/>
          <w:bCs/>
          <w:sz w:val="24"/>
          <w:szCs w:val="24"/>
          <w:lang w:eastAsia="id-ID"/>
        </w:rPr>
      </w:pPr>
      <w:r w:rsidRPr="001D79E0">
        <w:rPr>
          <w:rFonts w:ascii="Bookman Old Style" w:eastAsia="Times New Roman" w:hAnsi="Bookman Old Style" w:cstheme="majorBidi"/>
          <w:b/>
          <w:bCs/>
          <w:sz w:val="24"/>
          <w:szCs w:val="24"/>
          <w:lang w:eastAsia="id-ID"/>
        </w:rPr>
        <w:tab/>
      </w:r>
      <w:r w:rsidRPr="001D79E0">
        <w:rPr>
          <w:rFonts w:ascii="Bookman Old Style" w:eastAsia="Times New Roman" w:hAnsi="Bookman Old Style" w:cstheme="majorBidi"/>
          <w:bCs/>
          <w:sz w:val="24"/>
          <w:szCs w:val="24"/>
          <w:lang w:eastAsia="id-ID"/>
        </w:rPr>
        <w:t>Uji signifikan dilakukan untuk mengetahui pengaruh secara signifikan antara variabel independen (X) terhadap variabel dependen (Y). Jika nilai t</w:t>
      </w:r>
      <w:r w:rsidRPr="001D79E0">
        <w:rPr>
          <w:rFonts w:ascii="Bookman Old Style" w:eastAsia="Times New Roman" w:hAnsi="Bookman Old Style" w:cstheme="majorBidi"/>
          <w:bCs/>
          <w:sz w:val="24"/>
          <w:szCs w:val="24"/>
          <w:vertAlign w:val="subscript"/>
          <w:lang w:eastAsia="id-ID"/>
        </w:rPr>
        <w:t>hitung</w:t>
      </w:r>
      <w:r w:rsidRPr="001D79E0">
        <w:rPr>
          <w:rFonts w:ascii="Bookman Old Style" w:eastAsia="Times New Roman" w:hAnsi="Bookman Old Style" w:cstheme="majorBidi"/>
          <w:bCs/>
          <w:sz w:val="24"/>
          <w:szCs w:val="24"/>
          <w:lang w:eastAsia="id-ID"/>
        </w:rPr>
        <w:t xml:space="preserve"> &gt; t</w:t>
      </w:r>
      <w:r w:rsidRPr="001D79E0">
        <w:rPr>
          <w:rFonts w:ascii="Bookman Old Style" w:eastAsia="Times New Roman" w:hAnsi="Bookman Old Style" w:cstheme="majorBidi"/>
          <w:bCs/>
          <w:sz w:val="24"/>
          <w:szCs w:val="24"/>
          <w:vertAlign w:val="subscript"/>
          <w:lang w:eastAsia="id-ID"/>
        </w:rPr>
        <w:t>tabel</w:t>
      </w:r>
      <w:r w:rsidRPr="001D79E0">
        <w:rPr>
          <w:rFonts w:ascii="Bookman Old Style" w:eastAsia="Times New Roman" w:hAnsi="Bookman Old Style" w:cstheme="majorBidi"/>
          <w:bCs/>
          <w:sz w:val="24"/>
          <w:szCs w:val="24"/>
          <w:lang w:eastAsia="id-ID"/>
        </w:rPr>
        <w:t xml:space="preserve"> dan nilai signifikan lebih &lt; 0,1 maka hipotesis diterima, dan dapat disimpulkan variabel independen (X) berpengaruh secara signifikan terhadap variabel dependen (Y). </w:t>
      </w:r>
    </w:p>
    <w:p w:rsidR="00951D1D" w:rsidRPr="001D79E0" w:rsidRDefault="00951D1D" w:rsidP="00951D1D">
      <w:pPr>
        <w:pStyle w:val="ListParagraph"/>
        <w:tabs>
          <w:tab w:val="left" w:pos="709"/>
        </w:tabs>
        <w:spacing w:line="360" w:lineRule="auto"/>
        <w:ind w:left="788"/>
        <w:jc w:val="both"/>
        <w:rPr>
          <w:rFonts w:ascii="Bookman Old Style" w:eastAsia="Times New Roman" w:hAnsi="Bookman Old Style" w:cstheme="majorBidi"/>
          <w:bCs/>
          <w:sz w:val="24"/>
          <w:szCs w:val="24"/>
          <w:lang w:eastAsia="id-ID"/>
        </w:rPr>
      </w:pPr>
      <w:r w:rsidRPr="001D79E0">
        <w:rPr>
          <w:rFonts w:ascii="Bookman Old Style" w:eastAsia="Times New Roman" w:hAnsi="Bookman Old Style" w:cstheme="majorBidi"/>
          <w:bCs/>
          <w:sz w:val="24"/>
          <w:szCs w:val="24"/>
          <w:lang w:eastAsia="id-ID"/>
        </w:rPr>
        <w:tab/>
        <w:t>Dalam penelitian ini didapatkan t</w:t>
      </w:r>
      <w:r w:rsidRPr="001D79E0">
        <w:rPr>
          <w:rFonts w:ascii="Bookman Old Style" w:eastAsia="Times New Roman" w:hAnsi="Bookman Old Style" w:cstheme="majorBidi"/>
          <w:bCs/>
          <w:sz w:val="24"/>
          <w:szCs w:val="24"/>
          <w:vertAlign w:val="subscript"/>
          <w:lang w:eastAsia="id-ID"/>
        </w:rPr>
        <w:t>tabel</w:t>
      </w:r>
      <w:r w:rsidRPr="001D79E0">
        <w:rPr>
          <w:rFonts w:ascii="Bookman Old Style" w:eastAsia="Times New Roman" w:hAnsi="Bookman Old Style" w:cstheme="majorBidi"/>
          <w:bCs/>
          <w:sz w:val="24"/>
          <w:szCs w:val="24"/>
          <w:lang w:eastAsia="id-ID"/>
        </w:rPr>
        <w:t xml:space="preserve"> dengan ketentuan α= 0,1 (10%) dan df= n-k (6-2)= 4 diperoleh nilai t</w:t>
      </w:r>
      <w:r w:rsidRPr="001D79E0">
        <w:rPr>
          <w:rFonts w:ascii="Bookman Old Style" w:eastAsia="Times New Roman" w:hAnsi="Bookman Old Style" w:cstheme="majorBidi"/>
          <w:bCs/>
          <w:sz w:val="24"/>
          <w:szCs w:val="24"/>
          <w:vertAlign w:val="subscript"/>
          <w:lang w:eastAsia="id-ID"/>
        </w:rPr>
        <w:t>tabel</w:t>
      </w:r>
      <w:r w:rsidRPr="001D79E0">
        <w:rPr>
          <w:rFonts w:ascii="Bookman Old Style" w:eastAsia="Times New Roman" w:hAnsi="Bookman Old Style" w:cstheme="majorBidi"/>
          <w:bCs/>
          <w:sz w:val="24"/>
          <w:szCs w:val="24"/>
          <w:lang w:eastAsia="id-ID"/>
        </w:rPr>
        <w:t xml:space="preserve"> sebesar 1,533. Untuk mengetahui hasil uji t dalam penelitian ini peneliti menggunakan program </w:t>
      </w:r>
      <w:r w:rsidRPr="001D79E0">
        <w:rPr>
          <w:rFonts w:ascii="Bookman Old Style" w:eastAsia="Times New Roman" w:hAnsi="Bookman Old Style" w:cstheme="majorBidi"/>
          <w:bCs/>
          <w:i/>
          <w:sz w:val="24"/>
          <w:szCs w:val="24"/>
          <w:lang w:eastAsia="id-ID"/>
        </w:rPr>
        <w:t>SPSS</w:t>
      </w:r>
      <w:r w:rsidRPr="001D79E0">
        <w:rPr>
          <w:rFonts w:ascii="Bookman Old Style" w:eastAsia="Times New Roman" w:hAnsi="Bookman Old Style" w:cstheme="majorBidi"/>
          <w:bCs/>
          <w:sz w:val="24"/>
          <w:szCs w:val="24"/>
          <w:lang w:eastAsia="id-ID"/>
        </w:rPr>
        <w:t xml:space="preserve"> versi 22 yang dapat dilihat pada tabel di bawah ini :</w:t>
      </w:r>
    </w:p>
    <w:p w:rsidR="00951D1D" w:rsidRPr="001D79E0" w:rsidRDefault="00951D1D" w:rsidP="00951D1D">
      <w:pPr>
        <w:tabs>
          <w:tab w:val="left" w:pos="851"/>
        </w:tabs>
        <w:autoSpaceDE w:val="0"/>
        <w:autoSpaceDN w:val="0"/>
        <w:adjustRightInd w:val="0"/>
        <w:spacing w:line="240" w:lineRule="auto"/>
        <w:jc w:val="center"/>
        <w:rPr>
          <w:rFonts w:ascii="Bookman Old Style" w:hAnsi="Bookman Old Style" w:cs="Times New Roman"/>
          <w:b/>
          <w:sz w:val="24"/>
          <w:szCs w:val="24"/>
        </w:rPr>
      </w:pPr>
      <w:r w:rsidRPr="001D79E0">
        <w:rPr>
          <w:rFonts w:ascii="Bookman Old Style" w:hAnsi="Bookman Old Style" w:cs="Times New Roman"/>
          <w:b/>
          <w:sz w:val="24"/>
          <w:szCs w:val="24"/>
        </w:rPr>
        <w:t>Tabel 4.2</w:t>
      </w:r>
    </w:p>
    <w:p w:rsidR="00951D1D" w:rsidRPr="001D79E0" w:rsidRDefault="00951D1D" w:rsidP="00951D1D">
      <w:pPr>
        <w:tabs>
          <w:tab w:val="left" w:pos="709"/>
        </w:tabs>
        <w:spacing w:line="240" w:lineRule="auto"/>
        <w:jc w:val="center"/>
        <w:rPr>
          <w:rFonts w:ascii="Bookman Old Style" w:eastAsia="Times New Roman" w:hAnsi="Bookman Old Style" w:cstheme="majorBidi"/>
          <w:b/>
          <w:bCs/>
          <w:sz w:val="24"/>
          <w:szCs w:val="24"/>
          <w:lang w:eastAsia="id-ID"/>
        </w:rPr>
      </w:pPr>
      <w:r w:rsidRPr="001D79E0">
        <w:rPr>
          <w:rFonts w:ascii="Bookman Old Style" w:eastAsia="Times New Roman" w:hAnsi="Bookman Old Style" w:cstheme="majorBidi"/>
          <w:b/>
          <w:bCs/>
          <w:sz w:val="24"/>
          <w:szCs w:val="24"/>
          <w:lang w:eastAsia="id-ID"/>
        </w:rPr>
        <w:t>Uji Signifikan Parsial (Uji T)</w:t>
      </w:r>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84"/>
        <w:gridCol w:w="1337"/>
        <w:gridCol w:w="1337"/>
        <w:gridCol w:w="1476"/>
        <w:gridCol w:w="999"/>
        <w:gridCol w:w="999"/>
      </w:tblGrid>
      <w:tr w:rsidR="00951D1D" w:rsidRPr="001D79E0" w:rsidTr="00214C88">
        <w:trPr>
          <w:cantSplit/>
        </w:trPr>
        <w:tc>
          <w:tcPr>
            <w:tcW w:w="1922" w:type="dxa"/>
            <w:gridSpan w:val="2"/>
            <w:vMerge w:val="restart"/>
            <w:tcBorders>
              <w:top w:val="single" w:sz="16" w:space="0" w:color="000000"/>
              <w:left w:val="single" w:sz="16" w:space="0" w:color="000000"/>
              <w:bottom w:val="nil"/>
              <w:right w:val="nil"/>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lastRenderedPageBreak/>
              <w:t>Model</w:t>
            </w:r>
          </w:p>
        </w:tc>
        <w:tc>
          <w:tcPr>
            <w:tcW w:w="2674" w:type="dxa"/>
            <w:gridSpan w:val="2"/>
            <w:tcBorders>
              <w:top w:val="single" w:sz="16" w:space="0" w:color="000000"/>
              <w:left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Unstandardized Coefficients</w:t>
            </w:r>
          </w:p>
        </w:tc>
        <w:tc>
          <w:tcPr>
            <w:tcW w:w="1476" w:type="dxa"/>
            <w:tcBorders>
              <w:top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Standardized Coefficients</w:t>
            </w:r>
          </w:p>
        </w:tc>
        <w:tc>
          <w:tcPr>
            <w:tcW w:w="999" w:type="dxa"/>
            <w:vMerge w:val="restart"/>
            <w:tcBorders>
              <w:top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T</w:t>
            </w:r>
          </w:p>
        </w:tc>
        <w:tc>
          <w:tcPr>
            <w:tcW w:w="999" w:type="dxa"/>
            <w:vMerge w:val="restart"/>
            <w:tcBorders>
              <w:top w:val="single" w:sz="16" w:space="0" w:color="000000"/>
              <w:right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Sig.</w:t>
            </w:r>
          </w:p>
        </w:tc>
      </w:tr>
      <w:tr w:rsidR="00951D1D" w:rsidRPr="001D79E0" w:rsidTr="00214C88">
        <w:trPr>
          <w:cantSplit/>
        </w:trPr>
        <w:tc>
          <w:tcPr>
            <w:tcW w:w="1922" w:type="dxa"/>
            <w:gridSpan w:val="2"/>
            <w:vMerge/>
            <w:tcBorders>
              <w:top w:val="single" w:sz="16" w:space="0" w:color="000000"/>
              <w:left w:val="single" w:sz="16" w:space="0" w:color="000000"/>
              <w:bottom w:val="nil"/>
              <w:right w:val="nil"/>
            </w:tcBorders>
            <w:shd w:val="clear" w:color="auto" w:fill="FFFFFF"/>
            <w:vAlign w:val="bottom"/>
          </w:tcPr>
          <w:p w:rsidR="00951D1D" w:rsidRPr="001D79E0" w:rsidRDefault="00951D1D" w:rsidP="00951D1D">
            <w:pPr>
              <w:autoSpaceDE w:val="0"/>
              <w:autoSpaceDN w:val="0"/>
              <w:adjustRightInd w:val="0"/>
              <w:spacing w:line="360" w:lineRule="auto"/>
              <w:jc w:val="both"/>
              <w:rPr>
                <w:rFonts w:ascii="Bookman Old Style" w:hAnsi="Bookman Old Style" w:cstheme="majorBidi"/>
                <w:color w:val="000000"/>
                <w:sz w:val="24"/>
                <w:szCs w:val="24"/>
              </w:rPr>
            </w:pPr>
          </w:p>
        </w:tc>
        <w:tc>
          <w:tcPr>
            <w:tcW w:w="1337" w:type="dxa"/>
            <w:tcBorders>
              <w:left w:val="single" w:sz="16" w:space="0" w:color="000000"/>
              <w:bottom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B</w:t>
            </w:r>
          </w:p>
        </w:tc>
        <w:tc>
          <w:tcPr>
            <w:tcW w:w="1337" w:type="dxa"/>
            <w:tcBorders>
              <w:bottom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Std. Error</w:t>
            </w:r>
          </w:p>
        </w:tc>
        <w:tc>
          <w:tcPr>
            <w:tcW w:w="1476" w:type="dxa"/>
            <w:tcBorders>
              <w:bottom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Beta</w:t>
            </w:r>
          </w:p>
        </w:tc>
        <w:tc>
          <w:tcPr>
            <w:tcW w:w="999" w:type="dxa"/>
            <w:vMerge/>
            <w:tcBorders>
              <w:top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jc w:val="both"/>
              <w:rPr>
                <w:rFonts w:ascii="Bookman Old Style" w:hAnsi="Bookman Old Style" w:cstheme="majorBidi"/>
                <w:color w:val="000000"/>
                <w:sz w:val="24"/>
                <w:szCs w:val="24"/>
              </w:rPr>
            </w:pPr>
          </w:p>
        </w:tc>
        <w:tc>
          <w:tcPr>
            <w:tcW w:w="999" w:type="dxa"/>
            <w:vMerge/>
            <w:tcBorders>
              <w:top w:val="single" w:sz="16" w:space="0" w:color="000000"/>
              <w:right w:val="single" w:sz="16" w:space="0" w:color="000000"/>
            </w:tcBorders>
            <w:shd w:val="clear" w:color="auto" w:fill="FFFFFF"/>
            <w:vAlign w:val="bottom"/>
          </w:tcPr>
          <w:p w:rsidR="00951D1D" w:rsidRPr="001D79E0" w:rsidRDefault="00951D1D" w:rsidP="00951D1D">
            <w:pPr>
              <w:autoSpaceDE w:val="0"/>
              <w:autoSpaceDN w:val="0"/>
              <w:adjustRightInd w:val="0"/>
              <w:spacing w:line="360" w:lineRule="auto"/>
              <w:jc w:val="both"/>
              <w:rPr>
                <w:rFonts w:ascii="Bookman Old Style" w:hAnsi="Bookman Old Style" w:cstheme="majorBidi"/>
                <w:color w:val="000000"/>
                <w:sz w:val="24"/>
                <w:szCs w:val="24"/>
              </w:rPr>
            </w:pPr>
          </w:p>
        </w:tc>
      </w:tr>
      <w:tr w:rsidR="00951D1D" w:rsidRPr="001D79E0" w:rsidTr="00214C88">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1</w:t>
            </w:r>
          </w:p>
        </w:tc>
        <w:tc>
          <w:tcPr>
            <w:tcW w:w="1184" w:type="dxa"/>
            <w:tcBorders>
              <w:top w:val="single" w:sz="16" w:space="0" w:color="000000"/>
              <w:left w:val="nil"/>
              <w:bottom w:val="nil"/>
              <w:right w:val="single" w:sz="16" w:space="0" w:color="000000"/>
            </w:tcBorders>
            <w:shd w:val="clear" w:color="auto" w:fill="FFFFFF"/>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(Constant)</w:t>
            </w:r>
          </w:p>
        </w:tc>
        <w:tc>
          <w:tcPr>
            <w:tcW w:w="1337" w:type="dxa"/>
            <w:tcBorders>
              <w:top w:val="single" w:sz="16" w:space="0" w:color="000000"/>
              <w:left w:val="single" w:sz="16" w:space="0" w:color="000000"/>
              <w:bottom w:val="nil"/>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-1.840</w:t>
            </w:r>
          </w:p>
        </w:tc>
        <w:tc>
          <w:tcPr>
            <w:tcW w:w="1337" w:type="dxa"/>
            <w:tcBorders>
              <w:top w:val="single" w:sz="16" w:space="0" w:color="000000"/>
              <w:bottom w:val="nil"/>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5.971</w:t>
            </w:r>
          </w:p>
        </w:tc>
        <w:tc>
          <w:tcPr>
            <w:tcW w:w="1476" w:type="dxa"/>
            <w:tcBorders>
              <w:top w:val="single" w:sz="16" w:space="0" w:color="000000"/>
              <w:bottom w:val="nil"/>
            </w:tcBorders>
            <w:shd w:val="clear" w:color="auto" w:fill="FFFFFF"/>
            <w:vAlign w:val="center"/>
          </w:tcPr>
          <w:p w:rsidR="00951D1D" w:rsidRPr="001D79E0" w:rsidRDefault="00951D1D" w:rsidP="00951D1D">
            <w:pPr>
              <w:autoSpaceDE w:val="0"/>
              <w:autoSpaceDN w:val="0"/>
              <w:adjustRightInd w:val="0"/>
              <w:spacing w:line="360" w:lineRule="auto"/>
              <w:jc w:val="both"/>
              <w:rPr>
                <w:rFonts w:ascii="Bookman Old Style" w:hAnsi="Bookman Old Style" w:cstheme="majorBidi"/>
                <w:sz w:val="24"/>
                <w:szCs w:val="24"/>
              </w:rPr>
            </w:pPr>
          </w:p>
        </w:tc>
        <w:tc>
          <w:tcPr>
            <w:tcW w:w="999" w:type="dxa"/>
            <w:tcBorders>
              <w:top w:val="single" w:sz="16" w:space="0" w:color="000000"/>
              <w:bottom w:val="nil"/>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-.308</w:t>
            </w:r>
          </w:p>
        </w:tc>
        <w:tc>
          <w:tcPr>
            <w:tcW w:w="999" w:type="dxa"/>
            <w:tcBorders>
              <w:top w:val="single" w:sz="16" w:space="0" w:color="000000"/>
              <w:bottom w:val="nil"/>
              <w:right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.773</w:t>
            </w:r>
          </w:p>
        </w:tc>
      </w:tr>
      <w:tr w:rsidR="00951D1D" w:rsidRPr="001D79E0" w:rsidTr="00214C88">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rsidR="00951D1D" w:rsidRPr="001D79E0" w:rsidRDefault="00951D1D" w:rsidP="00951D1D">
            <w:pPr>
              <w:autoSpaceDE w:val="0"/>
              <w:autoSpaceDN w:val="0"/>
              <w:adjustRightInd w:val="0"/>
              <w:spacing w:line="360" w:lineRule="auto"/>
              <w:jc w:val="both"/>
              <w:rPr>
                <w:rFonts w:ascii="Bookman Old Style" w:hAnsi="Bookman Old Style" w:cstheme="majorBidi"/>
                <w:color w:val="000000"/>
                <w:sz w:val="24"/>
                <w:szCs w:val="24"/>
              </w:rPr>
            </w:pPr>
          </w:p>
        </w:tc>
        <w:tc>
          <w:tcPr>
            <w:tcW w:w="1184" w:type="dxa"/>
            <w:tcBorders>
              <w:top w:val="nil"/>
              <w:left w:val="nil"/>
              <w:bottom w:val="single" w:sz="16" w:space="0" w:color="000000"/>
              <w:right w:val="single" w:sz="16" w:space="0" w:color="000000"/>
            </w:tcBorders>
            <w:shd w:val="clear" w:color="auto" w:fill="FFFFFF"/>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Tunjangan</w:t>
            </w:r>
          </w:p>
        </w:tc>
        <w:tc>
          <w:tcPr>
            <w:tcW w:w="1337" w:type="dxa"/>
            <w:tcBorders>
              <w:top w:val="nil"/>
              <w:left w:val="single" w:sz="16" w:space="0" w:color="000000"/>
              <w:bottom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1.883</w:t>
            </w:r>
          </w:p>
        </w:tc>
        <w:tc>
          <w:tcPr>
            <w:tcW w:w="1337" w:type="dxa"/>
            <w:tcBorders>
              <w:top w:val="nil"/>
              <w:bottom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.163</w:t>
            </w:r>
          </w:p>
        </w:tc>
        <w:tc>
          <w:tcPr>
            <w:tcW w:w="1476" w:type="dxa"/>
            <w:tcBorders>
              <w:top w:val="nil"/>
              <w:bottom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.985</w:t>
            </w:r>
          </w:p>
        </w:tc>
        <w:tc>
          <w:tcPr>
            <w:tcW w:w="999" w:type="dxa"/>
            <w:tcBorders>
              <w:top w:val="nil"/>
              <w:bottom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11.555</w:t>
            </w:r>
          </w:p>
        </w:tc>
        <w:tc>
          <w:tcPr>
            <w:tcW w:w="999" w:type="dxa"/>
            <w:tcBorders>
              <w:top w:val="nil"/>
              <w:bottom w:val="single" w:sz="16" w:space="0" w:color="000000"/>
              <w:right w:val="single" w:sz="16" w:space="0" w:color="000000"/>
            </w:tcBorders>
            <w:shd w:val="clear" w:color="auto" w:fill="FFFFFF"/>
            <w:vAlign w:val="center"/>
          </w:tcPr>
          <w:p w:rsidR="00951D1D" w:rsidRPr="001D79E0" w:rsidRDefault="00951D1D" w:rsidP="00951D1D">
            <w:pPr>
              <w:autoSpaceDE w:val="0"/>
              <w:autoSpaceDN w:val="0"/>
              <w:adjustRightInd w:val="0"/>
              <w:spacing w:line="360" w:lineRule="auto"/>
              <w:ind w:left="60" w:right="60"/>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.000</w:t>
            </w:r>
          </w:p>
        </w:tc>
      </w:tr>
    </w:tbl>
    <w:p w:rsidR="00951D1D" w:rsidRPr="001D79E0" w:rsidRDefault="00951D1D" w:rsidP="00951D1D">
      <w:pPr>
        <w:pStyle w:val="ListParagraph"/>
        <w:tabs>
          <w:tab w:val="left" w:pos="709"/>
        </w:tabs>
        <w:spacing w:line="360" w:lineRule="auto"/>
        <w:ind w:left="788"/>
        <w:jc w:val="both"/>
        <w:rPr>
          <w:rFonts w:ascii="Bookman Old Style" w:hAnsi="Bookman Old Style"/>
          <w:i/>
          <w:sz w:val="24"/>
          <w:szCs w:val="24"/>
        </w:rPr>
      </w:pPr>
      <w:r w:rsidRPr="001D79E0">
        <w:rPr>
          <w:rFonts w:ascii="Bookman Old Style" w:hAnsi="Bookman Old Style"/>
          <w:i/>
          <w:sz w:val="24"/>
          <w:szCs w:val="24"/>
        </w:rPr>
        <w:t>Sumber data: data primer yang diolah,2019</w:t>
      </w:r>
    </w:p>
    <w:p w:rsidR="00951D1D" w:rsidRPr="001D79E0" w:rsidRDefault="00951D1D" w:rsidP="00951D1D">
      <w:pPr>
        <w:tabs>
          <w:tab w:val="left" w:pos="709"/>
        </w:tabs>
        <w:spacing w:line="360" w:lineRule="auto"/>
        <w:jc w:val="both"/>
        <w:rPr>
          <w:rFonts w:ascii="Bookman Old Style" w:hAnsi="Bookman Old Style"/>
          <w:sz w:val="24"/>
          <w:szCs w:val="24"/>
        </w:rPr>
      </w:pPr>
      <w:r w:rsidRPr="001D79E0">
        <w:rPr>
          <w:rFonts w:ascii="Bookman Old Style" w:hAnsi="Bookman Old Style"/>
          <w:sz w:val="24"/>
          <w:szCs w:val="24"/>
        </w:rPr>
        <w:tab/>
      </w:r>
      <w:r w:rsidRPr="001D79E0">
        <w:rPr>
          <w:rFonts w:ascii="Bookman Old Style" w:hAnsi="Bookman Old Style"/>
          <w:sz w:val="24"/>
          <w:szCs w:val="24"/>
        </w:rPr>
        <w:tab/>
        <w:t xml:space="preserve">Berdasarkan hasil perhitungan pada tabel 4.2 di atas dapat disimpulkan bahwa, pada tabel </w:t>
      </w:r>
      <w:r w:rsidRPr="001D79E0">
        <w:rPr>
          <w:rFonts w:ascii="Bookman Old Style" w:hAnsi="Bookman Old Style"/>
          <w:i/>
          <w:sz w:val="24"/>
          <w:szCs w:val="24"/>
        </w:rPr>
        <w:t>Coefficients</w:t>
      </w:r>
      <w:r w:rsidRPr="001D79E0">
        <w:rPr>
          <w:rFonts w:ascii="Bookman Old Style" w:hAnsi="Bookman Old Style"/>
          <w:sz w:val="24"/>
          <w:szCs w:val="24"/>
        </w:rPr>
        <w:t xml:space="preserve"> menunjukkan bahwa variabel </w:t>
      </w:r>
      <w:r w:rsidRPr="001D79E0">
        <w:rPr>
          <w:rFonts w:ascii="Bookman Old Style" w:eastAsia="Times New Roman" w:hAnsi="Bookman Old Style" w:cstheme="majorBidi"/>
          <w:bCs/>
          <w:sz w:val="24"/>
          <w:szCs w:val="24"/>
          <w:lang w:eastAsia="id-ID"/>
        </w:rPr>
        <w:t xml:space="preserve">(X) </w:t>
      </w:r>
      <w:r w:rsidRPr="001D79E0">
        <w:rPr>
          <w:rFonts w:ascii="Bookman Old Style" w:hAnsi="Bookman Old Style"/>
          <w:i/>
          <w:sz w:val="24"/>
          <w:szCs w:val="24"/>
        </w:rPr>
        <w:t xml:space="preserve">tunjangan fungsional </w:t>
      </w:r>
      <w:r w:rsidRPr="001D79E0">
        <w:rPr>
          <w:rFonts w:ascii="Bookman Old Style" w:hAnsi="Bookman Old Style"/>
          <w:sz w:val="24"/>
          <w:szCs w:val="24"/>
        </w:rPr>
        <w:t>memiliki nilai t</w:t>
      </w:r>
      <w:r w:rsidRPr="001D79E0">
        <w:rPr>
          <w:rFonts w:ascii="Bookman Old Style" w:hAnsi="Bookman Old Style"/>
          <w:sz w:val="24"/>
          <w:szCs w:val="24"/>
          <w:vertAlign w:val="subscript"/>
        </w:rPr>
        <w:t>hitung</w:t>
      </w:r>
      <w:r w:rsidRPr="001D79E0">
        <w:rPr>
          <w:rFonts w:ascii="Bookman Old Style" w:hAnsi="Bookman Old Style"/>
          <w:sz w:val="24"/>
          <w:szCs w:val="24"/>
        </w:rPr>
        <w:t xml:space="preserve"> sebesar 11,555 artinya memiliki nilai positif, dan dapat dilihat t</w:t>
      </w:r>
      <w:r w:rsidRPr="001D79E0">
        <w:rPr>
          <w:rFonts w:ascii="Bookman Old Style" w:hAnsi="Bookman Old Style"/>
          <w:sz w:val="24"/>
          <w:szCs w:val="24"/>
          <w:vertAlign w:val="subscript"/>
        </w:rPr>
        <w:t>hitung</w:t>
      </w:r>
      <w:r w:rsidRPr="001D79E0">
        <w:rPr>
          <w:rFonts w:ascii="Bookman Old Style" w:hAnsi="Bookman Old Style"/>
          <w:sz w:val="24"/>
          <w:szCs w:val="24"/>
        </w:rPr>
        <w:t xml:space="preserve"> &gt; t</w:t>
      </w:r>
      <w:r w:rsidRPr="001D79E0">
        <w:rPr>
          <w:rFonts w:ascii="Bookman Old Style" w:hAnsi="Bookman Old Style"/>
          <w:sz w:val="24"/>
          <w:szCs w:val="24"/>
          <w:vertAlign w:val="subscript"/>
        </w:rPr>
        <w:t>tabel</w:t>
      </w:r>
      <w:r w:rsidRPr="001D79E0">
        <w:rPr>
          <w:rFonts w:ascii="Bookman Old Style" w:hAnsi="Bookman Old Style"/>
          <w:sz w:val="24"/>
          <w:szCs w:val="24"/>
        </w:rPr>
        <w:t xml:space="preserve"> (11,555 &gt; 1, 533) serta nilai signifikan 000 &lt; 0,1. Maka dapat disimpulkan bahwa hipotesis (Ha) diterima, yang berarti variabel </w:t>
      </w:r>
      <w:r w:rsidRPr="001D79E0">
        <w:rPr>
          <w:rFonts w:ascii="Bookman Old Style" w:hAnsi="Bookman Old Style"/>
          <w:i/>
          <w:sz w:val="24"/>
          <w:szCs w:val="24"/>
        </w:rPr>
        <w:t xml:space="preserve">tunjangan fungsional </w:t>
      </w:r>
      <w:r w:rsidRPr="001D79E0">
        <w:rPr>
          <w:rFonts w:ascii="Bookman Old Style" w:hAnsi="Bookman Old Style"/>
          <w:sz w:val="24"/>
          <w:szCs w:val="24"/>
        </w:rPr>
        <w:t>berpengaruh positif dan signifikan terhadap variabel motivasi kerja pustakawan di Perpustakaan IAIN Curup.</w:t>
      </w:r>
      <w:r w:rsidRPr="001D79E0">
        <w:rPr>
          <w:rStyle w:val="FootnoteReference"/>
          <w:rFonts w:ascii="Bookman Old Style" w:hAnsi="Bookman Old Style"/>
          <w:sz w:val="24"/>
          <w:szCs w:val="24"/>
        </w:rPr>
        <w:footnoteReference w:id="21"/>
      </w:r>
    </w:p>
    <w:p w:rsidR="00951D1D" w:rsidRPr="001D79E0" w:rsidRDefault="00951D1D" w:rsidP="00951D1D">
      <w:pPr>
        <w:pStyle w:val="ListParagraph"/>
        <w:numPr>
          <w:ilvl w:val="0"/>
          <w:numId w:val="9"/>
        </w:numPr>
        <w:tabs>
          <w:tab w:val="left" w:pos="851"/>
        </w:tabs>
        <w:autoSpaceDE w:val="0"/>
        <w:autoSpaceDN w:val="0"/>
        <w:adjustRightInd w:val="0"/>
        <w:spacing w:after="0" w:line="360" w:lineRule="auto"/>
        <w:jc w:val="both"/>
        <w:outlineLvl w:val="2"/>
        <w:rPr>
          <w:rFonts w:ascii="Bookman Old Style" w:hAnsi="Bookman Old Style" w:cs="Times New Roman"/>
          <w:b/>
          <w:sz w:val="24"/>
          <w:szCs w:val="24"/>
        </w:rPr>
      </w:pPr>
      <w:bookmarkStart w:id="1" w:name="_Toc21954407"/>
      <w:r w:rsidRPr="001D79E0">
        <w:rPr>
          <w:rFonts w:ascii="Bookman Old Style" w:hAnsi="Bookman Old Style" w:cs="Times New Roman"/>
          <w:b/>
          <w:sz w:val="24"/>
          <w:szCs w:val="24"/>
        </w:rPr>
        <w:t>Analisis Koefisien Determinasi (R</w:t>
      </w:r>
      <w:r w:rsidRPr="001D79E0">
        <w:rPr>
          <w:rFonts w:ascii="Bookman Old Style" w:hAnsi="Bookman Old Style" w:cs="Times New Roman"/>
          <w:b/>
          <w:sz w:val="24"/>
          <w:szCs w:val="24"/>
          <w:vertAlign w:val="superscript"/>
        </w:rPr>
        <w:t>2</w:t>
      </w:r>
      <w:r w:rsidRPr="001D79E0">
        <w:rPr>
          <w:rFonts w:ascii="Bookman Old Style" w:hAnsi="Bookman Old Style" w:cs="Times New Roman"/>
          <w:b/>
          <w:sz w:val="24"/>
          <w:szCs w:val="24"/>
        </w:rPr>
        <w:t>)</w:t>
      </w:r>
      <w:bookmarkEnd w:id="1"/>
    </w:p>
    <w:p w:rsidR="00951D1D" w:rsidRPr="001D79E0" w:rsidRDefault="00951D1D" w:rsidP="00951D1D">
      <w:pPr>
        <w:pStyle w:val="ListParagraph"/>
        <w:tabs>
          <w:tab w:val="left" w:pos="851"/>
        </w:tabs>
        <w:autoSpaceDE w:val="0"/>
        <w:autoSpaceDN w:val="0"/>
        <w:adjustRightInd w:val="0"/>
        <w:spacing w:line="360" w:lineRule="auto"/>
        <w:ind w:left="788"/>
        <w:jc w:val="both"/>
        <w:rPr>
          <w:rFonts w:ascii="Bookman Old Style" w:eastAsia="Times New Roman" w:hAnsi="Bookman Old Style" w:cstheme="majorBidi"/>
          <w:bCs/>
          <w:sz w:val="24"/>
          <w:szCs w:val="24"/>
          <w:lang w:eastAsia="id-ID"/>
        </w:rPr>
      </w:pPr>
      <w:r w:rsidRPr="001D79E0">
        <w:rPr>
          <w:rFonts w:ascii="Bookman Old Style" w:hAnsi="Bookman Old Style" w:cs="Times New Roman"/>
          <w:b/>
          <w:sz w:val="24"/>
          <w:szCs w:val="24"/>
        </w:rPr>
        <w:tab/>
      </w:r>
      <w:r w:rsidRPr="001D79E0">
        <w:rPr>
          <w:rFonts w:ascii="Bookman Old Style" w:hAnsi="Bookman Old Style" w:cs="Times New Roman"/>
          <w:b/>
          <w:sz w:val="24"/>
          <w:szCs w:val="24"/>
        </w:rPr>
        <w:tab/>
      </w:r>
      <w:r w:rsidRPr="001D79E0">
        <w:rPr>
          <w:rFonts w:ascii="Bookman Old Style" w:eastAsia="Times New Roman" w:hAnsi="Bookman Old Style" w:cstheme="majorBidi"/>
          <w:bCs/>
          <w:sz w:val="24"/>
          <w:szCs w:val="24"/>
          <w:lang w:eastAsia="id-ID"/>
        </w:rPr>
        <w:t xml:space="preserve">Uji koefisien determinasi dilakukan untuk mengetahui sejauh mana variabel bebas dapat menjelaskan variasi pada variabel terikat, atau dapat juga dikatakan sejauh mana kemampuan seluruh variabel bebas dapat menjelaskan variasi dari variabel terikat. Adapun hasil perhitungan dari uji koefisien determinasi dengan menggunakan bantuan program </w:t>
      </w:r>
      <w:r w:rsidRPr="001D79E0">
        <w:rPr>
          <w:rFonts w:ascii="Bookman Old Style" w:eastAsia="Times New Roman" w:hAnsi="Bookman Old Style" w:cstheme="majorBidi"/>
          <w:bCs/>
          <w:i/>
          <w:sz w:val="24"/>
          <w:szCs w:val="24"/>
          <w:lang w:eastAsia="id-ID"/>
        </w:rPr>
        <w:t>SPSS</w:t>
      </w:r>
      <w:r w:rsidRPr="001D79E0">
        <w:rPr>
          <w:rFonts w:ascii="Bookman Old Style" w:eastAsia="Times New Roman" w:hAnsi="Bookman Old Style" w:cstheme="majorBidi"/>
          <w:bCs/>
          <w:sz w:val="24"/>
          <w:szCs w:val="24"/>
          <w:lang w:eastAsia="id-ID"/>
        </w:rPr>
        <w:t xml:space="preserve"> versi 22 sebagai berikut:</w:t>
      </w:r>
    </w:p>
    <w:p w:rsidR="00951D1D" w:rsidRPr="001D79E0" w:rsidRDefault="00951D1D" w:rsidP="00951D1D">
      <w:pPr>
        <w:pStyle w:val="ListParagraph"/>
        <w:tabs>
          <w:tab w:val="left" w:pos="851"/>
        </w:tabs>
        <w:autoSpaceDE w:val="0"/>
        <w:autoSpaceDN w:val="0"/>
        <w:adjustRightInd w:val="0"/>
        <w:spacing w:line="240" w:lineRule="auto"/>
        <w:ind w:left="851" w:firstLine="567"/>
        <w:jc w:val="center"/>
        <w:rPr>
          <w:rFonts w:ascii="Bookman Old Style" w:hAnsi="Bookman Old Style" w:cs="Times New Roman"/>
          <w:b/>
          <w:sz w:val="24"/>
          <w:szCs w:val="24"/>
        </w:rPr>
      </w:pPr>
      <w:r w:rsidRPr="001D79E0">
        <w:rPr>
          <w:rFonts w:ascii="Bookman Old Style" w:hAnsi="Bookman Old Style" w:cs="Times New Roman"/>
          <w:b/>
          <w:sz w:val="24"/>
          <w:szCs w:val="24"/>
        </w:rPr>
        <w:lastRenderedPageBreak/>
        <w:t>Tabel 4.40</w:t>
      </w:r>
    </w:p>
    <w:p w:rsidR="00951D1D" w:rsidRPr="001D79E0" w:rsidRDefault="00951D1D" w:rsidP="00951D1D">
      <w:pPr>
        <w:pStyle w:val="ListParagraph"/>
        <w:tabs>
          <w:tab w:val="left" w:pos="851"/>
        </w:tabs>
        <w:autoSpaceDE w:val="0"/>
        <w:autoSpaceDN w:val="0"/>
        <w:adjustRightInd w:val="0"/>
        <w:spacing w:line="240" w:lineRule="auto"/>
        <w:ind w:left="851" w:firstLine="567"/>
        <w:jc w:val="center"/>
        <w:rPr>
          <w:rFonts w:ascii="Bookman Old Style" w:hAnsi="Bookman Old Style" w:cs="Times New Roman"/>
          <w:b/>
          <w:sz w:val="24"/>
          <w:szCs w:val="24"/>
        </w:rPr>
      </w:pPr>
      <w:r w:rsidRPr="001D79E0">
        <w:rPr>
          <w:rFonts w:ascii="Bookman Old Style" w:hAnsi="Bookman Old Style" w:cs="Times New Roman"/>
          <w:b/>
          <w:sz w:val="24"/>
          <w:szCs w:val="24"/>
        </w:rPr>
        <w:t>Hasil Uji Koefisien Determinasi</w:t>
      </w:r>
    </w:p>
    <w:p w:rsidR="00951D1D" w:rsidRPr="001D79E0" w:rsidRDefault="00951D1D" w:rsidP="00951D1D">
      <w:pPr>
        <w:pStyle w:val="ListParagraph"/>
        <w:tabs>
          <w:tab w:val="left" w:pos="851"/>
        </w:tabs>
        <w:autoSpaceDE w:val="0"/>
        <w:autoSpaceDN w:val="0"/>
        <w:adjustRightInd w:val="0"/>
        <w:spacing w:line="240" w:lineRule="auto"/>
        <w:ind w:left="788"/>
        <w:jc w:val="both"/>
        <w:rPr>
          <w:rFonts w:ascii="Bookman Old Style" w:hAnsi="Bookman Old Style" w:cs="Times New Roman"/>
          <w:b/>
          <w:sz w:val="24"/>
          <w:szCs w:val="24"/>
        </w:rPr>
      </w:pPr>
    </w:p>
    <w:tbl>
      <w:tblPr>
        <w:tblpPr w:leftFromText="180" w:rightFromText="180" w:vertAnchor="text" w:horzAnchor="page" w:tblpX="3610" w:tblpYSpec="outside"/>
        <w:tblW w:w="6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17"/>
        <w:gridCol w:w="1040"/>
        <w:gridCol w:w="1026"/>
        <w:gridCol w:w="1440"/>
        <w:gridCol w:w="1757"/>
      </w:tblGrid>
      <w:tr w:rsidR="00951D1D" w:rsidRPr="001D79E0" w:rsidTr="00214C88">
        <w:trPr>
          <w:cantSplit/>
          <w:tblHeader/>
        </w:trPr>
        <w:tc>
          <w:tcPr>
            <w:tcW w:w="111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Model</w:t>
            </w:r>
          </w:p>
        </w:tc>
        <w:tc>
          <w:tcPr>
            <w:tcW w:w="10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R</w:t>
            </w:r>
          </w:p>
        </w:tc>
        <w:tc>
          <w:tcPr>
            <w:tcW w:w="10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Adjusted R Square</w:t>
            </w:r>
          </w:p>
        </w:tc>
        <w:tc>
          <w:tcPr>
            <w:tcW w:w="17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Std. Error of the Estimate</w:t>
            </w:r>
          </w:p>
        </w:tc>
      </w:tr>
      <w:tr w:rsidR="00951D1D" w:rsidRPr="001D79E0" w:rsidTr="00214C88">
        <w:trPr>
          <w:cantSplit/>
          <w:trHeight w:val="651"/>
          <w:tblHeader/>
        </w:trPr>
        <w:tc>
          <w:tcPr>
            <w:tcW w:w="111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51D1D" w:rsidRPr="001D79E0" w:rsidRDefault="00951D1D" w:rsidP="00951D1D">
            <w:pPr>
              <w:autoSpaceDE w:val="0"/>
              <w:autoSpaceDN w:val="0"/>
              <w:adjustRightInd w:val="0"/>
              <w:spacing w:line="240" w:lineRule="auto"/>
              <w:jc w:val="both"/>
              <w:rPr>
                <w:rFonts w:ascii="Bookman Old Style" w:hAnsi="Bookman Old Style" w:cs="Times New Roman"/>
                <w:color w:val="000000"/>
                <w:sz w:val="24"/>
                <w:szCs w:val="24"/>
              </w:rPr>
            </w:pPr>
            <w:r w:rsidRPr="001D79E0">
              <w:rPr>
                <w:rFonts w:ascii="Bookman Old Style" w:hAnsi="Bookman Old Style" w:cs="Times New Roman"/>
                <w:color w:val="000000"/>
                <w:sz w:val="24"/>
                <w:szCs w:val="24"/>
              </w:rPr>
              <w:t>1</w:t>
            </w:r>
          </w:p>
        </w:tc>
        <w:tc>
          <w:tcPr>
            <w:tcW w:w="10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51D1D" w:rsidRPr="001D79E0" w:rsidRDefault="00951D1D" w:rsidP="00951D1D">
            <w:pPr>
              <w:autoSpaceDE w:val="0"/>
              <w:autoSpaceDN w:val="0"/>
              <w:adjustRightInd w:val="0"/>
              <w:spacing w:line="240" w:lineRule="auto"/>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.985</w:t>
            </w:r>
            <w:r w:rsidRPr="001D79E0">
              <w:rPr>
                <w:rFonts w:ascii="Bookman Old Style" w:hAnsi="Bookman Old Style" w:cstheme="majorBidi"/>
                <w:color w:val="000000"/>
                <w:sz w:val="24"/>
                <w:szCs w:val="24"/>
                <w:vertAlign w:val="superscript"/>
              </w:rPr>
              <w:t xml:space="preserve"> a</w:t>
            </w:r>
          </w:p>
        </w:tc>
        <w:tc>
          <w:tcPr>
            <w:tcW w:w="102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51D1D" w:rsidRPr="001D79E0" w:rsidRDefault="00951D1D" w:rsidP="00951D1D">
            <w:pPr>
              <w:autoSpaceDE w:val="0"/>
              <w:autoSpaceDN w:val="0"/>
              <w:adjustRightInd w:val="0"/>
              <w:spacing w:line="240" w:lineRule="auto"/>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.971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51D1D" w:rsidRPr="001D79E0" w:rsidRDefault="00951D1D" w:rsidP="00951D1D">
            <w:pPr>
              <w:autoSpaceDE w:val="0"/>
              <w:autoSpaceDN w:val="0"/>
              <w:adjustRightInd w:val="0"/>
              <w:spacing w:line="240" w:lineRule="auto"/>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.964</w:t>
            </w:r>
          </w:p>
        </w:tc>
        <w:tc>
          <w:tcPr>
            <w:tcW w:w="17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51D1D" w:rsidRPr="001D79E0" w:rsidRDefault="00951D1D" w:rsidP="00951D1D">
            <w:pPr>
              <w:autoSpaceDE w:val="0"/>
              <w:autoSpaceDN w:val="0"/>
              <w:adjustRightInd w:val="0"/>
              <w:spacing w:line="240" w:lineRule="auto"/>
              <w:jc w:val="both"/>
              <w:rPr>
                <w:rFonts w:ascii="Bookman Old Style" w:hAnsi="Bookman Old Style" w:cstheme="majorBidi"/>
                <w:color w:val="000000"/>
                <w:sz w:val="24"/>
                <w:szCs w:val="24"/>
              </w:rPr>
            </w:pPr>
            <w:r w:rsidRPr="001D79E0">
              <w:rPr>
                <w:rFonts w:ascii="Bookman Old Style" w:hAnsi="Bookman Old Style" w:cstheme="majorBidi"/>
                <w:color w:val="000000"/>
                <w:sz w:val="24"/>
                <w:szCs w:val="24"/>
              </w:rPr>
              <w:t>5.462</w:t>
            </w:r>
          </w:p>
        </w:tc>
      </w:tr>
    </w:tbl>
    <w:p w:rsidR="00951D1D" w:rsidRPr="001D79E0" w:rsidRDefault="00951D1D" w:rsidP="00951D1D">
      <w:pPr>
        <w:pStyle w:val="ListParagraph"/>
        <w:tabs>
          <w:tab w:val="left" w:pos="851"/>
        </w:tabs>
        <w:autoSpaceDE w:val="0"/>
        <w:autoSpaceDN w:val="0"/>
        <w:adjustRightInd w:val="0"/>
        <w:spacing w:line="240" w:lineRule="auto"/>
        <w:ind w:left="851" w:firstLine="567"/>
        <w:jc w:val="both"/>
        <w:rPr>
          <w:rFonts w:ascii="Bookman Old Style" w:hAnsi="Bookman Old Style" w:cs="Times New Roman"/>
          <w:b/>
          <w:sz w:val="24"/>
          <w:szCs w:val="24"/>
        </w:rPr>
      </w:pPr>
    </w:p>
    <w:p w:rsidR="00951D1D" w:rsidRPr="001D79E0" w:rsidRDefault="00951D1D" w:rsidP="00951D1D">
      <w:pPr>
        <w:autoSpaceDE w:val="0"/>
        <w:autoSpaceDN w:val="0"/>
        <w:adjustRightInd w:val="0"/>
        <w:spacing w:line="240" w:lineRule="auto"/>
        <w:ind w:left="851" w:firstLine="567"/>
        <w:jc w:val="both"/>
        <w:rPr>
          <w:rFonts w:ascii="Bookman Old Style" w:hAnsi="Bookman Old Style" w:cs="Times New Roman"/>
          <w:sz w:val="24"/>
          <w:szCs w:val="24"/>
        </w:rPr>
      </w:pPr>
    </w:p>
    <w:p w:rsidR="00951D1D" w:rsidRPr="001D79E0" w:rsidRDefault="00951D1D" w:rsidP="00951D1D">
      <w:pPr>
        <w:autoSpaceDE w:val="0"/>
        <w:autoSpaceDN w:val="0"/>
        <w:adjustRightInd w:val="0"/>
        <w:spacing w:line="240" w:lineRule="auto"/>
        <w:jc w:val="both"/>
        <w:rPr>
          <w:rFonts w:ascii="Bookman Old Style" w:hAnsi="Bookman Old Style" w:cs="Times New Roman"/>
          <w:iCs/>
          <w:color w:val="000000"/>
          <w:sz w:val="24"/>
          <w:szCs w:val="24"/>
        </w:rPr>
      </w:pPr>
    </w:p>
    <w:p w:rsidR="00951D1D" w:rsidRPr="001D79E0" w:rsidRDefault="00951D1D" w:rsidP="00951D1D">
      <w:pPr>
        <w:autoSpaceDE w:val="0"/>
        <w:autoSpaceDN w:val="0"/>
        <w:adjustRightInd w:val="0"/>
        <w:spacing w:line="240" w:lineRule="auto"/>
        <w:jc w:val="both"/>
        <w:rPr>
          <w:rFonts w:ascii="Bookman Old Style" w:hAnsi="Bookman Old Style" w:cs="Times New Roman"/>
          <w:iCs/>
          <w:sz w:val="24"/>
          <w:szCs w:val="24"/>
        </w:rPr>
      </w:pPr>
    </w:p>
    <w:tbl>
      <w:tblPr>
        <w:tblpPr w:leftFromText="180" w:rightFromText="180" w:vertAnchor="text" w:horzAnchor="page" w:tblpX="3610" w:tblpYSpec="outside"/>
        <w:tblW w:w="6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80"/>
      </w:tblGrid>
      <w:tr w:rsidR="00951D1D" w:rsidRPr="001D79E0" w:rsidTr="00214C88">
        <w:trPr>
          <w:cantSplit/>
        </w:trPr>
        <w:tc>
          <w:tcPr>
            <w:tcW w:w="6380" w:type="dxa"/>
            <w:tcBorders>
              <w:top w:val="nil"/>
              <w:left w:val="nil"/>
              <w:bottom w:val="nil"/>
              <w:right w:val="nil"/>
            </w:tcBorders>
            <w:shd w:val="clear" w:color="auto" w:fill="FFFFFF"/>
            <w:tcMar>
              <w:top w:w="30" w:type="dxa"/>
              <w:left w:w="30" w:type="dxa"/>
              <w:bottom w:w="30" w:type="dxa"/>
              <w:right w:w="30" w:type="dxa"/>
            </w:tcMar>
          </w:tcPr>
          <w:p w:rsidR="00951D1D" w:rsidRPr="001D79E0" w:rsidRDefault="00951D1D" w:rsidP="00951D1D">
            <w:pPr>
              <w:autoSpaceDE w:val="0"/>
              <w:autoSpaceDN w:val="0"/>
              <w:adjustRightInd w:val="0"/>
              <w:spacing w:line="240" w:lineRule="auto"/>
              <w:jc w:val="both"/>
              <w:rPr>
                <w:rFonts w:ascii="Bookman Old Style" w:hAnsi="Bookman Old Style" w:cs="Times New Roman"/>
                <w:i/>
                <w:color w:val="000000"/>
                <w:sz w:val="24"/>
                <w:szCs w:val="24"/>
              </w:rPr>
            </w:pPr>
            <w:r w:rsidRPr="001D79E0">
              <w:rPr>
                <w:rFonts w:ascii="Bookman Old Style" w:hAnsi="Bookman Old Style" w:cs="Times New Roman"/>
                <w:i/>
                <w:color w:val="000000"/>
                <w:sz w:val="24"/>
                <w:szCs w:val="24"/>
              </w:rPr>
              <w:t>Sumber: Hasil Perhitungan dengan SPSS</w:t>
            </w:r>
          </w:p>
        </w:tc>
      </w:tr>
    </w:tbl>
    <w:p w:rsidR="00951D1D" w:rsidRPr="001D79E0" w:rsidRDefault="00951D1D" w:rsidP="00951D1D">
      <w:pPr>
        <w:autoSpaceDE w:val="0"/>
        <w:autoSpaceDN w:val="0"/>
        <w:adjustRightInd w:val="0"/>
        <w:spacing w:line="360" w:lineRule="auto"/>
        <w:jc w:val="both"/>
        <w:rPr>
          <w:rFonts w:ascii="Bookman Old Style" w:hAnsi="Bookman Old Style"/>
          <w:sz w:val="24"/>
          <w:szCs w:val="24"/>
        </w:rPr>
      </w:pPr>
    </w:p>
    <w:p w:rsidR="00951D1D" w:rsidRPr="001D79E0" w:rsidRDefault="00951D1D" w:rsidP="00951D1D">
      <w:pPr>
        <w:autoSpaceDE w:val="0"/>
        <w:autoSpaceDN w:val="0"/>
        <w:adjustRightInd w:val="0"/>
        <w:spacing w:line="360" w:lineRule="auto"/>
        <w:ind w:left="1440" w:firstLine="720"/>
        <w:jc w:val="both"/>
        <w:rPr>
          <w:rFonts w:ascii="Bookman Old Style" w:eastAsia="Times New Roman" w:hAnsi="Bookman Old Style" w:cstheme="majorBidi"/>
          <w:bCs/>
          <w:sz w:val="24"/>
          <w:szCs w:val="24"/>
          <w:lang w:eastAsia="id-ID"/>
        </w:rPr>
      </w:pPr>
      <w:r w:rsidRPr="001D79E0">
        <w:rPr>
          <w:rFonts w:ascii="Bookman Old Style" w:hAnsi="Bookman Old Style"/>
          <w:sz w:val="24"/>
          <w:szCs w:val="24"/>
        </w:rPr>
        <w:t xml:space="preserve">Berdasarkan </w:t>
      </w:r>
      <w:r w:rsidRPr="001D79E0">
        <w:rPr>
          <w:rFonts w:ascii="Bookman Old Style" w:hAnsi="Bookman Old Style"/>
          <w:i/>
          <w:sz w:val="24"/>
          <w:szCs w:val="24"/>
        </w:rPr>
        <w:t>Model Summary</w:t>
      </w:r>
      <w:r w:rsidRPr="001D79E0">
        <w:rPr>
          <w:rFonts w:ascii="Bookman Old Style" w:hAnsi="Bookman Old Style"/>
          <w:sz w:val="24"/>
          <w:szCs w:val="24"/>
        </w:rPr>
        <w:t xml:space="preserve"> pada tabel 4.40 di atas menjelaskan bahwa R= 0,985, hal ini menunjukkan nilai koefisien antara </w:t>
      </w:r>
      <w:r w:rsidRPr="001D79E0">
        <w:rPr>
          <w:rFonts w:ascii="Bookman Old Style" w:hAnsi="Bookman Old Style"/>
          <w:i/>
          <w:sz w:val="24"/>
          <w:szCs w:val="24"/>
        </w:rPr>
        <w:t>tunjangan fungsional</w:t>
      </w:r>
      <w:r w:rsidRPr="001D79E0">
        <w:rPr>
          <w:rFonts w:ascii="Bookman Old Style" w:hAnsi="Bookman Old Style"/>
          <w:sz w:val="24"/>
          <w:szCs w:val="24"/>
        </w:rPr>
        <w:t xml:space="preserve"> (</w:t>
      </w:r>
      <w:r w:rsidRPr="001D79E0">
        <w:rPr>
          <w:rFonts w:ascii="Bookman Old Style" w:eastAsia="Times New Roman" w:hAnsi="Bookman Old Style" w:cstheme="majorBidi"/>
          <w:bCs/>
          <w:sz w:val="24"/>
          <w:szCs w:val="24"/>
          <w:lang w:eastAsia="id-ID"/>
        </w:rPr>
        <w:t>X) terhadap motivasi kerja pustakawan(Y). Selanjutnya nilai R Square (R</w:t>
      </w:r>
      <w:r w:rsidRPr="001D79E0">
        <w:rPr>
          <w:rFonts w:ascii="Bookman Old Style" w:eastAsia="Times New Roman" w:hAnsi="Bookman Old Style" w:cstheme="majorBidi"/>
          <w:bCs/>
          <w:sz w:val="24"/>
          <w:szCs w:val="24"/>
          <w:vertAlign w:val="superscript"/>
          <w:lang w:eastAsia="id-ID"/>
        </w:rPr>
        <w:t>2</w:t>
      </w:r>
      <w:r w:rsidRPr="001D79E0">
        <w:rPr>
          <w:rFonts w:ascii="Bookman Old Style" w:eastAsia="Times New Roman" w:hAnsi="Bookman Old Style" w:cstheme="majorBidi"/>
          <w:bCs/>
          <w:sz w:val="24"/>
          <w:szCs w:val="24"/>
          <w:lang w:eastAsia="id-ID"/>
        </w:rPr>
        <w:t xml:space="preserve">) = 0,971, jika nilai tersebut dipersentasikan maka menjadi 97,1%. Dalam hal ini besarnya pengaruh antara </w:t>
      </w:r>
      <w:r w:rsidRPr="001D79E0">
        <w:rPr>
          <w:rFonts w:ascii="Bookman Old Style" w:eastAsia="Times New Roman" w:hAnsi="Bookman Old Style" w:cstheme="majorBidi"/>
          <w:bCs/>
          <w:i/>
          <w:sz w:val="24"/>
          <w:szCs w:val="24"/>
          <w:lang w:eastAsia="id-ID"/>
        </w:rPr>
        <w:t>tunjangan fungsional</w:t>
      </w:r>
      <w:r w:rsidRPr="001D79E0">
        <w:rPr>
          <w:rFonts w:ascii="Bookman Old Style" w:eastAsia="Times New Roman" w:hAnsi="Bookman Old Style" w:cstheme="majorBidi"/>
          <w:bCs/>
          <w:sz w:val="24"/>
          <w:szCs w:val="24"/>
          <w:lang w:eastAsia="id-ID"/>
        </w:rPr>
        <w:t xml:space="preserve"> terhadap motivasi kerja pustakawan di perpustakaan IAIN Curup sebesar 97,1% dan sisanya </w:t>
      </w:r>
      <w:r w:rsidRPr="001D79E0">
        <w:rPr>
          <w:rFonts w:ascii="Bookman Old Style" w:eastAsia="Times New Roman" w:hAnsi="Bookman Old Style" w:cstheme="majorBidi"/>
          <w:b/>
          <w:sz w:val="24"/>
          <w:szCs w:val="24"/>
          <w:lang w:eastAsia="id-ID"/>
        </w:rPr>
        <w:t>2,9%</w:t>
      </w:r>
      <w:r w:rsidRPr="001D79E0">
        <w:rPr>
          <w:rFonts w:ascii="Bookman Old Style" w:eastAsia="Times New Roman" w:hAnsi="Bookman Old Style" w:cstheme="majorBidi"/>
          <w:bCs/>
          <w:sz w:val="24"/>
          <w:szCs w:val="24"/>
          <w:lang w:eastAsia="id-ID"/>
        </w:rPr>
        <w:t xml:space="preserve"> dipengaruhi oleh variabel lain di luar model regresi.</w:t>
      </w:r>
    </w:p>
    <w:p w:rsidR="00951D1D" w:rsidRPr="001D79E0" w:rsidRDefault="00951D1D" w:rsidP="00951D1D">
      <w:pPr>
        <w:pStyle w:val="ListParagraph"/>
        <w:numPr>
          <w:ilvl w:val="0"/>
          <w:numId w:val="6"/>
        </w:numPr>
        <w:autoSpaceDE w:val="0"/>
        <w:autoSpaceDN w:val="0"/>
        <w:adjustRightInd w:val="0"/>
        <w:spacing w:line="360" w:lineRule="auto"/>
        <w:jc w:val="both"/>
        <w:rPr>
          <w:rFonts w:ascii="Bookman Old Style" w:eastAsia="Times New Roman" w:hAnsi="Bookman Old Style" w:cstheme="majorBidi"/>
          <w:bCs/>
          <w:sz w:val="24"/>
          <w:szCs w:val="24"/>
          <w:lang w:eastAsia="id-ID"/>
        </w:rPr>
      </w:pPr>
      <w:r w:rsidRPr="001D79E0">
        <w:rPr>
          <w:rFonts w:ascii="Bookman Old Style" w:eastAsia="Times New Roman" w:hAnsi="Bookman Old Style" w:cstheme="majorBidi"/>
          <w:b/>
          <w:sz w:val="24"/>
          <w:szCs w:val="24"/>
          <w:lang w:eastAsia="id-ID"/>
        </w:rPr>
        <w:t>Kesimpulan dan Saran</w:t>
      </w:r>
    </w:p>
    <w:p w:rsidR="00951D1D" w:rsidRPr="001D79E0" w:rsidRDefault="00951D1D" w:rsidP="00951D1D">
      <w:pPr>
        <w:pStyle w:val="ListParagraph"/>
        <w:numPr>
          <w:ilvl w:val="1"/>
          <w:numId w:val="6"/>
        </w:numPr>
        <w:autoSpaceDE w:val="0"/>
        <w:autoSpaceDN w:val="0"/>
        <w:adjustRightInd w:val="0"/>
        <w:spacing w:line="360" w:lineRule="auto"/>
        <w:jc w:val="both"/>
        <w:rPr>
          <w:rFonts w:ascii="Bookman Old Style" w:eastAsia="Times New Roman" w:hAnsi="Bookman Old Style" w:cstheme="majorBidi"/>
          <w:bCs/>
          <w:sz w:val="24"/>
          <w:szCs w:val="24"/>
          <w:lang w:eastAsia="id-ID"/>
        </w:rPr>
      </w:pPr>
      <w:r w:rsidRPr="001D79E0">
        <w:rPr>
          <w:rFonts w:ascii="Bookman Old Style" w:eastAsia="Times New Roman" w:hAnsi="Bookman Old Style" w:cstheme="majorBidi"/>
          <w:b/>
          <w:sz w:val="24"/>
          <w:szCs w:val="24"/>
          <w:lang w:eastAsia="id-ID"/>
        </w:rPr>
        <w:t xml:space="preserve">Kesimpulan </w:t>
      </w:r>
    </w:p>
    <w:p w:rsidR="00951D1D" w:rsidRPr="001D79E0" w:rsidRDefault="00951D1D" w:rsidP="00951D1D">
      <w:pPr>
        <w:pStyle w:val="FootnoteText"/>
        <w:spacing w:line="360" w:lineRule="auto"/>
        <w:ind w:left="1440" w:firstLine="720"/>
        <w:rPr>
          <w:rFonts w:ascii="Bookman Old Style" w:hAnsi="Bookman Old Style"/>
          <w:sz w:val="24"/>
          <w:szCs w:val="24"/>
        </w:rPr>
      </w:pPr>
      <w:r w:rsidRPr="001D79E0">
        <w:rPr>
          <w:rFonts w:ascii="Bookman Old Style" w:hAnsi="Bookman Old Style"/>
          <w:sz w:val="24"/>
          <w:szCs w:val="24"/>
        </w:rPr>
        <w:t>Berdasarkan rumusan masalah yang telah disusun dan perolehan data yang sudah diolah pada bab IV yaitu hasil dan pembahasan, maka dapat dirumuskan kesimpulan mengenai adakah pengaruh tunjangan fungsional terhadap motivasi kerja pustakawan dan seberapa besar pengaruh tunjangan fungsional terhadap motivasi kerja pustakawan di Perpustakaan IAIN Curup, yang akan diuraikan sebagai berikut:</w:t>
      </w:r>
    </w:p>
    <w:p w:rsidR="00951D1D" w:rsidRPr="001D79E0" w:rsidRDefault="00951D1D" w:rsidP="00951D1D">
      <w:pPr>
        <w:pStyle w:val="FootnoteText"/>
        <w:numPr>
          <w:ilvl w:val="0"/>
          <w:numId w:val="12"/>
        </w:numPr>
        <w:spacing w:line="360" w:lineRule="auto"/>
        <w:rPr>
          <w:rFonts w:ascii="Bookman Old Style" w:hAnsi="Bookman Old Style"/>
          <w:sz w:val="24"/>
          <w:szCs w:val="24"/>
        </w:rPr>
      </w:pPr>
      <w:r w:rsidRPr="001D79E0">
        <w:rPr>
          <w:rFonts w:ascii="Bookman Old Style" w:hAnsi="Bookman Old Style"/>
          <w:sz w:val="24"/>
          <w:szCs w:val="24"/>
        </w:rPr>
        <w:t xml:space="preserve">pengaruh </w:t>
      </w:r>
      <w:r w:rsidRPr="001D79E0">
        <w:rPr>
          <w:rFonts w:ascii="Bookman Old Style" w:hAnsi="Bookman Old Style"/>
          <w:i/>
          <w:sz w:val="24"/>
          <w:szCs w:val="24"/>
        </w:rPr>
        <w:t>tunjangan fungsional</w:t>
      </w:r>
      <w:r w:rsidRPr="001D79E0">
        <w:rPr>
          <w:rFonts w:ascii="Bookman Old Style" w:hAnsi="Bookman Old Style"/>
          <w:sz w:val="24"/>
          <w:szCs w:val="24"/>
        </w:rPr>
        <w:t xml:space="preserve"> terhadap motivasi kerja pustakawan di perpustakaan IAIN Curup berdasarkan </w:t>
      </w:r>
      <w:r w:rsidRPr="001D79E0">
        <w:rPr>
          <w:rFonts w:ascii="Bookman Old Style" w:hAnsi="Bookman Old Style"/>
          <w:sz w:val="24"/>
          <w:szCs w:val="24"/>
        </w:rPr>
        <w:lastRenderedPageBreak/>
        <w:t xml:space="preserve">hasil olahan data yang telah dilakukan terdapat pengaruh yang positif, </w:t>
      </w:r>
      <w:r w:rsidRPr="001D79E0">
        <w:rPr>
          <w:rFonts w:ascii="Bookman Old Style" w:hAnsi="Bookman Old Style"/>
          <w:iCs/>
          <w:sz w:val="24"/>
          <w:szCs w:val="24"/>
        </w:rPr>
        <w:t xml:space="preserve">dan terdapat pengaruh yang signifikan antara </w:t>
      </w:r>
      <w:r w:rsidRPr="001D79E0">
        <w:rPr>
          <w:rFonts w:ascii="Bookman Old Style" w:hAnsi="Bookman Old Style"/>
          <w:i/>
          <w:iCs/>
          <w:sz w:val="24"/>
          <w:szCs w:val="24"/>
        </w:rPr>
        <w:t>tunjangan fungsional</w:t>
      </w:r>
      <w:r w:rsidRPr="001D79E0">
        <w:rPr>
          <w:rFonts w:ascii="Bookman Old Style" w:hAnsi="Bookman Old Style"/>
          <w:iCs/>
          <w:sz w:val="24"/>
          <w:szCs w:val="24"/>
        </w:rPr>
        <w:t xml:space="preserve"> terhadap motivasi kerja pustakawan di perpustakaan IAIN Curup. Jadi, hipotesis Ha diterima dan hipotesis H</w:t>
      </w:r>
      <w:r w:rsidRPr="001D79E0">
        <w:rPr>
          <w:rFonts w:ascii="Bookman Old Style" w:hAnsi="Bookman Old Style"/>
          <w:iCs/>
          <w:sz w:val="24"/>
          <w:szCs w:val="24"/>
          <w:vertAlign w:val="subscript"/>
        </w:rPr>
        <w:t>0</w:t>
      </w:r>
      <w:r w:rsidRPr="001D79E0">
        <w:rPr>
          <w:rFonts w:ascii="Bookman Old Style" w:hAnsi="Bookman Old Style"/>
          <w:iCs/>
          <w:sz w:val="24"/>
          <w:szCs w:val="24"/>
        </w:rPr>
        <w:t xml:space="preserve"> ditolak, yang berarti terdapat pengaruh positif dan signifikan antara </w:t>
      </w:r>
      <w:r w:rsidRPr="001D79E0">
        <w:rPr>
          <w:rFonts w:ascii="Bookman Old Style" w:hAnsi="Bookman Old Style"/>
          <w:i/>
          <w:iCs/>
          <w:sz w:val="24"/>
          <w:szCs w:val="24"/>
        </w:rPr>
        <w:t>tunjangan fungsional</w:t>
      </w:r>
      <w:r w:rsidRPr="001D79E0">
        <w:rPr>
          <w:rFonts w:ascii="Bookman Old Style" w:hAnsi="Bookman Old Style"/>
          <w:iCs/>
          <w:sz w:val="24"/>
          <w:szCs w:val="24"/>
        </w:rPr>
        <w:t xml:space="preserve"> terhadap motivasi kerja pustakawan diperpustakaan IAIN Curup</w:t>
      </w:r>
      <w:r w:rsidRPr="001D79E0">
        <w:rPr>
          <w:rFonts w:ascii="Bookman Old Style" w:hAnsi="Bookman Old Style"/>
          <w:sz w:val="24"/>
          <w:szCs w:val="24"/>
        </w:rPr>
        <w:t>.</w:t>
      </w:r>
    </w:p>
    <w:p w:rsidR="00951D1D" w:rsidRPr="001D79E0" w:rsidRDefault="00951D1D" w:rsidP="00951D1D">
      <w:pPr>
        <w:pStyle w:val="FootnoteText"/>
        <w:numPr>
          <w:ilvl w:val="0"/>
          <w:numId w:val="12"/>
        </w:numPr>
        <w:spacing w:line="360" w:lineRule="auto"/>
        <w:rPr>
          <w:rFonts w:ascii="Bookman Old Style" w:hAnsi="Bookman Old Style"/>
          <w:sz w:val="24"/>
          <w:szCs w:val="24"/>
        </w:rPr>
      </w:pPr>
      <w:r w:rsidRPr="001D79E0">
        <w:rPr>
          <w:rFonts w:ascii="Bookman Old Style" w:hAnsi="Bookman Old Style"/>
          <w:bCs/>
          <w:sz w:val="24"/>
          <w:szCs w:val="24"/>
        </w:rPr>
        <w:t>Adapun nilai koefisien determinasi besar pengaruh tunjangan fungsional terhadap motivasi kerja pustakawan dapat dilihat dari nilai koefisien determinasi (R</w:t>
      </w:r>
      <w:r w:rsidRPr="001D79E0">
        <w:rPr>
          <w:rFonts w:ascii="Bookman Old Style" w:hAnsi="Bookman Old Style"/>
          <w:bCs/>
          <w:sz w:val="24"/>
          <w:szCs w:val="24"/>
          <w:vertAlign w:val="superscript"/>
        </w:rPr>
        <w:t>2</w:t>
      </w:r>
      <w:r w:rsidRPr="001D79E0">
        <w:rPr>
          <w:rFonts w:ascii="Bookman Old Style" w:hAnsi="Bookman Old Style"/>
          <w:bCs/>
          <w:sz w:val="24"/>
          <w:szCs w:val="24"/>
        </w:rPr>
        <w:t>) atau R</w:t>
      </w:r>
      <w:r w:rsidRPr="001D79E0">
        <w:rPr>
          <w:rFonts w:ascii="Bookman Old Style" w:hAnsi="Bookman Old Style"/>
          <w:bCs/>
          <w:sz w:val="24"/>
          <w:szCs w:val="24"/>
          <w:vertAlign w:val="subscript"/>
        </w:rPr>
        <w:t xml:space="preserve">square </w:t>
      </w:r>
      <w:r w:rsidRPr="001D79E0">
        <w:rPr>
          <w:rFonts w:ascii="Bookman Old Style" w:hAnsi="Bookman Old Style"/>
          <w:bCs/>
          <w:sz w:val="24"/>
          <w:szCs w:val="24"/>
        </w:rPr>
        <w:t>sebesar 0,971 atau 97,1%. Hal ini berarti bahwa 97,1% variasi motivasi kerja pustakawan di perpustakaan IAIN Curup dipengaruhi oleh tunjangan fungsional, sedangkan sisanya sebesar 2,9% merupakan pengaruh dari faktor lain di luar faktor yang diteliti.</w:t>
      </w:r>
      <w:bookmarkStart w:id="2" w:name="_Toc21954411"/>
    </w:p>
    <w:p w:rsidR="00951D1D" w:rsidRPr="001D79E0" w:rsidRDefault="00951D1D" w:rsidP="00951D1D">
      <w:pPr>
        <w:pStyle w:val="FootnoteText"/>
        <w:numPr>
          <w:ilvl w:val="1"/>
          <w:numId w:val="6"/>
        </w:numPr>
        <w:spacing w:line="360" w:lineRule="auto"/>
        <w:rPr>
          <w:rFonts w:ascii="Bookman Old Style" w:hAnsi="Bookman Old Style"/>
          <w:sz w:val="24"/>
          <w:szCs w:val="24"/>
        </w:rPr>
      </w:pPr>
      <w:r w:rsidRPr="001D79E0">
        <w:rPr>
          <w:rFonts w:ascii="Bookman Old Style" w:hAnsi="Bookman Old Style"/>
          <w:b/>
          <w:sz w:val="24"/>
          <w:szCs w:val="24"/>
        </w:rPr>
        <w:t>Saran</w:t>
      </w:r>
      <w:bookmarkEnd w:id="2"/>
    </w:p>
    <w:p w:rsidR="00951D1D" w:rsidRPr="001D79E0" w:rsidRDefault="00951D1D" w:rsidP="00951D1D">
      <w:pPr>
        <w:pStyle w:val="FootnoteText"/>
        <w:spacing w:line="360" w:lineRule="auto"/>
        <w:ind w:left="1440" w:firstLine="720"/>
        <w:rPr>
          <w:rFonts w:ascii="Bookman Old Style" w:hAnsi="Bookman Old Style"/>
          <w:sz w:val="24"/>
          <w:szCs w:val="24"/>
        </w:rPr>
      </w:pPr>
      <w:r w:rsidRPr="001D79E0">
        <w:rPr>
          <w:rFonts w:ascii="Bookman Old Style" w:hAnsi="Bookman Old Style"/>
          <w:sz w:val="24"/>
          <w:szCs w:val="24"/>
        </w:rPr>
        <w:t>Berdasarkan hasil dan pembahasan serta kesimpulan yang telah diuraikan dalam penelitian ini, peneliti mengajukan beberapa saran diantaranya sebagai berikut:</w:t>
      </w:r>
      <w:bookmarkStart w:id="3" w:name="_Toc21954412"/>
    </w:p>
    <w:p w:rsidR="00951D1D" w:rsidRPr="001D79E0" w:rsidRDefault="00951D1D" w:rsidP="00951D1D">
      <w:pPr>
        <w:pStyle w:val="FootnoteText"/>
        <w:numPr>
          <w:ilvl w:val="2"/>
          <w:numId w:val="5"/>
        </w:numPr>
        <w:spacing w:line="360" w:lineRule="auto"/>
        <w:rPr>
          <w:rFonts w:ascii="Bookman Old Style" w:hAnsi="Bookman Old Style"/>
          <w:sz w:val="24"/>
          <w:szCs w:val="24"/>
        </w:rPr>
      </w:pPr>
      <w:r w:rsidRPr="001D79E0">
        <w:rPr>
          <w:rFonts w:ascii="Bookman Old Style" w:hAnsi="Bookman Old Style"/>
          <w:sz w:val="24"/>
          <w:szCs w:val="24"/>
        </w:rPr>
        <w:t>Bagi Pustakawan Perpustakaan IAIN Curup</w:t>
      </w:r>
      <w:bookmarkEnd w:id="3"/>
      <w:r w:rsidRPr="001D79E0">
        <w:rPr>
          <w:rFonts w:ascii="Bookman Old Style" w:hAnsi="Bookman Old Style"/>
          <w:sz w:val="24"/>
          <w:szCs w:val="24"/>
        </w:rPr>
        <w:t xml:space="preserve"> </w:t>
      </w:r>
    </w:p>
    <w:p w:rsidR="00951D1D" w:rsidRPr="001D79E0" w:rsidRDefault="00951D1D" w:rsidP="00951D1D">
      <w:pPr>
        <w:pStyle w:val="FootnoteText"/>
        <w:spacing w:line="360" w:lineRule="auto"/>
        <w:ind w:left="2160" w:firstLine="720"/>
        <w:rPr>
          <w:rFonts w:ascii="Bookman Old Style" w:hAnsi="Bookman Old Style"/>
          <w:sz w:val="24"/>
          <w:szCs w:val="24"/>
        </w:rPr>
      </w:pPr>
      <w:r w:rsidRPr="001D79E0">
        <w:rPr>
          <w:rFonts w:ascii="Bookman Old Style" w:hAnsi="Bookman Old Style"/>
          <w:sz w:val="24"/>
          <w:szCs w:val="24"/>
        </w:rPr>
        <w:t>Diharapakan untuk lebih semangat lagi dalam bekerja karena sudah menerima tunjangan fungsional, serta dapat meningkatkan pelayanan-pelayanan yang dibutuhkan oleh pemustaka.</w:t>
      </w:r>
      <w:bookmarkStart w:id="4" w:name="_Toc21954413"/>
    </w:p>
    <w:p w:rsidR="00951D1D" w:rsidRPr="001D79E0" w:rsidRDefault="00951D1D" w:rsidP="00951D1D">
      <w:pPr>
        <w:pStyle w:val="FootnoteText"/>
        <w:numPr>
          <w:ilvl w:val="2"/>
          <w:numId w:val="5"/>
        </w:numPr>
        <w:spacing w:line="360" w:lineRule="auto"/>
        <w:rPr>
          <w:rFonts w:ascii="Bookman Old Style" w:hAnsi="Bookman Old Style"/>
          <w:sz w:val="24"/>
          <w:szCs w:val="24"/>
        </w:rPr>
      </w:pPr>
      <w:r w:rsidRPr="001D79E0">
        <w:rPr>
          <w:rFonts w:ascii="Bookman Old Style" w:hAnsi="Bookman Old Style"/>
          <w:sz w:val="24"/>
          <w:szCs w:val="24"/>
        </w:rPr>
        <w:t>Bagi Penelitian Selanjutnya</w:t>
      </w:r>
      <w:bookmarkEnd w:id="4"/>
    </w:p>
    <w:p w:rsidR="00951D1D" w:rsidRPr="001D79E0" w:rsidRDefault="00951D1D" w:rsidP="00951D1D">
      <w:pPr>
        <w:pStyle w:val="FootnoteText"/>
        <w:spacing w:line="360" w:lineRule="auto"/>
        <w:ind w:left="2160" w:firstLine="720"/>
        <w:rPr>
          <w:rFonts w:ascii="Bookman Old Style" w:hAnsi="Bookman Old Style"/>
          <w:sz w:val="24"/>
          <w:szCs w:val="24"/>
        </w:rPr>
      </w:pPr>
      <w:r w:rsidRPr="001D79E0">
        <w:rPr>
          <w:rFonts w:ascii="Bookman Old Style" w:hAnsi="Bookman Old Style"/>
          <w:sz w:val="24"/>
          <w:szCs w:val="24"/>
        </w:rPr>
        <w:t xml:space="preserve">Diharapkan peneliti selanjutnya dapat mengembangkan penelitian ini dengan cara mencari teori yang lain, baik teori </w:t>
      </w:r>
      <w:r w:rsidRPr="001D79E0">
        <w:rPr>
          <w:rFonts w:ascii="Bookman Old Style" w:hAnsi="Bookman Old Style"/>
          <w:i/>
          <w:sz w:val="24"/>
          <w:szCs w:val="24"/>
        </w:rPr>
        <w:t>tunjangan fungsional</w:t>
      </w:r>
      <w:r w:rsidRPr="001D79E0">
        <w:rPr>
          <w:rFonts w:ascii="Bookman Old Style" w:hAnsi="Bookman Old Style"/>
          <w:sz w:val="24"/>
          <w:szCs w:val="24"/>
        </w:rPr>
        <w:t xml:space="preserve"> maupun teori motivasi kerja pustakawan agar dapat </w:t>
      </w:r>
      <w:r w:rsidRPr="001D79E0">
        <w:rPr>
          <w:rFonts w:ascii="Bookman Old Style" w:hAnsi="Bookman Old Style"/>
          <w:sz w:val="24"/>
          <w:szCs w:val="24"/>
        </w:rPr>
        <w:lastRenderedPageBreak/>
        <w:t>menghasilkan temuan-temuan baru, selain dari penelitian ini. Untuk dapat memperluas jangkauan penelitian, dianjurkan memperbanyak sumber referensi seperti jurnal atau buku yang bersangkutan dengan penelitian yang ingin dikaji.</w:t>
      </w:r>
    </w:p>
    <w:p w:rsidR="00951D1D" w:rsidRPr="001D79E0" w:rsidRDefault="00951D1D" w:rsidP="00951D1D">
      <w:pPr>
        <w:pStyle w:val="FootnoteText"/>
        <w:spacing w:line="360" w:lineRule="auto"/>
        <w:ind w:left="0" w:firstLine="0"/>
        <w:rPr>
          <w:rFonts w:ascii="Bookman Old Style" w:hAnsi="Bookman Old Style"/>
          <w:sz w:val="24"/>
          <w:szCs w:val="24"/>
        </w:rPr>
      </w:pPr>
    </w:p>
    <w:p w:rsidR="00951D1D" w:rsidRPr="001D79E0" w:rsidRDefault="00951D1D" w:rsidP="00951D1D">
      <w:pPr>
        <w:pStyle w:val="FootnoteText"/>
        <w:spacing w:line="360" w:lineRule="auto"/>
        <w:ind w:left="0" w:firstLine="0"/>
        <w:jc w:val="center"/>
        <w:rPr>
          <w:rFonts w:ascii="Bookman Old Style" w:hAnsi="Bookman Old Style"/>
          <w:b/>
          <w:sz w:val="24"/>
          <w:szCs w:val="24"/>
        </w:rPr>
      </w:pPr>
    </w:p>
    <w:p w:rsidR="00951D1D" w:rsidRPr="001D79E0" w:rsidRDefault="00951D1D"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DF62C5" w:rsidRPr="001D79E0" w:rsidRDefault="00DF62C5" w:rsidP="00951D1D">
      <w:pPr>
        <w:pStyle w:val="ListParagraph"/>
        <w:autoSpaceDE w:val="0"/>
        <w:autoSpaceDN w:val="0"/>
        <w:adjustRightInd w:val="0"/>
        <w:spacing w:line="360" w:lineRule="auto"/>
        <w:ind w:left="2160"/>
        <w:jc w:val="both"/>
        <w:rPr>
          <w:rFonts w:ascii="Bookman Old Style" w:eastAsia="Times New Roman" w:hAnsi="Bookman Old Style" w:cstheme="majorBidi"/>
          <w:bCs/>
          <w:sz w:val="24"/>
          <w:szCs w:val="24"/>
          <w:lang w:eastAsia="id-ID"/>
        </w:rPr>
      </w:pPr>
    </w:p>
    <w:p w:rsidR="00951D1D" w:rsidRDefault="00951D1D" w:rsidP="00951D1D">
      <w:pPr>
        <w:spacing w:line="360" w:lineRule="auto"/>
        <w:jc w:val="both"/>
        <w:rPr>
          <w:rFonts w:ascii="Bookman Old Style" w:eastAsia="Times New Roman" w:hAnsi="Bookman Old Style" w:cstheme="majorBidi"/>
          <w:bCs/>
          <w:sz w:val="24"/>
          <w:szCs w:val="24"/>
          <w:lang w:val="en-ID" w:eastAsia="id-ID"/>
        </w:rPr>
      </w:pPr>
    </w:p>
    <w:p w:rsidR="00994635" w:rsidRPr="00994635" w:rsidRDefault="00994635" w:rsidP="00951D1D">
      <w:pPr>
        <w:spacing w:line="360" w:lineRule="auto"/>
        <w:jc w:val="both"/>
        <w:rPr>
          <w:rFonts w:ascii="Bookman Old Style" w:hAnsi="Bookman Old Style" w:cstheme="majorBidi"/>
          <w:bCs/>
          <w:sz w:val="24"/>
          <w:szCs w:val="24"/>
          <w:lang w:val="en-ID"/>
        </w:rPr>
      </w:pPr>
    </w:p>
    <w:p w:rsidR="00951D1D" w:rsidRPr="001D79E0" w:rsidRDefault="00951D1D" w:rsidP="00951D1D">
      <w:pPr>
        <w:pStyle w:val="FootnoteText"/>
        <w:tabs>
          <w:tab w:val="left" w:pos="426"/>
        </w:tabs>
        <w:spacing w:line="360" w:lineRule="auto"/>
        <w:ind w:left="0" w:firstLine="0"/>
        <w:jc w:val="center"/>
        <w:rPr>
          <w:rFonts w:ascii="Bookman Old Style" w:hAnsi="Bookman Old Style"/>
          <w:b/>
          <w:bCs/>
          <w:sz w:val="24"/>
          <w:szCs w:val="24"/>
        </w:rPr>
      </w:pPr>
      <w:r w:rsidRPr="001D79E0">
        <w:rPr>
          <w:rFonts w:ascii="Bookman Old Style" w:hAnsi="Bookman Old Style"/>
          <w:b/>
          <w:bCs/>
          <w:sz w:val="24"/>
          <w:szCs w:val="24"/>
        </w:rPr>
        <w:lastRenderedPageBreak/>
        <w:t>DAFTAR PUSTAKA</w:t>
      </w:r>
    </w:p>
    <w:p w:rsidR="00DF62C5" w:rsidRPr="00994635" w:rsidRDefault="00DF62C5" w:rsidP="00994635">
      <w:pPr>
        <w:pStyle w:val="BodyText"/>
        <w:spacing w:before="240" w:line="480" w:lineRule="auto"/>
        <w:ind w:right="49"/>
        <w:jc w:val="both"/>
        <w:rPr>
          <w:rFonts w:ascii="Bookman Old Style" w:hAnsi="Bookman Old Style"/>
          <w:bCs/>
          <w:lang w:val="id-ID"/>
        </w:rPr>
      </w:pPr>
      <w:r w:rsidRPr="00994635">
        <w:rPr>
          <w:rFonts w:ascii="Bookman Old Style" w:hAnsi="Bookman Old Style"/>
          <w:bCs/>
          <w:lang w:val="id-ID"/>
        </w:rPr>
        <w:t>Undang-Undang dan Standar Nasional Perpustakaan</w:t>
      </w:r>
    </w:p>
    <w:p w:rsidR="00DF62C5" w:rsidRPr="00994635" w:rsidRDefault="009E2421" w:rsidP="00994635">
      <w:pPr>
        <w:pStyle w:val="FootnoteText"/>
        <w:spacing w:before="240"/>
        <w:ind w:left="720" w:hanging="720"/>
        <w:rPr>
          <w:rFonts w:ascii="Bookman Old Style" w:hAnsi="Bookman Old Style"/>
          <w:sz w:val="24"/>
          <w:szCs w:val="24"/>
        </w:rPr>
      </w:pPr>
      <w:r w:rsidRPr="00994635">
        <w:rPr>
          <w:rFonts w:ascii="Bookman Old Style" w:hAnsi="Bookman Old Style"/>
          <w:sz w:val="24"/>
          <w:szCs w:val="24"/>
        </w:rPr>
        <w:fldChar w:fldCharType="begin"/>
      </w:r>
      <w:r w:rsidR="00DF62C5" w:rsidRPr="00994635">
        <w:rPr>
          <w:rFonts w:ascii="Bookman Old Style" w:hAnsi="Bookman Old Style"/>
          <w:sz w:val="24"/>
          <w:szCs w:val="24"/>
        </w:rPr>
        <w:instrText xml:space="preserve"> ADDIN ZOTERO_ITEM CSL_CITATION {"citationID":"gPld9vtZ","properties":{"formattedCitation":"{\\i{}Peraturan Menteri Pendayagunaan Aparatur Negara Dan Reformasi Birokrasi Republik Indonesia Nomor 9 Tahun 2014\\uc0\\u8239{}: Tentang Jabatan Fungsional Pustakawan Dan Angka Kreditnya}, n.d.","plainCitation":"Peraturan Menteri Pendayagunaan Aparatur Negara Dan Reformasi Birokrasi Republik Indonesia Nomor 9 Tahun 2014</w:instrText>
      </w:r>
      <w:r w:rsidR="00DF62C5" w:rsidRPr="00994635">
        <w:rPr>
          <w:rFonts w:ascii="Bookman Old Style" w:hAnsi="Times New Roman"/>
          <w:sz w:val="24"/>
          <w:szCs w:val="24"/>
        </w:rPr>
        <w:instrText> </w:instrText>
      </w:r>
      <w:r w:rsidR="00DF62C5" w:rsidRPr="00994635">
        <w:rPr>
          <w:rFonts w:ascii="Bookman Old Style" w:hAnsi="Bookman Old Style"/>
          <w:sz w:val="24"/>
          <w:szCs w:val="24"/>
        </w:rPr>
        <w:instrText xml:space="preserve">: Tentang Jabatan Fungsional Pustakawan Dan Angka Kreditnya, n.d.","noteIndex":4},"citationItems":[{"id":119,"uris":["http://zotero.org/users/local/JVH15Okp/items/EIJZPXWM"],"uri":["http://zotero.org/users/local/JVH15Okp/items/EIJZPXWM"],"itemData":{"id":119,"type":"book","title":"Peraturan Menteri Pendayagunaan Aparatur Negara dan Reformasi Birokrasi Republik Indonesia Nomor 9 Tahun 2014 : Tentang Jabatan Fungsional Pustakawan dan Angka Kreditnya"}}],"schema":"https://github.com/citation-style-language/schema/raw/master/csl-citation.json"} </w:instrText>
      </w:r>
      <w:r w:rsidRPr="00994635">
        <w:rPr>
          <w:rFonts w:ascii="Bookman Old Style" w:hAnsi="Bookman Old Style"/>
          <w:sz w:val="24"/>
          <w:szCs w:val="24"/>
        </w:rPr>
        <w:fldChar w:fldCharType="separate"/>
      </w:r>
      <w:r w:rsidR="00DF62C5" w:rsidRPr="00994635">
        <w:rPr>
          <w:rFonts w:ascii="Bookman Old Style" w:hAnsi="Bookman Old Style"/>
          <w:sz w:val="24"/>
          <w:szCs w:val="24"/>
        </w:rPr>
        <w:t>Peraturan Menteri Pendayagunaan Aparatur Negara dan Reformasi Birokrasi Republik Indonesia Nomor 9 Tahun 2014</w:t>
      </w:r>
      <w:r w:rsidR="00DF62C5" w:rsidRPr="00994635">
        <w:rPr>
          <w:rFonts w:ascii="Bookman Old Style" w:hAnsi="Times New Roman"/>
          <w:sz w:val="24"/>
          <w:szCs w:val="24"/>
        </w:rPr>
        <w:t> </w:t>
      </w:r>
      <w:r w:rsidR="00DF62C5" w:rsidRPr="00994635">
        <w:rPr>
          <w:rFonts w:ascii="Bookman Old Style" w:hAnsi="Bookman Old Style"/>
          <w:sz w:val="24"/>
          <w:szCs w:val="24"/>
        </w:rPr>
        <w:t xml:space="preserve"> Tentang Jabatan Fungsional Pustakawan dan Angka Kreditnya.</w:t>
      </w:r>
      <w:r w:rsidRPr="00994635">
        <w:rPr>
          <w:rFonts w:ascii="Bookman Old Style" w:hAnsi="Bookman Old Style"/>
          <w:sz w:val="24"/>
          <w:szCs w:val="24"/>
        </w:rPr>
        <w:fldChar w:fldCharType="end"/>
      </w:r>
      <w:r w:rsidR="00DF62C5" w:rsidRPr="00994635">
        <w:rPr>
          <w:rFonts w:ascii="Bookman Old Style" w:hAnsi="Bookman Old Style"/>
          <w:sz w:val="24"/>
          <w:szCs w:val="24"/>
        </w:rPr>
        <w:t xml:space="preserve"> 2007. Jakarta : Perpustakaan Nasional RI.</w:t>
      </w:r>
    </w:p>
    <w:p w:rsidR="00DF62C5" w:rsidRPr="00994635" w:rsidRDefault="00DF62C5" w:rsidP="00994635">
      <w:pPr>
        <w:pStyle w:val="FootnoteText"/>
        <w:spacing w:before="240"/>
        <w:ind w:left="720" w:hanging="720"/>
        <w:rPr>
          <w:rFonts w:ascii="Bookman Old Style" w:hAnsi="Bookman Old Style"/>
          <w:sz w:val="24"/>
          <w:szCs w:val="24"/>
        </w:rPr>
      </w:pPr>
      <w:r w:rsidRPr="00994635">
        <w:rPr>
          <w:rFonts w:ascii="Bookman Old Style" w:hAnsi="Bookman Old Style"/>
          <w:sz w:val="24"/>
          <w:szCs w:val="24"/>
        </w:rPr>
        <w:t>Peraturan Pemerintah Nomor 71 Tahun 2013: Tentang Tunjangan Jabatan Fungsional Pustakawan. 2013. Jakarta : Perpustakaan Nasional RI.</w:t>
      </w:r>
    </w:p>
    <w:p w:rsidR="00DF62C5" w:rsidRPr="00994635" w:rsidRDefault="00DF62C5" w:rsidP="00994635">
      <w:pPr>
        <w:pStyle w:val="FootnoteText"/>
        <w:spacing w:before="240"/>
        <w:ind w:left="720" w:hanging="720"/>
        <w:rPr>
          <w:rFonts w:ascii="Bookman Old Style" w:hAnsi="Bookman Old Style"/>
          <w:sz w:val="24"/>
          <w:szCs w:val="24"/>
        </w:rPr>
      </w:pPr>
      <w:r w:rsidRPr="00994635">
        <w:rPr>
          <w:rFonts w:ascii="Bookman Old Style" w:hAnsi="Bookman Old Style"/>
          <w:sz w:val="24"/>
          <w:szCs w:val="24"/>
        </w:rPr>
        <w:t>UU Republik Indonesia No. 43 Tahun 2007 Tentang perpustakaan. 2010. Jakarta : Perpustakaan Nasional RI.</w:t>
      </w:r>
    </w:p>
    <w:p w:rsidR="00DF62C5" w:rsidRPr="00994635" w:rsidRDefault="00DF62C5" w:rsidP="00994635">
      <w:pPr>
        <w:pStyle w:val="BodyText"/>
        <w:spacing w:line="480" w:lineRule="auto"/>
        <w:ind w:right="49"/>
        <w:jc w:val="both"/>
        <w:rPr>
          <w:rFonts w:ascii="Bookman Old Style" w:hAnsi="Bookman Old Style"/>
          <w:bCs/>
          <w:lang w:val="id-ID"/>
        </w:rPr>
      </w:pPr>
      <w:r w:rsidRPr="00994635">
        <w:rPr>
          <w:rFonts w:ascii="Bookman Old Style" w:hAnsi="Bookman Old Style"/>
          <w:bCs/>
          <w:lang w:val="id-ID"/>
        </w:rPr>
        <w:t>Buku</w:t>
      </w:r>
    </w:p>
    <w:p w:rsidR="00DF62C5" w:rsidRPr="00994635" w:rsidRDefault="00DF62C5" w:rsidP="00994635">
      <w:pPr>
        <w:pStyle w:val="FootnoteText"/>
        <w:spacing w:before="240" w:after="240"/>
        <w:ind w:left="720" w:hanging="720"/>
        <w:rPr>
          <w:rFonts w:ascii="Bookman Old Style" w:hAnsi="Bookman Old Style"/>
          <w:sz w:val="24"/>
          <w:szCs w:val="24"/>
        </w:rPr>
      </w:pPr>
      <w:r w:rsidRPr="00994635">
        <w:rPr>
          <w:rFonts w:ascii="Bookman Old Style" w:hAnsi="Bookman Old Style" w:cstheme="majorBidi"/>
          <w:sz w:val="24"/>
          <w:szCs w:val="24"/>
        </w:rPr>
        <w:t xml:space="preserve">Alhamdu fara hamdana. 2017.  </w:t>
      </w:r>
      <w:r w:rsidRPr="00994635">
        <w:rPr>
          <w:rFonts w:ascii="Bookman Old Style" w:hAnsi="Bookman Old Style" w:cstheme="majorBidi"/>
          <w:i/>
          <w:iCs/>
          <w:sz w:val="24"/>
          <w:szCs w:val="24"/>
        </w:rPr>
        <w:t xml:space="preserve">psikologi umum. </w:t>
      </w:r>
      <w:r w:rsidRPr="00994635">
        <w:rPr>
          <w:rFonts w:ascii="Bookman Old Style" w:hAnsi="Bookman Old Style" w:cstheme="majorBidi"/>
          <w:sz w:val="24"/>
          <w:szCs w:val="24"/>
        </w:rPr>
        <w:t xml:space="preserve"> Palembang: Noerfikri offset</w:t>
      </w:r>
      <w:r w:rsidRPr="00994635">
        <w:rPr>
          <w:rFonts w:ascii="Bookman Old Style" w:hAnsi="Bookman Old Style"/>
          <w:sz w:val="24"/>
          <w:szCs w:val="24"/>
        </w:rPr>
        <w:t>.</w:t>
      </w:r>
    </w:p>
    <w:p w:rsidR="00DF62C5" w:rsidRPr="00994635" w:rsidRDefault="00DF62C5" w:rsidP="00994635">
      <w:pPr>
        <w:pStyle w:val="FootnoteText"/>
        <w:spacing w:before="240" w:after="240"/>
        <w:ind w:left="720" w:hanging="720"/>
        <w:rPr>
          <w:rFonts w:ascii="Bookman Old Style" w:hAnsi="Bookman Old Style" w:cstheme="majorBidi"/>
          <w:sz w:val="24"/>
          <w:szCs w:val="24"/>
        </w:rPr>
      </w:pPr>
      <w:r w:rsidRPr="00994635">
        <w:rPr>
          <w:rFonts w:ascii="Bookman Old Style" w:hAnsi="Bookman Old Style" w:cstheme="majorBidi"/>
          <w:sz w:val="24"/>
          <w:szCs w:val="24"/>
        </w:rPr>
        <w:t xml:space="preserve">Helen Sabera Adib. 2015. </w:t>
      </w:r>
      <w:r w:rsidRPr="00994635">
        <w:rPr>
          <w:rFonts w:ascii="Bookman Old Style" w:hAnsi="Bookman Old Style" w:cstheme="majorBidi"/>
          <w:i/>
          <w:iCs/>
          <w:sz w:val="24"/>
          <w:szCs w:val="24"/>
        </w:rPr>
        <w:t>Metodologi Penelitian.</w:t>
      </w:r>
      <w:r w:rsidRPr="00994635">
        <w:rPr>
          <w:rFonts w:ascii="Bookman Old Style" w:hAnsi="Bookman Old Style" w:cstheme="majorBidi"/>
          <w:sz w:val="24"/>
          <w:szCs w:val="24"/>
        </w:rPr>
        <w:t xml:space="preserve">  Palembang : Noerfikri.</w:t>
      </w:r>
    </w:p>
    <w:p w:rsidR="00DF62C5" w:rsidRPr="00994635" w:rsidRDefault="00DF62C5" w:rsidP="00994635">
      <w:pPr>
        <w:pStyle w:val="FootnoteText"/>
        <w:spacing w:before="240" w:after="240"/>
        <w:ind w:left="720" w:hanging="720"/>
        <w:rPr>
          <w:rFonts w:ascii="Bookman Old Style" w:hAnsi="Bookman Old Style"/>
          <w:sz w:val="24"/>
          <w:szCs w:val="24"/>
        </w:rPr>
      </w:pPr>
      <w:r w:rsidRPr="00994635">
        <w:rPr>
          <w:rFonts w:ascii="Bookman Old Style" w:hAnsi="Bookman Old Style"/>
          <w:sz w:val="24"/>
          <w:szCs w:val="24"/>
        </w:rPr>
        <w:t xml:space="preserve">Hermawan Rachman dan Zulfikar Zen. 2006. </w:t>
      </w:r>
      <w:r w:rsidRPr="00994635">
        <w:rPr>
          <w:rFonts w:ascii="Bookman Old Style" w:hAnsi="Bookman Old Style"/>
          <w:i/>
          <w:iCs/>
          <w:sz w:val="24"/>
          <w:szCs w:val="24"/>
        </w:rPr>
        <w:t>Etika Kepustakawanan: Suatu Pendekatan terhadap Kode Etik Pustakwan Indonesia</w:t>
      </w:r>
      <w:r w:rsidRPr="00994635">
        <w:rPr>
          <w:rFonts w:ascii="Bookman Old Style" w:hAnsi="Bookman Old Style"/>
          <w:sz w:val="24"/>
          <w:szCs w:val="24"/>
        </w:rPr>
        <w:t>. Jakarta: Sagung Seto.</w:t>
      </w:r>
    </w:p>
    <w:p w:rsidR="00DF62C5" w:rsidRPr="00994635" w:rsidRDefault="00DF62C5" w:rsidP="00994635">
      <w:pPr>
        <w:pStyle w:val="FootnoteText"/>
        <w:spacing w:before="240" w:after="240"/>
        <w:ind w:left="720" w:hanging="720"/>
        <w:rPr>
          <w:rFonts w:ascii="Bookman Old Style" w:hAnsi="Bookman Old Style" w:cstheme="majorBidi"/>
          <w:sz w:val="24"/>
          <w:szCs w:val="24"/>
        </w:rPr>
      </w:pPr>
      <w:r w:rsidRPr="00994635">
        <w:rPr>
          <w:rFonts w:ascii="Bookman Old Style" w:hAnsi="Bookman Old Style" w:cstheme="majorBidi"/>
          <w:color w:val="000000"/>
          <w:sz w:val="24"/>
          <w:szCs w:val="24"/>
        </w:rPr>
        <w:t xml:space="preserve">S, Danim. 2004. </w:t>
      </w:r>
      <w:r w:rsidRPr="00994635">
        <w:rPr>
          <w:rFonts w:ascii="Bookman Old Style" w:hAnsi="Bookman Old Style" w:cstheme="majorBidi"/>
          <w:i/>
          <w:iCs/>
          <w:color w:val="000000"/>
          <w:sz w:val="24"/>
          <w:szCs w:val="24"/>
        </w:rPr>
        <w:t xml:space="preserve">Motivasi, Kepemimpinan, dan Efektivitas Kelompok.  </w:t>
      </w:r>
      <w:r w:rsidRPr="00994635">
        <w:rPr>
          <w:rFonts w:ascii="Bookman Old Style" w:hAnsi="Bookman Old Style" w:cstheme="majorBidi"/>
          <w:color w:val="000000"/>
          <w:sz w:val="24"/>
          <w:szCs w:val="24"/>
        </w:rPr>
        <w:t xml:space="preserve">Jakarta: Rineka </w:t>
      </w:r>
      <w:bookmarkStart w:id="5" w:name="_GoBack"/>
      <w:bookmarkEnd w:id="5"/>
      <w:r w:rsidRPr="00994635">
        <w:rPr>
          <w:rFonts w:ascii="Bookman Old Style" w:hAnsi="Bookman Old Style" w:cstheme="majorBidi"/>
          <w:color w:val="000000"/>
          <w:sz w:val="24"/>
          <w:szCs w:val="24"/>
        </w:rPr>
        <w:t>Cipta.</w:t>
      </w:r>
    </w:p>
    <w:p w:rsidR="00DF62C5" w:rsidRPr="00994635" w:rsidRDefault="00DF62C5" w:rsidP="00994635">
      <w:pPr>
        <w:pStyle w:val="FootnoteText"/>
        <w:spacing w:before="240" w:after="240"/>
        <w:ind w:left="720" w:hanging="720"/>
        <w:rPr>
          <w:rFonts w:ascii="Bookman Old Style" w:hAnsi="Bookman Old Style" w:cstheme="majorBidi"/>
          <w:sz w:val="24"/>
          <w:szCs w:val="24"/>
        </w:rPr>
      </w:pPr>
      <w:r w:rsidRPr="00994635">
        <w:rPr>
          <w:rFonts w:ascii="Bookman Old Style" w:hAnsi="Bookman Old Style" w:cstheme="majorBidi"/>
          <w:sz w:val="24"/>
          <w:szCs w:val="24"/>
        </w:rPr>
        <w:t xml:space="preserve">Sri Hartinah. 2014. </w:t>
      </w:r>
      <w:r w:rsidRPr="00994635">
        <w:rPr>
          <w:rFonts w:ascii="Bookman Old Style" w:hAnsi="Bookman Old Style" w:cstheme="majorBidi"/>
          <w:i/>
          <w:iCs/>
          <w:sz w:val="24"/>
          <w:szCs w:val="24"/>
        </w:rPr>
        <w:t>Metode Penelitian Perpustakaan.</w:t>
      </w:r>
      <w:r w:rsidRPr="00994635">
        <w:rPr>
          <w:rFonts w:ascii="Bookman Old Style" w:hAnsi="Bookman Old Style" w:cstheme="majorBidi"/>
          <w:sz w:val="24"/>
          <w:szCs w:val="24"/>
        </w:rPr>
        <w:t xml:space="preserve"> Tangerang Selatan : Universitas Terbuka.</w:t>
      </w:r>
    </w:p>
    <w:p w:rsidR="00DF62C5" w:rsidRPr="00994635" w:rsidRDefault="00DF62C5" w:rsidP="00994635">
      <w:pPr>
        <w:pStyle w:val="FootnoteText"/>
        <w:spacing w:before="240" w:after="240"/>
        <w:ind w:left="720" w:hanging="720"/>
        <w:rPr>
          <w:rFonts w:ascii="Bookman Old Style" w:hAnsi="Bookman Old Style" w:cstheme="majorBidi"/>
          <w:sz w:val="24"/>
          <w:szCs w:val="24"/>
        </w:rPr>
      </w:pPr>
      <w:r w:rsidRPr="00994635">
        <w:rPr>
          <w:rFonts w:ascii="Bookman Old Style" w:hAnsi="Bookman Old Style" w:cstheme="majorBidi"/>
          <w:sz w:val="24"/>
          <w:szCs w:val="24"/>
        </w:rPr>
        <w:t xml:space="preserve">Sugiyono. 2016. </w:t>
      </w:r>
      <w:r w:rsidRPr="00994635">
        <w:rPr>
          <w:rFonts w:ascii="Bookman Old Style" w:hAnsi="Bookman Old Style" w:cstheme="majorBidi"/>
          <w:i/>
          <w:iCs/>
          <w:sz w:val="24"/>
          <w:szCs w:val="24"/>
        </w:rPr>
        <w:t>Metode Penelitian Kuantitatif, Kualitatif Dan R&amp;D.</w:t>
      </w:r>
      <w:r w:rsidRPr="00994635">
        <w:rPr>
          <w:rFonts w:ascii="Bookman Old Style" w:hAnsi="Bookman Old Style" w:cstheme="majorBidi"/>
          <w:sz w:val="24"/>
          <w:szCs w:val="24"/>
        </w:rPr>
        <w:t xml:space="preserve"> Bandung : Alfabeta.</w:t>
      </w:r>
    </w:p>
    <w:p w:rsidR="00DF62C5" w:rsidRPr="00994635" w:rsidRDefault="00DF62C5" w:rsidP="00994635">
      <w:pPr>
        <w:pStyle w:val="FootnoteText"/>
        <w:spacing w:before="240" w:after="240"/>
        <w:ind w:left="720" w:hanging="720"/>
        <w:rPr>
          <w:rFonts w:ascii="Bookman Old Style" w:hAnsi="Bookman Old Style" w:cstheme="majorBidi"/>
          <w:sz w:val="24"/>
          <w:szCs w:val="24"/>
        </w:rPr>
      </w:pPr>
      <w:r w:rsidRPr="00994635">
        <w:rPr>
          <w:rFonts w:ascii="Bookman Old Style" w:hAnsi="Bookman Old Style" w:cstheme="majorBidi"/>
          <w:sz w:val="24"/>
          <w:szCs w:val="24"/>
        </w:rPr>
        <w:t xml:space="preserve">Tim Penyusun Kamus Pusat Bahasa. 2002. </w:t>
      </w:r>
      <w:r w:rsidRPr="00994635">
        <w:rPr>
          <w:rFonts w:ascii="Bookman Old Style" w:hAnsi="Bookman Old Style" w:cstheme="majorBidi"/>
          <w:i/>
          <w:sz w:val="24"/>
          <w:szCs w:val="24"/>
        </w:rPr>
        <w:t>Kamus Besar Bahasa Indonesia</w:t>
      </w:r>
      <w:r w:rsidRPr="00994635">
        <w:rPr>
          <w:rFonts w:ascii="Bookman Old Style" w:hAnsi="Bookman Old Style" w:cstheme="majorBidi"/>
          <w:sz w:val="24"/>
          <w:szCs w:val="24"/>
        </w:rPr>
        <w:t>. Jakarta : Balai  Pustaka.</w:t>
      </w:r>
    </w:p>
    <w:p w:rsidR="00DF62C5" w:rsidRPr="00994635" w:rsidRDefault="00DF62C5" w:rsidP="00994635">
      <w:pPr>
        <w:jc w:val="both"/>
        <w:rPr>
          <w:rFonts w:ascii="Bookman Old Style" w:hAnsi="Bookman Old Style" w:cstheme="majorBidi"/>
          <w:sz w:val="24"/>
          <w:szCs w:val="24"/>
        </w:rPr>
      </w:pPr>
      <w:r w:rsidRPr="00994635">
        <w:rPr>
          <w:rFonts w:ascii="Bookman Old Style" w:hAnsi="Bookman Old Style" w:cstheme="majorBidi"/>
          <w:sz w:val="24"/>
          <w:szCs w:val="24"/>
        </w:rPr>
        <w:t xml:space="preserve">Wursanto IG. 1989. </w:t>
      </w:r>
      <w:r w:rsidRPr="00994635">
        <w:rPr>
          <w:rFonts w:ascii="Bookman Old Style" w:hAnsi="Bookman Old Style" w:cstheme="majorBidi"/>
          <w:i/>
          <w:iCs/>
          <w:sz w:val="24"/>
          <w:szCs w:val="24"/>
        </w:rPr>
        <w:t>Manajemen Kepegawaian I.</w:t>
      </w:r>
      <w:r w:rsidRPr="00994635">
        <w:rPr>
          <w:rFonts w:ascii="Bookman Old Style" w:hAnsi="Bookman Old Style" w:cstheme="majorBidi"/>
          <w:sz w:val="24"/>
          <w:szCs w:val="24"/>
        </w:rPr>
        <w:t xml:space="preserve">  Yogyakarta: Kanisius.</w:t>
      </w:r>
    </w:p>
    <w:sectPr w:rsidR="00DF62C5" w:rsidRPr="00994635" w:rsidSect="00DF62C5">
      <w:pgSz w:w="11906" w:h="16838" w:code="9"/>
      <w:pgMar w:top="1701" w:right="1701" w:bottom="22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1F4" w:rsidRDefault="000061F4" w:rsidP="00F44301">
      <w:pPr>
        <w:spacing w:after="0" w:line="240" w:lineRule="auto"/>
      </w:pPr>
      <w:r>
        <w:separator/>
      </w:r>
    </w:p>
  </w:endnote>
  <w:endnote w:type="continuationSeparator" w:id="0">
    <w:p w:rsidR="000061F4" w:rsidRDefault="000061F4" w:rsidP="00F4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1F4" w:rsidRDefault="000061F4" w:rsidP="00F44301">
      <w:pPr>
        <w:spacing w:after="0" w:line="240" w:lineRule="auto"/>
      </w:pPr>
      <w:r>
        <w:separator/>
      </w:r>
    </w:p>
  </w:footnote>
  <w:footnote w:type="continuationSeparator" w:id="0">
    <w:p w:rsidR="000061F4" w:rsidRDefault="000061F4" w:rsidP="00F44301">
      <w:pPr>
        <w:spacing w:after="0" w:line="240" w:lineRule="auto"/>
      </w:pPr>
      <w:r>
        <w:continuationSeparator/>
      </w:r>
    </w:p>
  </w:footnote>
  <w:footnote w:id="1">
    <w:p w:rsidR="00F44301" w:rsidRPr="005A7763" w:rsidRDefault="00F44301" w:rsidP="00F44301">
      <w:pPr>
        <w:spacing w:line="240" w:lineRule="auto"/>
        <w:ind w:firstLine="425"/>
        <w:rPr>
          <w:rFonts w:ascii="Times New Roman" w:hAnsi="Times New Roman" w:cs="Times New Roman"/>
          <w:sz w:val="20"/>
          <w:szCs w:val="20"/>
        </w:rPr>
      </w:pPr>
      <w:r w:rsidRPr="005A7763">
        <w:rPr>
          <w:rStyle w:val="FootnoteReference"/>
        </w:rPr>
        <w:footnoteRef/>
      </w:r>
      <w:r w:rsidRPr="005A7763">
        <w:rPr>
          <w:rFonts w:ascii="Times New Roman" w:hAnsi="Times New Roman" w:cs="Times New Roman"/>
          <w:sz w:val="20"/>
          <w:szCs w:val="20"/>
        </w:rPr>
        <w:t xml:space="preserve"> Sutarno NS, </w:t>
      </w:r>
      <w:r w:rsidRPr="005A7763">
        <w:rPr>
          <w:rFonts w:ascii="Times New Roman" w:hAnsi="Times New Roman" w:cs="Times New Roman"/>
          <w:i/>
          <w:sz w:val="20"/>
          <w:szCs w:val="20"/>
        </w:rPr>
        <w:t>Manajemen Perpustakaan : Suatu Pendekatan Praktik</w:t>
      </w:r>
      <w:r w:rsidRPr="005A7763">
        <w:rPr>
          <w:rFonts w:ascii="Times New Roman" w:hAnsi="Times New Roman" w:cs="Times New Roman"/>
          <w:sz w:val="20"/>
          <w:szCs w:val="20"/>
        </w:rPr>
        <w:t xml:space="preserve"> (Jakarta: Sagung Seto, 2006</w:t>
      </w:r>
      <w:r w:rsidRPr="005A7763">
        <w:rPr>
          <w:rFonts w:ascii="Times New Roman" w:hAnsi="Times New Roman" w:cs="Times New Roman"/>
          <w:sz w:val="20"/>
          <w:szCs w:val="20"/>
          <w:lang w:val="en-US"/>
        </w:rPr>
        <w:t>),  h</w:t>
      </w:r>
      <w:r w:rsidRPr="005A7763">
        <w:rPr>
          <w:rFonts w:ascii="Times New Roman" w:hAnsi="Times New Roman" w:cs="Times New Roman"/>
          <w:sz w:val="20"/>
          <w:szCs w:val="20"/>
        </w:rPr>
        <w:t>. xvi.</w:t>
      </w:r>
    </w:p>
  </w:footnote>
  <w:footnote w:id="2">
    <w:p w:rsidR="00F44301" w:rsidRPr="00E81900" w:rsidRDefault="00F44301" w:rsidP="00FA1243">
      <w:pPr>
        <w:spacing w:line="240" w:lineRule="auto"/>
        <w:ind w:firstLine="567"/>
        <w:rPr>
          <w:rFonts w:ascii="Times New Roman" w:hAnsi="Times New Roman" w:cs="Times New Roman"/>
          <w:sz w:val="20"/>
          <w:szCs w:val="20"/>
        </w:rPr>
      </w:pPr>
      <w:r w:rsidRPr="005A7763">
        <w:rPr>
          <w:rStyle w:val="FootnoteReference"/>
        </w:rPr>
        <w:footnoteRef/>
      </w:r>
      <w:r w:rsidRPr="005A7763">
        <w:rPr>
          <w:rFonts w:ascii="Times New Roman" w:hAnsi="Times New Roman" w:cs="Times New Roman"/>
          <w:sz w:val="20"/>
          <w:szCs w:val="20"/>
        </w:rPr>
        <w:t xml:space="preserve"> </w:t>
      </w:r>
      <w:r w:rsidR="009E2421" w:rsidRPr="005A7763">
        <w:rPr>
          <w:rFonts w:ascii="Times New Roman" w:hAnsi="Times New Roman" w:cs="Times New Roman"/>
          <w:sz w:val="20"/>
          <w:szCs w:val="20"/>
        </w:rPr>
        <w:fldChar w:fldCharType="begin"/>
      </w:r>
      <w:r w:rsidRPr="005A7763">
        <w:rPr>
          <w:rFonts w:ascii="Times New Roman" w:hAnsi="Times New Roman" w:cs="Times New Roman"/>
          <w:sz w:val="20"/>
          <w:szCs w:val="20"/>
        </w:rPr>
        <w:instrText xml:space="preserve"> ADDIN ZOTERO_ITEM CSL_CITATION {"citationID":"MGlbC7oi","properties":{"formattedCitation":"{\\i{}Undang-Undang Republik Indonesia No. 43 Tahun 2007\\uc0\\u8239{}: Tentang Perpustakaan}.","plainCitation":"Undang-Undang Republik Indonesia No. 43 Tahun 2007 : Tentang Perpustakaan.","noteIndex":3},"citationItems":[{"id":59,"uris":["http://zotero.org/users/local/JVH15Okp/items/KN5S6XM7"],"uri":["http://zotero.org/users/local/JVH15Okp/items/KN5S6XM7"],"itemData":{"id":59,"type":"book","title":"Undang-Undang Republik Indonesia No. 43 Tahun 2007 : Tentang Perpustakaan","publisher":"Perpustakaan Nasional RI","publisher-place":"Jakarta","event-place":"Jakarta","issued":{"date-parts":[["2007"]]}}}],"schema":"https://github.com/citation-style-language/schema/raw/master/csl-citation.json"} </w:instrText>
      </w:r>
      <w:r w:rsidR="009E2421" w:rsidRPr="005A7763">
        <w:rPr>
          <w:rFonts w:ascii="Times New Roman" w:hAnsi="Times New Roman" w:cs="Times New Roman"/>
          <w:sz w:val="20"/>
          <w:szCs w:val="20"/>
        </w:rPr>
        <w:fldChar w:fldCharType="separate"/>
      </w:r>
      <w:r w:rsidRPr="005A7763">
        <w:rPr>
          <w:rFonts w:ascii="Times New Roman" w:hAnsi="Times New Roman" w:cs="Times New Roman"/>
          <w:i/>
          <w:iCs/>
          <w:sz w:val="20"/>
          <w:szCs w:val="20"/>
        </w:rPr>
        <w:t xml:space="preserve">Undang-Undang </w:t>
      </w:r>
      <w:r w:rsidRPr="005A7763">
        <w:rPr>
          <w:rFonts w:ascii="Times New Roman" w:hAnsi="Times New Roman" w:cs="Times New Roman"/>
          <w:i/>
          <w:iCs/>
          <w:sz w:val="20"/>
          <w:szCs w:val="20"/>
        </w:rPr>
        <w:t>Republik Indonesia No. 43 Tahun 2007 : Tentang Perpustakaan</w:t>
      </w:r>
      <w:r w:rsidRPr="005A7763">
        <w:rPr>
          <w:rFonts w:ascii="Times New Roman" w:hAnsi="Times New Roman" w:cs="Times New Roman"/>
          <w:sz w:val="20"/>
          <w:szCs w:val="20"/>
        </w:rPr>
        <w:t>.</w:t>
      </w:r>
      <w:r w:rsidR="009E2421" w:rsidRPr="005A7763">
        <w:rPr>
          <w:rFonts w:ascii="Times New Roman" w:hAnsi="Times New Roman" w:cs="Times New Roman"/>
          <w:sz w:val="20"/>
          <w:szCs w:val="20"/>
        </w:rPr>
        <w:fldChar w:fldCharType="end"/>
      </w:r>
      <w:r w:rsidRPr="005A7763">
        <w:rPr>
          <w:rFonts w:ascii="Times New Roman" w:hAnsi="Times New Roman" w:cs="Times New Roman"/>
          <w:sz w:val="20"/>
          <w:szCs w:val="20"/>
        </w:rPr>
        <w:t xml:space="preserve"> ( Jakarta: Perpu</w:t>
      </w:r>
      <w:r w:rsidR="00E81900">
        <w:rPr>
          <w:rFonts w:ascii="Times New Roman" w:hAnsi="Times New Roman" w:cs="Times New Roman"/>
          <w:sz w:val="20"/>
          <w:szCs w:val="20"/>
        </w:rPr>
        <w:t>stakaan Nasional RI, 2007), h.2</w:t>
      </w:r>
    </w:p>
  </w:footnote>
  <w:footnote w:id="3">
    <w:p w:rsidR="00F44301" w:rsidRPr="005A7763" w:rsidRDefault="00F44301" w:rsidP="00FA1243">
      <w:pPr>
        <w:spacing w:line="240" w:lineRule="auto"/>
        <w:ind w:firstLine="567"/>
        <w:rPr>
          <w:rFonts w:ascii="Times New Roman" w:hAnsi="Times New Roman" w:cs="Times New Roman"/>
          <w:sz w:val="20"/>
          <w:szCs w:val="20"/>
        </w:rPr>
      </w:pPr>
      <w:r w:rsidRPr="005A7763">
        <w:rPr>
          <w:rStyle w:val="FootnoteReference"/>
        </w:rPr>
        <w:footnoteRef/>
      </w:r>
      <w:r w:rsidRPr="005A7763">
        <w:rPr>
          <w:rFonts w:ascii="Times New Roman" w:hAnsi="Times New Roman" w:cs="Times New Roman"/>
          <w:sz w:val="20"/>
          <w:szCs w:val="20"/>
        </w:rPr>
        <w:t xml:space="preserve"> </w:t>
      </w:r>
      <w:r w:rsidR="009E2421" w:rsidRPr="005A7763">
        <w:rPr>
          <w:rFonts w:ascii="Times New Roman" w:hAnsi="Times New Roman" w:cs="Times New Roman"/>
          <w:sz w:val="20"/>
          <w:szCs w:val="20"/>
        </w:rPr>
        <w:fldChar w:fldCharType="begin"/>
      </w:r>
      <w:r w:rsidRPr="005A7763">
        <w:rPr>
          <w:rFonts w:ascii="Times New Roman" w:hAnsi="Times New Roman" w:cs="Times New Roman"/>
          <w:sz w:val="20"/>
          <w:szCs w:val="20"/>
        </w:rPr>
        <w:instrText xml:space="preserve"> ADDIN ZOTERO_ITEM CSL_CITATION {"citationID":"gPld9vtZ","properties":{"formattedCitation":"{\\i{}Peraturan Menteri Pendayagunaan Aparatur Negara Dan Reformasi Birokrasi Republik Indonesia Nomor 9 Tahun 2014\\uc0\\u8239{}: Tentang Jabatan Fungsional Pustakawan Dan Angka Kreditnya}, n.d.","plainCitation":"Peraturan Menteri Pendayagunaan Aparatur Negara Dan Reformasi Birokrasi Republik Indonesia Nomor 9 Tahun 2014 : Tentang Jabatan Fungsional Pustakawan Dan Angka Kreditnya, n.d.","noteIndex":4},"citationItems":[{"id":119,"uris":["http://zotero.org/users/local/JVH15Okp/items/EIJZPXWM"],"uri":["http://zotero.org/users/local/JVH15Okp/items/EIJZPXWM"],"itemData":{"id":119,"type":"book","title":"Peraturan Menteri Pendayagunaan Aparatur Negara dan Reformasi Birokrasi Republik Indonesia Nomor 9 Tahun 2014 : Tentang Jabatan Fungsional Pustakawan dan Angka Kreditnya"}}],"schema":"https://github.com/citation-style-language/schema/raw/master/csl-citation.json"} </w:instrText>
      </w:r>
      <w:r w:rsidR="009E2421" w:rsidRPr="005A7763">
        <w:rPr>
          <w:rFonts w:ascii="Times New Roman" w:hAnsi="Times New Roman" w:cs="Times New Roman"/>
          <w:sz w:val="20"/>
          <w:szCs w:val="20"/>
        </w:rPr>
        <w:fldChar w:fldCharType="separate"/>
      </w:r>
      <w:r w:rsidRPr="005A7763">
        <w:rPr>
          <w:rFonts w:ascii="Times New Roman" w:hAnsi="Times New Roman" w:cs="Times New Roman"/>
          <w:i/>
          <w:iCs/>
          <w:sz w:val="20"/>
          <w:szCs w:val="20"/>
        </w:rPr>
        <w:t xml:space="preserve">Peraturan </w:t>
      </w:r>
      <w:r w:rsidRPr="005A7763">
        <w:rPr>
          <w:rFonts w:ascii="Times New Roman" w:hAnsi="Times New Roman" w:cs="Times New Roman"/>
          <w:i/>
          <w:iCs/>
          <w:sz w:val="20"/>
          <w:szCs w:val="20"/>
        </w:rPr>
        <w:t>Menteri Pendayagunaan Aparatur Negara dan Reformasi Birokrasi Republik Indonesia Nomor 9 Tahun 2014 : Tentang Jabatan Fungsional Pustakawan dan Angka Kreditnya</w:t>
      </w:r>
      <w:r w:rsidRPr="005A7763">
        <w:rPr>
          <w:rFonts w:ascii="Times New Roman" w:hAnsi="Times New Roman" w:cs="Times New Roman"/>
          <w:sz w:val="20"/>
          <w:szCs w:val="20"/>
        </w:rPr>
        <w:t>.</w:t>
      </w:r>
      <w:r w:rsidR="009E2421" w:rsidRPr="005A7763">
        <w:rPr>
          <w:rFonts w:ascii="Times New Roman" w:hAnsi="Times New Roman" w:cs="Times New Roman"/>
          <w:sz w:val="20"/>
          <w:szCs w:val="20"/>
        </w:rPr>
        <w:fldChar w:fldCharType="end"/>
      </w:r>
      <w:r w:rsidRPr="005A7763">
        <w:rPr>
          <w:rFonts w:ascii="Times New Roman" w:hAnsi="Times New Roman" w:cs="Times New Roman"/>
          <w:sz w:val="20"/>
          <w:szCs w:val="20"/>
        </w:rPr>
        <w:t xml:space="preserve"> ( Jakarta: Perpustakaan Nasional RI, 2007), h.4</w:t>
      </w:r>
    </w:p>
  </w:footnote>
  <w:footnote w:id="4">
    <w:p w:rsidR="00F44301" w:rsidRPr="005A7763" w:rsidRDefault="00F44301" w:rsidP="00FA1243">
      <w:pPr>
        <w:spacing w:before="240" w:line="240" w:lineRule="auto"/>
        <w:ind w:firstLine="567"/>
        <w:rPr>
          <w:rFonts w:ascii="Times New Roman" w:hAnsi="Times New Roman" w:cs="Times New Roman"/>
          <w:sz w:val="20"/>
          <w:szCs w:val="20"/>
        </w:rPr>
      </w:pPr>
      <w:r w:rsidRPr="005A7763">
        <w:rPr>
          <w:rStyle w:val="FootnoteReference"/>
        </w:rPr>
        <w:footnoteRef/>
      </w:r>
      <w:r w:rsidRPr="005A7763">
        <w:rPr>
          <w:rFonts w:ascii="Times New Roman" w:hAnsi="Times New Roman" w:cs="Times New Roman"/>
          <w:sz w:val="20"/>
          <w:szCs w:val="20"/>
        </w:rPr>
        <w:t xml:space="preserve"> </w:t>
      </w:r>
      <w:r w:rsidRPr="005A7763">
        <w:rPr>
          <w:rFonts w:ascii="Times New Roman" w:hAnsi="Times New Roman" w:cs="Times New Roman"/>
          <w:sz w:val="20"/>
          <w:szCs w:val="20"/>
        </w:rPr>
        <w:t xml:space="preserve">Hermawan, </w:t>
      </w:r>
      <w:r w:rsidRPr="005A7763">
        <w:rPr>
          <w:rFonts w:ascii="Times New Roman" w:hAnsi="Times New Roman" w:cs="Times New Roman"/>
          <w:sz w:val="20"/>
          <w:szCs w:val="20"/>
        </w:rPr>
        <w:t xml:space="preserve">Rachman dan Zulfikar Zen, </w:t>
      </w:r>
      <w:r w:rsidRPr="005A7763">
        <w:rPr>
          <w:rFonts w:ascii="Times New Roman" w:hAnsi="Times New Roman" w:cs="Times New Roman"/>
          <w:i/>
          <w:iCs/>
          <w:sz w:val="20"/>
          <w:szCs w:val="20"/>
        </w:rPr>
        <w:t>Etika Kepustakawanan: Suatu Pendekatan terhadap Kode Etik Pustakwan Indonesia</w:t>
      </w:r>
      <w:r w:rsidRPr="005A7763">
        <w:rPr>
          <w:rFonts w:ascii="Times New Roman" w:hAnsi="Times New Roman" w:cs="Times New Roman"/>
          <w:sz w:val="20"/>
          <w:szCs w:val="20"/>
        </w:rPr>
        <w:t>. (Jakarta: Sagung Seto2006), h 50</w:t>
      </w:r>
    </w:p>
  </w:footnote>
  <w:footnote w:id="5">
    <w:p w:rsidR="00F44301" w:rsidRPr="005A7763" w:rsidRDefault="00F44301" w:rsidP="00FA1243">
      <w:pPr>
        <w:spacing w:line="240" w:lineRule="auto"/>
        <w:ind w:firstLine="567"/>
        <w:rPr>
          <w:rFonts w:ascii="Times New Roman" w:hAnsi="Times New Roman" w:cs="Times New Roman"/>
          <w:sz w:val="20"/>
          <w:szCs w:val="20"/>
        </w:rPr>
      </w:pPr>
      <w:r w:rsidRPr="005E032D">
        <w:rPr>
          <w:rStyle w:val="FootnoteReference"/>
          <w:rFonts w:asciiTheme="majorBidi" w:hAnsiTheme="majorBidi" w:cstheme="majorBidi"/>
        </w:rPr>
        <w:footnoteRef/>
      </w:r>
      <w:r w:rsidRPr="005E032D">
        <w:rPr>
          <w:rFonts w:asciiTheme="majorBidi" w:hAnsiTheme="majorBidi" w:cstheme="majorBidi"/>
        </w:rPr>
        <w:t xml:space="preserve"> </w:t>
      </w:r>
      <w:r w:rsidR="009E2421" w:rsidRPr="005A7763">
        <w:rPr>
          <w:rFonts w:ascii="Times New Roman" w:hAnsi="Times New Roman" w:cs="Times New Roman"/>
          <w:sz w:val="20"/>
          <w:szCs w:val="20"/>
        </w:rPr>
        <w:fldChar w:fldCharType="begin"/>
      </w:r>
      <w:r w:rsidRPr="005A7763">
        <w:rPr>
          <w:rFonts w:ascii="Times New Roman" w:hAnsi="Times New Roman" w:cs="Times New Roman"/>
          <w:sz w:val="20"/>
          <w:szCs w:val="20"/>
        </w:rPr>
        <w:instrText xml:space="preserve"> ADDIN ZOTERO_ITEM CSL_CITATION {"citationID":"gPld9vtZ","properties":{"formattedCitation":"{\\i{}Peraturan Menteri Pendayagunaan Aparatur Negara Dan Reformasi Birokrasi Republik Indonesia Nomor 9 Tahun 2014\\uc0\\u8239{}: Tentang Jabatan Fungsional Pustakawan Dan Angka Kreditnya}, n.d.","plainCitation":"Peraturan Menteri Pendayagunaan Aparatur Negara Dan Reformasi Birokrasi Republik Indonesia Nomor 9 Tahun 2014 : Tentang Jabatan Fungsional Pustakawan Dan Angka Kreditnya, n.d.","noteIndex":4},"citationItems":[{"id":119,"uris":["http://zotero.org/users/local/JVH15Okp/items/EIJZPXWM"],"uri":["http://zotero.org/users/local/JVH15Okp/items/EIJZPXWM"],"itemData":{"id":119,"type":"book","title":"Peraturan Menteri Pendayagunaan Aparatur Negara dan Reformasi Birokrasi Republik Indonesia Nomor 9 Tahun 2014 : Tentang Jabatan Fungsional Pustakawan dan Angka Kreditnya"}}],"schema":"https://github.com/citation-style-language/schema/raw/master/csl-citation.json"} </w:instrText>
      </w:r>
      <w:r w:rsidR="009E2421" w:rsidRPr="005A7763">
        <w:rPr>
          <w:rFonts w:ascii="Times New Roman" w:hAnsi="Times New Roman" w:cs="Times New Roman"/>
          <w:sz w:val="20"/>
          <w:szCs w:val="20"/>
        </w:rPr>
        <w:fldChar w:fldCharType="separate"/>
      </w:r>
      <w:r w:rsidRPr="005A7763">
        <w:rPr>
          <w:rFonts w:ascii="Times New Roman" w:hAnsi="Times New Roman" w:cs="Times New Roman"/>
          <w:i/>
          <w:iCs/>
          <w:sz w:val="20"/>
          <w:szCs w:val="20"/>
        </w:rPr>
        <w:t xml:space="preserve">Peraturan </w:t>
      </w:r>
      <w:r w:rsidRPr="005A7763">
        <w:rPr>
          <w:rFonts w:ascii="Times New Roman" w:hAnsi="Times New Roman" w:cs="Times New Roman"/>
          <w:i/>
          <w:iCs/>
          <w:sz w:val="20"/>
          <w:szCs w:val="20"/>
        </w:rPr>
        <w:t>Menteri Pendayagunaan Aparatur Negara dan Reformasi Birokrasi Republik Indonesia Nomor 9 Tahun 2014 : Tentang Jabatan Fungsional Pustakawan dan Angka Kreditnya</w:t>
      </w:r>
      <w:r w:rsidRPr="005A7763">
        <w:rPr>
          <w:rFonts w:ascii="Times New Roman" w:hAnsi="Times New Roman" w:cs="Times New Roman"/>
          <w:sz w:val="20"/>
          <w:szCs w:val="20"/>
        </w:rPr>
        <w:t>.</w:t>
      </w:r>
      <w:r w:rsidR="009E2421" w:rsidRPr="005A7763">
        <w:rPr>
          <w:rFonts w:ascii="Times New Roman" w:hAnsi="Times New Roman" w:cs="Times New Roman"/>
          <w:sz w:val="20"/>
          <w:szCs w:val="20"/>
        </w:rPr>
        <w:fldChar w:fldCharType="end"/>
      </w:r>
      <w:r w:rsidRPr="005A7763">
        <w:rPr>
          <w:rFonts w:ascii="Times New Roman" w:hAnsi="Times New Roman" w:cs="Times New Roman"/>
          <w:sz w:val="20"/>
          <w:szCs w:val="20"/>
        </w:rPr>
        <w:t xml:space="preserve"> ( Jakarta: Perp</w:t>
      </w:r>
      <w:r>
        <w:rPr>
          <w:rFonts w:ascii="Times New Roman" w:hAnsi="Times New Roman" w:cs="Times New Roman"/>
          <w:sz w:val="20"/>
          <w:szCs w:val="20"/>
        </w:rPr>
        <w:t>ustakaan Nasional RI, 2007), h.11</w:t>
      </w:r>
    </w:p>
    <w:p w:rsidR="00F44301" w:rsidRDefault="00F44301" w:rsidP="00F44301">
      <w:pPr>
        <w:pStyle w:val="FootnoteText"/>
      </w:pPr>
    </w:p>
  </w:footnote>
  <w:footnote w:id="6">
    <w:p w:rsidR="00F44301" w:rsidRPr="005E032D" w:rsidRDefault="00F44301" w:rsidP="00F44301">
      <w:pPr>
        <w:pStyle w:val="FootnoteText"/>
        <w:ind w:left="0" w:firstLine="567"/>
        <w:rPr>
          <w:rFonts w:asciiTheme="majorBidi" w:hAnsiTheme="majorBidi" w:cstheme="majorBidi"/>
        </w:rPr>
      </w:pPr>
      <w:r w:rsidRPr="005E032D">
        <w:rPr>
          <w:rStyle w:val="FootnoteReference"/>
          <w:rFonts w:asciiTheme="majorBidi" w:hAnsiTheme="majorBidi" w:cstheme="majorBidi"/>
        </w:rPr>
        <w:footnoteRef/>
      </w:r>
      <w:r w:rsidRPr="005E032D">
        <w:rPr>
          <w:rFonts w:asciiTheme="majorBidi" w:hAnsiTheme="majorBidi" w:cstheme="majorBidi"/>
        </w:rPr>
        <w:t xml:space="preserve"> </w:t>
      </w:r>
      <w:r w:rsidRPr="005E032D">
        <w:rPr>
          <w:rFonts w:asciiTheme="majorBidi" w:hAnsiTheme="majorBidi" w:cstheme="majorBidi"/>
        </w:rPr>
        <w:t xml:space="preserve">Alhamdu </w:t>
      </w:r>
      <w:r w:rsidRPr="005E032D">
        <w:rPr>
          <w:rFonts w:asciiTheme="majorBidi" w:hAnsiTheme="majorBidi" w:cstheme="majorBidi"/>
        </w:rPr>
        <w:t xml:space="preserve">fara hamdana, </w:t>
      </w:r>
      <w:r w:rsidRPr="005E032D">
        <w:rPr>
          <w:rFonts w:asciiTheme="majorBidi" w:hAnsiTheme="majorBidi" w:cstheme="majorBidi"/>
          <w:i/>
          <w:iCs/>
        </w:rPr>
        <w:t>psikologi umum</w:t>
      </w:r>
      <w:r w:rsidRPr="005E032D">
        <w:rPr>
          <w:rFonts w:asciiTheme="majorBidi" w:hAnsiTheme="majorBidi" w:cstheme="majorBidi"/>
        </w:rPr>
        <w:t xml:space="preserve"> ( Palembang: Noerfikri offset,2017), h.179</w:t>
      </w:r>
    </w:p>
  </w:footnote>
  <w:footnote w:id="7">
    <w:p w:rsidR="00F44301" w:rsidRPr="00D06D66" w:rsidRDefault="00F44301" w:rsidP="00F44301">
      <w:pPr>
        <w:pStyle w:val="FootnoteText"/>
        <w:ind w:firstLine="567"/>
        <w:rPr>
          <w:rFonts w:ascii="Times New Roman" w:hAnsi="Times New Roman"/>
        </w:rPr>
      </w:pPr>
      <w:r w:rsidRPr="00D06D66">
        <w:rPr>
          <w:rStyle w:val="FootnoteReference"/>
        </w:rPr>
        <w:footnoteRef/>
      </w:r>
      <w:r w:rsidRPr="00D06D66">
        <w:rPr>
          <w:rFonts w:ascii="Times New Roman" w:hAnsi="Times New Roman"/>
        </w:rPr>
        <w:t xml:space="preserve"> </w:t>
      </w:r>
      <w:r w:rsidRPr="00D06D66">
        <w:rPr>
          <w:rFonts w:ascii="Times New Roman" w:hAnsi="Times New Roman"/>
        </w:rPr>
        <w:t xml:space="preserve">Wursanto </w:t>
      </w:r>
      <w:r w:rsidRPr="00D06D66">
        <w:rPr>
          <w:rFonts w:ascii="Times New Roman" w:hAnsi="Times New Roman"/>
        </w:rPr>
        <w:t xml:space="preserve">IG, </w:t>
      </w:r>
      <w:r w:rsidRPr="00D06D66">
        <w:rPr>
          <w:rFonts w:ascii="Times New Roman" w:hAnsi="Times New Roman"/>
          <w:i/>
          <w:iCs/>
        </w:rPr>
        <w:t xml:space="preserve">Manajemen Kepegawaian I </w:t>
      </w:r>
      <w:r w:rsidRPr="00D06D66">
        <w:rPr>
          <w:rFonts w:ascii="Times New Roman" w:hAnsi="Times New Roman"/>
        </w:rPr>
        <w:t>(Yogyakarta: Kanisius,1989), h. 132</w:t>
      </w:r>
    </w:p>
  </w:footnote>
  <w:footnote w:id="8">
    <w:p w:rsidR="00F44301" w:rsidRPr="00D06D66" w:rsidRDefault="00F44301" w:rsidP="00F44301">
      <w:pPr>
        <w:spacing w:line="240" w:lineRule="auto"/>
        <w:ind w:firstLine="720"/>
        <w:rPr>
          <w:rFonts w:ascii="Times New Roman" w:hAnsi="Times New Roman" w:cs="Times New Roman"/>
          <w:sz w:val="20"/>
          <w:szCs w:val="20"/>
        </w:rPr>
      </w:pPr>
      <w:r w:rsidRPr="00D06D66">
        <w:rPr>
          <w:rStyle w:val="FootnoteReference"/>
        </w:rPr>
        <w:footnoteRef/>
      </w:r>
      <w:r w:rsidRPr="00D06D66">
        <w:rPr>
          <w:rFonts w:ascii="Times New Roman" w:hAnsi="Times New Roman" w:cs="Times New Roman"/>
          <w:sz w:val="20"/>
          <w:szCs w:val="20"/>
        </w:rPr>
        <w:t xml:space="preserve"> </w:t>
      </w:r>
      <w:r w:rsidRPr="00D06D66">
        <w:rPr>
          <w:rFonts w:ascii="Times New Roman" w:hAnsi="Times New Roman" w:cs="Times New Roman"/>
          <w:sz w:val="20"/>
          <w:szCs w:val="20"/>
        </w:rPr>
        <w:t xml:space="preserve">Peraturan </w:t>
      </w:r>
      <w:r w:rsidRPr="00D06D66">
        <w:rPr>
          <w:rFonts w:ascii="Times New Roman" w:hAnsi="Times New Roman" w:cs="Times New Roman"/>
          <w:sz w:val="20"/>
          <w:szCs w:val="20"/>
        </w:rPr>
        <w:t>Pemerintah Nomor 71 Tahun 2013: Tentang Tunjangan Jabatan Fungsional Pustakawan (Jakarta; Perpustakaan Nasional RI,2013). h.3</w:t>
      </w:r>
    </w:p>
  </w:footnote>
  <w:footnote w:id="9">
    <w:p w:rsidR="00F44301" w:rsidRPr="00FA1243" w:rsidRDefault="00F44301" w:rsidP="00FA1243">
      <w:pPr>
        <w:spacing w:line="240" w:lineRule="auto"/>
        <w:ind w:firstLine="720"/>
        <w:rPr>
          <w:rFonts w:ascii="Times New Roman" w:hAnsi="Times New Roman" w:cs="Times New Roman"/>
          <w:sz w:val="20"/>
          <w:szCs w:val="20"/>
        </w:rPr>
      </w:pPr>
      <w:r w:rsidRPr="00D06D66">
        <w:rPr>
          <w:rStyle w:val="FootnoteReference"/>
        </w:rPr>
        <w:footnoteRef/>
      </w:r>
      <w:r w:rsidRPr="00D06D66">
        <w:rPr>
          <w:rFonts w:ascii="Times New Roman" w:hAnsi="Times New Roman" w:cs="Times New Roman"/>
          <w:sz w:val="20"/>
          <w:szCs w:val="20"/>
        </w:rPr>
        <w:t xml:space="preserve"> </w:t>
      </w:r>
      <w:r w:rsidRPr="00D06D66">
        <w:rPr>
          <w:rFonts w:ascii="Times New Roman" w:hAnsi="Times New Roman" w:cs="Times New Roman"/>
          <w:sz w:val="20"/>
          <w:szCs w:val="20"/>
        </w:rPr>
        <w:t xml:space="preserve">Peraturan </w:t>
      </w:r>
      <w:r w:rsidRPr="00D06D66">
        <w:rPr>
          <w:rFonts w:ascii="Times New Roman" w:hAnsi="Times New Roman" w:cs="Times New Roman"/>
          <w:sz w:val="20"/>
          <w:szCs w:val="20"/>
        </w:rPr>
        <w:t>Menteri Pendayagunaan Aparatur Negara dan Reformasi Birokrasi Republik Indonesia Nomor 9 Tahun 2014 : Tentang Jabatan Fungsional Pustakawan dan Angka Kreditnya (Jakarta: Perpust</w:t>
      </w:r>
      <w:r w:rsidR="00FA1243">
        <w:rPr>
          <w:rFonts w:ascii="Times New Roman" w:hAnsi="Times New Roman" w:cs="Times New Roman"/>
          <w:sz w:val="20"/>
          <w:szCs w:val="20"/>
        </w:rPr>
        <w:t>akaan  Nasional RI, 2014), h. 4</w:t>
      </w:r>
    </w:p>
  </w:footnote>
  <w:footnote w:id="10">
    <w:p w:rsidR="00F44301" w:rsidRPr="00D06D66" w:rsidRDefault="00F44301" w:rsidP="00FA1243">
      <w:pPr>
        <w:pStyle w:val="FootnoteText"/>
        <w:ind w:left="720" w:firstLine="0"/>
        <w:rPr>
          <w:rFonts w:ascii="Times New Roman" w:hAnsi="Times New Roman"/>
        </w:rPr>
      </w:pPr>
      <w:r w:rsidRPr="00D06D66">
        <w:rPr>
          <w:rStyle w:val="FootnoteReference"/>
        </w:rPr>
        <w:footnoteRef/>
      </w:r>
      <w:r w:rsidRPr="00D06D66">
        <w:rPr>
          <w:rFonts w:ascii="Times New Roman" w:hAnsi="Times New Roman"/>
        </w:rPr>
        <w:t xml:space="preserve"> Observasi </w:t>
      </w:r>
      <w:r w:rsidRPr="00D06D66">
        <w:rPr>
          <w:rFonts w:ascii="Times New Roman" w:hAnsi="Times New Roman"/>
        </w:rPr>
        <w:t>lapangan</w:t>
      </w:r>
      <w:r w:rsidRPr="00D06D66">
        <w:rPr>
          <w:rFonts w:ascii="Times New Roman" w:hAnsi="Times New Roman"/>
          <w:i/>
        </w:rPr>
        <w:t>,</w:t>
      </w:r>
      <w:r w:rsidRPr="00D06D66">
        <w:rPr>
          <w:rFonts w:ascii="Times New Roman" w:hAnsi="Times New Roman"/>
        </w:rPr>
        <w:t xml:space="preserve"> Curup 21 juli 2018</w:t>
      </w:r>
    </w:p>
  </w:footnote>
  <w:footnote w:id="11">
    <w:p w:rsidR="00F44301" w:rsidRPr="00D06D66" w:rsidRDefault="00F44301" w:rsidP="00FA1243">
      <w:pPr>
        <w:pStyle w:val="FootnoteText"/>
        <w:ind w:firstLine="295"/>
        <w:rPr>
          <w:rFonts w:ascii="Times New Roman" w:hAnsi="Times New Roman"/>
        </w:rPr>
      </w:pPr>
      <w:r w:rsidRPr="00D06D66">
        <w:rPr>
          <w:rStyle w:val="FootnoteReference"/>
        </w:rPr>
        <w:footnoteRef/>
      </w:r>
      <w:r w:rsidRPr="00D06D66">
        <w:rPr>
          <w:rFonts w:ascii="Times New Roman" w:hAnsi="Times New Roman"/>
        </w:rPr>
        <w:t xml:space="preserve"> </w:t>
      </w:r>
      <w:r w:rsidRPr="00D06D66">
        <w:rPr>
          <w:rFonts w:ascii="Times New Roman" w:hAnsi="Times New Roman"/>
        </w:rPr>
        <w:t xml:space="preserve">Wawancara </w:t>
      </w:r>
      <w:r w:rsidRPr="00D06D66">
        <w:rPr>
          <w:rFonts w:ascii="Times New Roman" w:hAnsi="Times New Roman"/>
        </w:rPr>
        <w:t xml:space="preserve">, </w:t>
      </w:r>
      <w:r w:rsidRPr="00D06D66">
        <w:rPr>
          <w:rFonts w:ascii="Times New Roman" w:hAnsi="Times New Roman"/>
          <w:color w:val="000000"/>
        </w:rPr>
        <w:t>Palembang  4 Maret 2019</w:t>
      </w:r>
    </w:p>
  </w:footnote>
  <w:footnote w:id="12">
    <w:p w:rsidR="003C753F" w:rsidRPr="00BC4BB7" w:rsidRDefault="003C753F" w:rsidP="003C753F">
      <w:pPr>
        <w:ind w:firstLine="720"/>
        <w:rPr>
          <w:rFonts w:ascii="Times New Roman" w:hAnsi="Times New Roman" w:cs="Times New Roman"/>
          <w:sz w:val="20"/>
          <w:szCs w:val="20"/>
        </w:rPr>
      </w:pPr>
      <w:r w:rsidRPr="00141673">
        <w:rPr>
          <w:rStyle w:val="FootnoteReference"/>
        </w:rPr>
        <w:footnoteRef/>
      </w:r>
      <w:r w:rsidRPr="00141673">
        <w:rPr>
          <w:rFonts w:ascii="Times New Roman" w:hAnsi="Times New Roman" w:cs="Times New Roman"/>
          <w:sz w:val="20"/>
          <w:szCs w:val="20"/>
        </w:rPr>
        <w:t xml:space="preserve"> </w:t>
      </w:r>
      <w:r w:rsidRPr="00141673">
        <w:rPr>
          <w:rFonts w:ascii="Times New Roman" w:hAnsi="Times New Roman" w:cs="Times New Roman"/>
          <w:sz w:val="20"/>
          <w:szCs w:val="20"/>
        </w:rPr>
        <w:t xml:space="preserve">Tim </w:t>
      </w:r>
      <w:r w:rsidRPr="00141673">
        <w:rPr>
          <w:rFonts w:ascii="Times New Roman" w:hAnsi="Times New Roman" w:cs="Times New Roman"/>
          <w:sz w:val="20"/>
          <w:szCs w:val="20"/>
        </w:rPr>
        <w:t xml:space="preserve">Penyusun Kamus Pusat Bahasa, </w:t>
      </w:r>
      <w:r w:rsidRPr="00141673">
        <w:rPr>
          <w:rFonts w:ascii="Times New Roman" w:hAnsi="Times New Roman" w:cs="Times New Roman"/>
          <w:i/>
          <w:sz w:val="20"/>
          <w:szCs w:val="20"/>
        </w:rPr>
        <w:t>Kamus Besar Bahasa Indonesia</w:t>
      </w:r>
      <w:r w:rsidRPr="00141673">
        <w:rPr>
          <w:rFonts w:ascii="Times New Roman" w:hAnsi="Times New Roman" w:cs="Times New Roman"/>
          <w:sz w:val="20"/>
          <w:szCs w:val="20"/>
        </w:rPr>
        <w:t xml:space="preserve"> (Jakarta : Balai  Pustaka, 2008), h. 1505</w:t>
      </w:r>
    </w:p>
  </w:footnote>
  <w:footnote w:id="13">
    <w:p w:rsidR="003C753F" w:rsidRPr="003C753F" w:rsidRDefault="003C753F" w:rsidP="003C753F">
      <w:pPr>
        <w:pStyle w:val="FootnoteText"/>
        <w:spacing w:line="360" w:lineRule="auto"/>
        <w:ind w:firstLine="720"/>
        <w:rPr>
          <w:rFonts w:ascii="Times New Roman" w:hAnsi="Times New Roman"/>
        </w:rPr>
      </w:pPr>
      <w:r w:rsidRPr="004E37FF">
        <w:rPr>
          <w:rStyle w:val="FootnoteReference"/>
        </w:rPr>
        <w:footnoteRef/>
      </w:r>
      <w:r w:rsidRPr="004E37FF">
        <w:rPr>
          <w:rFonts w:ascii="Times New Roman" w:hAnsi="Times New Roman"/>
        </w:rPr>
        <w:t xml:space="preserve"> </w:t>
      </w:r>
      <w:r w:rsidRPr="004E37FF">
        <w:rPr>
          <w:rFonts w:ascii="Times New Roman" w:hAnsi="Times New Roman"/>
        </w:rPr>
        <w:t xml:space="preserve">Peraturan </w:t>
      </w:r>
      <w:r w:rsidRPr="004E37FF">
        <w:rPr>
          <w:rFonts w:ascii="Times New Roman" w:hAnsi="Times New Roman"/>
        </w:rPr>
        <w:t>Pemerintah Nomor 71 Tahun 2013: Tentang Tunjangan Jabatan Fungsional Pustakawan (Jakarta; Perp</w:t>
      </w:r>
      <w:r>
        <w:rPr>
          <w:rFonts w:ascii="Times New Roman" w:hAnsi="Times New Roman"/>
        </w:rPr>
        <w:t>ustakaan Nasional RI,2013). h.3</w:t>
      </w:r>
    </w:p>
  </w:footnote>
  <w:footnote w:id="14">
    <w:p w:rsidR="003C753F" w:rsidRPr="00C51F3B" w:rsidRDefault="003C753F" w:rsidP="003C753F">
      <w:pPr>
        <w:pStyle w:val="FootnoteText"/>
        <w:spacing w:line="360" w:lineRule="auto"/>
        <w:ind w:firstLine="720"/>
        <w:rPr>
          <w:rFonts w:ascii="Times New Roman" w:hAnsi="Times New Roman"/>
        </w:rPr>
      </w:pPr>
      <w:r w:rsidRPr="00C51F3B">
        <w:rPr>
          <w:rStyle w:val="FootnoteReference"/>
        </w:rPr>
        <w:footnoteRef/>
      </w:r>
      <w:r w:rsidRPr="00C51F3B">
        <w:rPr>
          <w:rFonts w:ascii="Times New Roman" w:hAnsi="Times New Roman"/>
        </w:rPr>
        <w:t xml:space="preserve"> </w:t>
      </w:r>
      <w:r w:rsidRPr="00C51F3B">
        <w:rPr>
          <w:rFonts w:ascii="Times New Roman" w:hAnsi="Times New Roman"/>
        </w:rPr>
        <w:t xml:space="preserve">Peraturan </w:t>
      </w:r>
      <w:r w:rsidRPr="00C51F3B">
        <w:rPr>
          <w:rFonts w:ascii="Times New Roman" w:hAnsi="Times New Roman"/>
        </w:rPr>
        <w:t>Menteri Pendayagunaan Aparatur Negara dan Reformasi Birokrasi Republik Indonesia Nomor 9 Tahun 2014 : Tentang Jabatan Fungsional Pustakawan dan Angka Kreditnya (Jakarta: Perpustakaan  Nasional RI, 2014), h. 4</w:t>
      </w:r>
    </w:p>
  </w:footnote>
  <w:footnote w:id="15">
    <w:p w:rsidR="003C753F" w:rsidRPr="00013D59" w:rsidRDefault="003C753F" w:rsidP="003C753F">
      <w:pPr>
        <w:autoSpaceDE w:val="0"/>
        <w:autoSpaceDN w:val="0"/>
        <w:adjustRightInd w:val="0"/>
        <w:spacing w:line="240" w:lineRule="auto"/>
        <w:ind w:firstLine="720"/>
        <w:rPr>
          <w:rFonts w:ascii="Times New Roman" w:hAnsi="Times New Roman" w:cs="Times New Roman"/>
          <w:color w:val="000000"/>
          <w:sz w:val="20"/>
          <w:szCs w:val="20"/>
        </w:rPr>
      </w:pPr>
      <w:r w:rsidRPr="00EF2A0A">
        <w:rPr>
          <w:rStyle w:val="FootnoteReference"/>
          <w:sz w:val="20"/>
          <w:szCs w:val="20"/>
        </w:rPr>
        <w:footnoteRef/>
      </w:r>
      <w:r w:rsidRPr="00EF2A0A">
        <w:rPr>
          <w:rFonts w:ascii="Times New Roman" w:hAnsi="Times New Roman" w:cs="Times New Roman"/>
          <w:sz w:val="20"/>
          <w:szCs w:val="20"/>
        </w:rPr>
        <w:t xml:space="preserve"> </w:t>
      </w:r>
      <w:r w:rsidRPr="00EF2A0A">
        <w:rPr>
          <w:rFonts w:ascii="Times New Roman" w:hAnsi="Times New Roman" w:cs="Times New Roman"/>
          <w:color w:val="000000"/>
          <w:sz w:val="20"/>
          <w:szCs w:val="20"/>
        </w:rPr>
        <w:t xml:space="preserve">Danim </w:t>
      </w:r>
      <w:r w:rsidRPr="00EF2A0A">
        <w:rPr>
          <w:rFonts w:ascii="Times New Roman" w:hAnsi="Times New Roman" w:cs="Times New Roman"/>
          <w:color w:val="000000"/>
          <w:sz w:val="20"/>
          <w:szCs w:val="20"/>
        </w:rPr>
        <w:t xml:space="preserve">S, </w:t>
      </w:r>
      <w:r w:rsidRPr="00EF2A0A">
        <w:rPr>
          <w:rFonts w:ascii="Times New Roman" w:hAnsi="Times New Roman" w:cs="Times New Roman"/>
          <w:i/>
          <w:iCs/>
          <w:color w:val="000000"/>
          <w:sz w:val="20"/>
          <w:szCs w:val="20"/>
        </w:rPr>
        <w:t>Motivasi, Kepemimpinan, dan Efektivitas Kelompok</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w:t>
      </w:r>
      <w:r w:rsidRPr="00E42927">
        <w:rPr>
          <w:rFonts w:ascii="Times New Roman" w:hAnsi="Times New Roman" w:cs="Times New Roman"/>
          <w:color w:val="000000"/>
          <w:sz w:val="20"/>
          <w:szCs w:val="20"/>
        </w:rPr>
        <w:t>jakarta: Rineka</w:t>
      </w:r>
      <w:r>
        <w:rPr>
          <w:rFonts w:ascii="Times New Roman" w:hAnsi="Times New Roman" w:cs="Times New Roman"/>
          <w:color w:val="000000"/>
          <w:sz w:val="20"/>
          <w:szCs w:val="20"/>
        </w:rPr>
        <w:t xml:space="preserve"> Cipta,</w:t>
      </w:r>
      <w:r w:rsidRPr="00E42927">
        <w:rPr>
          <w:rFonts w:ascii="Times New Roman" w:hAnsi="Times New Roman" w:cs="Times New Roman"/>
          <w:color w:val="000000"/>
          <w:sz w:val="20"/>
          <w:szCs w:val="20"/>
        </w:rPr>
        <w:t xml:space="preserve"> 2004)</w:t>
      </w:r>
      <w:r>
        <w:rPr>
          <w:rFonts w:ascii="Times New Roman" w:hAnsi="Times New Roman" w:cs="Times New Roman"/>
          <w:color w:val="000000"/>
          <w:sz w:val="20"/>
          <w:szCs w:val="20"/>
        </w:rPr>
        <w:t>, h.15</w:t>
      </w:r>
    </w:p>
  </w:footnote>
  <w:footnote w:id="16">
    <w:p w:rsidR="003C753F" w:rsidRPr="00013D59" w:rsidRDefault="003C753F" w:rsidP="00951D1D">
      <w:pPr>
        <w:autoSpaceDE w:val="0"/>
        <w:autoSpaceDN w:val="0"/>
        <w:adjustRightInd w:val="0"/>
        <w:spacing w:line="240" w:lineRule="auto"/>
        <w:ind w:firstLine="720"/>
        <w:rPr>
          <w:rFonts w:ascii="Times New Roman" w:hAnsi="Times New Roman" w:cs="Times New Roman"/>
          <w:color w:val="000000"/>
          <w:sz w:val="20"/>
          <w:szCs w:val="20"/>
        </w:rPr>
      </w:pPr>
      <w:r>
        <w:rPr>
          <w:rStyle w:val="FootnoteReference"/>
        </w:rPr>
        <w:footnoteRef/>
      </w:r>
      <w:r>
        <w:t xml:space="preserve"> </w:t>
      </w:r>
      <w:r w:rsidRPr="00EF2A0A">
        <w:rPr>
          <w:rFonts w:ascii="Times New Roman" w:hAnsi="Times New Roman" w:cs="Times New Roman"/>
          <w:color w:val="000000"/>
          <w:sz w:val="20"/>
          <w:szCs w:val="20"/>
        </w:rPr>
        <w:t xml:space="preserve">Danim </w:t>
      </w:r>
      <w:r w:rsidRPr="00EF2A0A">
        <w:rPr>
          <w:rFonts w:ascii="Times New Roman" w:hAnsi="Times New Roman" w:cs="Times New Roman"/>
          <w:color w:val="000000"/>
          <w:sz w:val="20"/>
          <w:szCs w:val="20"/>
        </w:rPr>
        <w:t xml:space="preserve">S, </w:t>
      </w:r>
      <w:r w:rsidRPr="00EF2A0A">
        <w:rPr>
          <w:rFonts w:ascii="Times New Roman" w:hAnsi="Times New Roman" w:cs="Times New Roman"/>
          <w:i/>
          <w:iCs/>
          <w:color w:val="000000"/>
          <w:sz w:val="20"/>
          <w:szCs w:val="20"/>
        </w:rPr>
        <w:t>Motivasi, Kepemimpinan, dan Efektivitas Kelompok</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w:t>
      </w:r>
      <w:r w:rsidRPr="00E42927">
        <w:rPr>
          <w:rFonts w:ascii="Times New Roman" w:hAnsi="Times New Roman" w:cs="Times New Roman"/>
          <w:color w:val="000000"/>
          <w:sz w:val="20"/>
          <w:szCs w:val="20"/>
        </w:rPr>
        <w:t>jakarta: Rineka</w:t>
      </w:r>
      <w:r>
        <w:rPr>
          <w:rFonts w:ascii="Times New Roman" w:hAnsi="Times New Roman" w:cs="Times New Roman"/>
          <w:color w:val="000000"/>
          <w:sz w:val="20"/>
          <w:szCs w:val="20"/>
        </w:rPr>
        <w:t xml:space="preserve"> Cipta,</w:t>
      </w:r>
      <w:r w:rsidRPr="00E42927">
        <w:rPr>
          <w:rFonts w:ascii="Times New Roman" w:hAnsi="Times New Roman" w:cs="Times New Roman"/>
          <w:color w:val="000000"/>
          <w:sz w:val="20"/>
          <w:szCs w:val="20"/>
        </w:rPr>
        <w:t xml:space="preserve"> 2004)</w:t>
      </w:r>
      <w:r>
        <w:rPr>
          <w:rFonts w:ascii="Times New Roman" w:hAnsi="Times New Roman" w:cs="Times New Roman"/>
          <w:color w:val="000000"/>
          <w:sz w:val="20"/>
          <w:szCs w:val="20"/>
        </w:rPr>
        <w:t>, h.15</w:t>
      </w:r>
    </w:p>
  </w:footnote>
  <w:footnote w:id="17">
    <w:p w:rsidR="003C753F" w:rsidRPr="000A35F5" w:rsidRDefault="003C753F" w:rsidP="00951D1D">
      <w:pPr>
        <w:autoSpaceDE w:val="0"/>
        <w:autoSpaceDN w:val="0"/>
        <w:adjustRightInd w:val="0"/>
        <w:spacing w:line="240" w:lineRule="auto"/>
        <w:ind w:firstLine="720"/>
        <w:rPr>
          <w:rFonts w:ascii="Times New Roman" w:hAnsi="Times New Roman" w:cs="Times New Roman"/>
          <w:color w:val="000000"/>
          <w:sz w:val="20"/>
          <w:szCs w:val="20"/>
        </w:rPr>
      </w:pPr>
      <w:r w:rsidRPr="000A35F5">
        <w:rPr>
          <w:rStyle w:val="FootnoteReference"/>
          <w:sz w:val="20"/>
          <w:szCs w:val="20"/>
        </w:rPr>
        <w:footnoteRef/>
      </w:r>
      <w:r w:rsidRPr="000A35F5">
        <w:rPr>
          <w:rFonts w:ascii="Times New Roman" w:hAnsi="Times New Roman" w:cs="Times New Roman"/>
          <w:sz w:val="20"/>
          <w:szCs w:val="20"/>
        </w:rPr>
        <w:t xml:space="preserve"> </w:t>
      </w:r>
      <w:r w:rsidRPr="000A35F5">
        <w:rPr>
          <w:rFonts w:ascii="Times New Roman" w:hAnsi="Times New Roman" w:cs="Times New Roman"/>
          <w:color w:val="000000"/>
          <w:sz w:val="20"/>
          <w:szCs w:val="20"/>
        </w:rPr>
        <w:t xml:space="preserve">Soemanto, </w:t>
      </w:r>
      <w:r w:rsidRPr="000A35F5">
        <w:rPr>
          <w:rFonts w:ascii="Times New Roman" w:hAnsi="Times New Roman" w:cs="Times New Roman"/>
          <w:i/>
          <w:iCs/>
          <w:color w:val="000000"/>
          <w:sz w:val="20"/>
          <w:szCs w:val="20"/>
        </w:rPr>
        <w:t xml:space="preserve">Psikologi Pendidikan </w:t>
      </w:r>
      <w:r w:rsidRPr="000A35F5">
        <w:rPr>
          <w:rFonts w:ascii="Times New Roman" w:hAnsi="Times New Roman" w:cs="Times New Roman"/>
          <w:color w:val="000000"/>
          <w:sz w:val="20"/>
          <w:szCs w:val="20"/>
        </w:rPr>
        <w:t>( Jakarta: Bina Aksara 1987), h.32</w:t>
      </w:r>
    </w:p>
    <w:p w:rsidR="003C753F" w:rsidRDefault="003C753F" w:rsidP="00951D1D">
      <w:pPr>
        <w:pStyle w:val="FootnoteText"/>
      </w:pPr>
    </w:p>
  </w:footnote>
  <w:footnote w:id="18">
    <w:p w:rsidR="003C753F" w:rsidRPr="002C27F1" w:rsidRDefault="003C753F" w:rsidP="003C753F">
      <w:pPr>
        <w:pStyle w:val="FootnoteText"/>
        <w:ind w:firstLine="720"/>
        <w:rPr>
          <w:rFonts w:asciiTheme="majorBidi" w:hAnsiTheme="majorBidi" w:cstheme="majorBidi"/>
        </w:rPr>
      </w:pPr>
      <w:r w:rsidRPr="002C27F1">
        <w:rPr>
          <w:rStyle w:val="FootnoteReference"/>
          <w:rFonts w:asciiTheme="majorBidi" w:hAnsiTheme="majorBidi" w:cstheme="majorBidi"/>
        </w:rPr>
        <w:footnoteRef/>
      </w:r>
      <w:r>
        <w:rPr>
          <w:rFonts w:asciiTheme="majorBidi" w:hAnsiTheme="majorBidi" w:cstheme="majorBidi"/>
        </w:rPr>
        <w:t xml:space="preserve"> </w:t>
      </w:r>
      <w:r w:rsidRPr="002C27F1">
        <w:rPr>
          <w:rFonts w:asciiTheme="majorBidi" w:hAnsiTheme="majorBidi" w:cstheme="majorBidi"/>
        </w:rPr>
        <w:t xml:space="preserve">Sri </w:t>
      </w:r>
      <w:r w:rsidRPr="002C27F1">
        <w:rPr>
          <w:rFonts w:asciiTheme="majorBidi" w:hAnsiTheme="majorBidi" w:cstheme="majorBidi"/>
        </w:rPr>
        <w:t xml:space="preserve">Hartinah. </w:t>
      </w:r>
      <w:r w:rsidRPr="002C27F1">
        <w:rPr>
          <w:rFonts w:asciiTheme="majorBidi" w:hAnsiTheme="majorBidi" w:cstheme="majorBidi"/>
          <w:i/>
          <w:iCs/>
        </w:rPr>
        <w:t>Metode Penelitian Perpustakaan</w:t>
      </w:r>
      <w:r w:rsidRPr="002C27F1">
        <w:rPr>
          <w:rFonts w:asciiTheme="majorBidi" w:hAnsiTheme="majorBidi" w:cstheme="majorBidi"/>
        </w:rPr>
        <w:t>. (Tangerang Selatan :</w:t>
      </w:r>
      <w:r>
        <w:rPr>
          <w:rFonts w:asciiTheme="majorBidi" w:hAnsiTheme="majorBidi" w:cstheme="majorBidi"/>
        </w:rPr>
        <w:t xml:space="preserve"> Universitas Terbuka, 2014), h</w:t>
      </w:r>
      <w:r w:rsidRPr="002C27F1">
        <w:rPr>
          <w:rFonts w:asciiTheme="majorBidi" w:hAnsiTheme="majorBidi" w:cstheme="majorBidi"/>
        </w:rPr>
        <w:t>. 2.10.</w:t>
      </w:r>
    </w:p>
  </w:footnote>
  <w:footnote w:id="19">
    <w:p w:rsidR="00CF28B4" w:rsidRPr="00B4179A" w:rsidRDefault="00CF28B4" w:rsidP="00CF28B4">
      <w:pPr>
        <w:pStyle w:val="FootnoteText"/>
        <w:spacing w:line="276" w:lineRule="auto"/>
        <w:ind w:firstLine="720"/>
        <w:rPr>
          <w:rFonts w:asciiTheme="majorBidi" w:hAnsiTheme="majorBidi" w:cstheme="majorBidi"/>
        </w:rPr>
      </w:pPr>
      <w:r w:rsidRPr="00B4179A">
        <w:rPr>
          <w:rStyle w:val="FootnoteReference"/>
          <w:rFonts w:asciiTheme="majorBidi" w:hAnsiTheme="majorBidi" w:cstheme="majorBidi"/>
        </w:rPr>
        <w:footnoteRef/>
      </w:r>
      <w:r w:rsidRPr="00B4179A">
        <w:rPr>
          <w:rFonts w:asciiTheme="majorBidi" w:hAnsiTheme="majorBidi" w:cstheme="majorBidi"/>
        </w:rPr>
        <w:t xml:space="preserve">  </w:t>
      </w:r>
      <w:r w:rsidRPr="00B4179A">
        <w:rPr>
          <w:rFonts w:asciiTheme="majorBidi" w:hAnsiTheme="majorBidi" w:cstheme="majorBidi"/>
        </w:rPr>
        <w:t xml:space="preserve">Helen </w:t>
      </w:r>
      <w:r w:rsidRPr="00B4179A">
        <w:rPr>
          <w:rFonts w:asciiTheme="majorBidi" w:hAnsiTheme="majorBidi" w:cstheme="majorBidi"/>
        </w:rPr>
        <w:t xml:space="preserve">Sabera Adib. </w:t>
      </w:r>
      <w:r w:rsidRPr="005605AE">
        <w:rPr>
          <w:rFonts w:asciiTheme="majorBidi" w:hAnsiTheme="majorBidi" w:cstheme="majorBidi"/>
          <w:i/>
          <w:iCs/>
        </w:rPr>
        <w:t>Metodologi Penelitian</w:t>
      </w:r>
      <w:r w:rsidRPr="00B4179A">
        <w:rPr>
          <w:rFonts w:asciiTheme="majorBidi" w:hAnsiTheme="majorBidi" w:cstheme="majorBidi"/>
        </w:rPr>
        <w:t>. (P</w:t>
      </w:r>
      <w:r>
        <w:rPr>
          <w:rFonts w:asciiTheme="majorBidi" w:hAnsiTheme="majorBidi" w:cstheme="majorBidi"/>
        </w:rPr>
        <w:t>alembang : Noerfikri, 2015), h</w:t>
      </w:r>
      <w:r w:rsidRPr="00B4179A">
        <w:rPr>
          <w:rFonts w:asciiTheme="majorBidi" w:hAnsiTheme="majorBidi" w:cstheme="majorBidi"/>
        </w:rPr>
        <w:t xml:space="preserve">. 31. </w:t>
      </w:r>
    </w:p>
  </w:footnote>
  <w:footnote w:id="20">
    <w:p w:rsidR="00CF28B4" w:rsidRPr="005643F8" w:rsidRDefault="00CF28B4" w:rsidP="00CF28B4">
      <w:pPr>
        <w:pStyle w:val="FootnoteText"/>
        <w:ind w:firstLine="720"/>
        <w:rPr>
          <w:rFonts w:asciiTheme="majorBidi" w:hAnsiTheme="majorBidi" w:cstheme="majorBidi"/>
        </w:rPr>
      </w:pPr>
      <w:r w:rsidRPr="00110B7F">
        <w:rPr>
          <w:rStyle w:val="FootnoteReference"/>
          <w:rFonts w:asciiTheme="majorBidi" w:hAnsiTheme="majorBidi" w:cstheme="majorBidi"/>
        </w:rPr>
        <w:footnoteRef/>
      </w:r>
      <w:r w:rsidRPr="00110B7F">
        <w:rPr>
          <w:rFonts w:asciiTheme="majorBidi" w:hAnsiTheme="majorBidi" w:cstheme="majorBidi"/>
        </w:rPr>
        <w:t xml:space="preserve"> </w:t>
      </w:r>
      <w:r w:rsidRPr="00110B7F">
        <w:rPr>
          <w:rFonts w:asciiTheme="majorBidi" w:hAnsiTheme="majorBidi" w:cstheme="majorBidi"/>
        </w:rPr>
        <w:t xml:space="preserve">Sugiyono </w:t>
      </w:r>
      <w:r w:rsidRPr="00440296">
        <w:rPr>
          <w:rFonts w:asciiTheme="majorBidi" w:hAnsiTheme="majorBidi" w:cstheme="majorBidi"/>
          <w:i/>
          <w:iCs/>
        </w:rPr>
        <w:t xml:space="preserve">Metode Penelitian </w:t>
      </w:r>
      <w:r>
        <w:rPr>
          <w:rFonts w:asciiTheme="majorBidi" w:hAnsiTheme="majorBidi" w:cstheme="majorBidi"/>
          <w:i/>
          <w:iCs/>
        </w:rPr>
        <w:t xml:space="preserve">Kuantitatif, Kualitatif Dan R&amp;D, </w:t>
      </w:r>
      <w:r>
        <w:rPr>
          <w:rFonts w:asciiTheme="majorBidi" w:hAnsiTheme="majorBidi" w:cstheme="majorBidi"/>
        </w:rPr>
        <w:t>h. 85</w:t>
      </w:r>
    </w:p>
  </w:footnote>
  <w:footnote w:id="21">
    <w:p w:rsidR="00951D1D" w:rsidRDefault="00951D1D" w:rsidP="00951D1D">
      <w:pPr>
        <w:pStyle w:val="FootnoteText"/>
      </w:pPr>
      <w:r>
        <w:rPr>
          <w:rStyle w:val="FootnoteReference"/>
        </w:rPr>
        <w:footnoteRef/>
      </w:r>
      <w:r>
        <w:t xml:space="preserve"> </w:t>
      </w:r>
      <w:r>
        <w:rPr>
          <w:rFonts w:asciiTheme="majorBidi" w:hAnsiTheme="majorBidi" w:cstheme="majorBidi"/>
          <w:bCs/>
          <w:szCs w:val="24"/>
        </w:rPr>
        <w:t xml:space="preserve">Hasil </w:t>
      </w:r>
      <w:r>
        <w:rPr>
          <w:rFonts w:asciiTheme="majorBidi" w:hAnsiTheme="majorBidi" w:cstheme="majorBidi"/>
          <w:bCs/>
          <w:szCs w:val="24"/>
        </w:rPr>
        <w:t>Data Output</w:t>
      </w:r>
      <w:r w:rsidRPr="000E2D2D">
        <w:rPr>
          <w:rFonts w:asciiTheme="majorBidi" w:hAnsiTheme="majorBidi" w:cstheme="majorBidi"/>
          <w:bCs/>
          <w:i/>
          <w:szCs w:val="24"/>
        </w:rPr>
        <w:t xml:space="preserve"> SPSS</w:t>
      </w:r>
      <w:r>
        <w:rPr>
          <w:rFonts w:asciiTheme="majorBidi" w:hAnsiTheme="majorBidi" w:cstheme="majorBidi"/>
          <w:bCs/>
          <w:szCs w:val="24"/>
        </w:rPr>
        <w:t xml:space="preserve"> versi 22, Uji Signifikan Parsial (Uji T),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788A"/>
    <w:multiLevelType w:val="hybridMultilevel"/>
    <w:tmpl w:val="39F6E0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1E174A7"/>
    <w:multiLevelType w:val="hybridMultilevel"/>
    <w:tmpl w:val="0186B142"/>
    <w:lvl w:ilvl="0" w:tplc="B3F2FDC6">
      <w:start w:val="1"/>
      <w:numFmt w:val="decimal"/>
      <w:lvlText w:val="%1."/>
      <w:lvlJc w:val="left"/>
      <w:pPr>
        <w:ind w:left="1495" w:hanging="360"/>
      </w:pPr>
      <w:rPr>
        <w:rFonts w:ascii="Times New Roman" w:eastAsia="Calibri" w:hAnsi="Times New Roman" w:cs="Times New Roman"/>
      </w:rPr>
    </w:lvl>
    <w:lvl w:ilvl="1" w:tplc="04210019" w:tentative="1">
      <w:start w:val="1"/>
      <w:numFmt w:val="lowerLetter"/>
      <w:lvlText w:val="%2."/>
      <w:lvlJc w:val="left"/>
      <w:pPr>
        <w:ind w:left="2215" w:hanging="360"/>
      </w:pPr>
    </w:lvl>
    <w:lvl w:ilvl="2" w:tplc="0421001B">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
    <w:nsid w:val="24447594"/>
    <w:multiLevelType w:val="hybridMultilevel"/>
    <w:tmpl w:val="79DEB6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4C1BEC"/>
    <w:multiLevelType w:val="hybridMultilevel"/>
    <w:tmpl w:val="7E74B3E2"/>
    <w:lvl w:ilvl="0" w:tplc="8436B404">
      <w:start w:val="1"/>
      <w:numFmt w:val="decimal"/>
      <w:lvlText w:val="%1."/>
      <w:lvlJc w:val="left"/>
      <w:pPr>
        <w:ind w:left="788" w:hanging="360"/>
      </w:pPr>
      <w:rPr>
        <w:rFonts w:hint="default"/>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4">
    <w:nsid w:val="40553AC0"/>
    <w:multiLevelType w:val="multilevel"/>
    <w:tmpl w:val="1D222B2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42F91357"/>
    <w:multiLevelType w:val="multilevel"/>
    <w:tmpl w:val="3DA8C408"/>
    <w:lvl w:ilvl="0">
      <w:start w:val="1"/>
      <w:numFmt w:val="decimal"/>
      <w:lvlText w:val="%1."/>
      <w:lvlJc w:val="left"/>
      <w:pPr>
        <w:ind w:left="644" w:hanging="360"/>
      </w:pPr>
      <w:rPr>
        <w:rFonts w:hint="default"/>
        <w:b/>
        <w:bCs/>
      </w:rPr>
    </w:lvl>
    <w:lvl w:ilvl="1">
      <w:start w:val="1"/>
      <w:numFmt w:val="decimal"/>
      <w:isLgl/>
      <w:lvlText w:val="%1.%2."/>
      <w:lvlJc w:val="left"/>
      <w:pPr>
        <w:ind w:left="786" w:hanging="360"/>
      </w:pPr>
      <w:rPr>
        <w:rFonts w:hint="default"/>
        <w:b/>
        <w:bCs/>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43526D34"/>
    <w:multiLevelType w:val="hybridMultilevel"/>
    <w:tmpl w:val="51A4893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E438A0"/>
    <w:multiLevelType w:val="hybridMultilevel"/>
    <w:tmpl w:val="44921FC0"/>
    <w:lvl w:ilvl="0" w:tplc="43CA1F04">
      <w:start w:val="1"/>
      <w:numFmt w:val="lowerLetter"/>
      <w:lvlText w:val="%1."/>
      <w:lvlJc w:val="left"/>
      <w:pPr>
        <w:ind w:left="1212" w:hanging="360"/>
      </w:pPr>
      <w:rPr>
        <w:rFonts w:ascii="Times New Roman" w:eastAsiaTheme="minorHAnsi" w:hAnsi="Times New Roman" w:cs="Times New Roman"/>
        <w:b w:val="0"/>
      </w:rPr>
    </w:lvl>
    <w:lvl w:ilvl="1" w:tplc="04210019">
      <w:start w:val="1"/>
      <w:numFmt w:val="lowerLetter"/>
      <w:lvlText w:val="%2."/>
      <w:lvlJc w:val="left"/>
      <w:pPr>
        <w:ind w:left="1353" w:hanging="360"/>
      </w:pPr>
    </w:lvl>
    <w:lvl w:ilvl="2" w:tplc="92E6FFFC">
      <w:start w:val="1"/>
      <w:numFmt w:val="decimal"/>
      <w:lvlText w:val="%3."/>
      <w:lvlJc w:val="left"/>
      <w:pPr>
        <w:ind w:left="2832" w:hanging="360"/>
      </w:pPr>
      <w:rPr>
        <w:rFonts w:hint="default"/>
      </w:r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8">
    <w:nsid w:val="54325CA1"/>
    <w:multiLevelType w:val="hybridMultilevel"/>
    <w:tmpl w:val="7E74B3E2"/>
    <w:lvl w:ilvl="0" w:tplc="8436B404">
      <w:start w:val="1"/>
      <w:numFmt w:val="decimal"/>
      <w:lvlText w:val="%1."/>
      <w:lvlJc w:val="left"/>
      <w:pPr>
        <w:ind w:left="788" w:hanging="360"/>
      </w:pPr>
      <w:rPr>
        <w:rFonts w:hint="default"/>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9">
    <w:nsid w:val="58AA2F5F"/>
    <w:multiLevelType w:val="hybridMultilevel"/>
    <w:tmpl w:val="F6B63E72"/>
    <w:lvl w:ilvl="0" w:tplc="F2B0CBA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591F55A3"/>
    <w:multiLevelType w:val="multilevel"/>
    <w:tmpl w:val="A6DCE9CC"/>
    <w:lvl w:ilvl="0">
      <w:start w:val="1"/>
      <w:numFmt w:val="decimal"/>
      <w:lvlText w:val="%1."/>
      <w:lvlJc w:val="left"/>
      <w:pPr>
        <w:ind w:left="1800" w:hanging="360"/>
      </w:pPr>
      <w:rPr>
        <w:rFonts w:hint="default"/>
        <w:b/>
        <w:bCs w:val="0"/>
      </w:rPr>
    </w:lvl>
    <w:lvl w:ilvl="1">
      <w:start w:val="1"/>
      <w:numFmt w:val="decimal"/>
      <w:isLgl/>
      <w:lvlText w:val="%1.%2"/>
      <w:lvlJc w:val="left"/>
      <w:pPr>
        <w:ind w:left="2160" w:hanging="36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320" w:hanging="1080"/>
      </w:pPr>
      <w:rPr>
        <w:rFonts w:hint="default"/>
        <w:b/>
      </w:rPr>
    </w:lvl>
    <w:lvl w:ilvl="6">
      <w:start w:val="1"/>
      <w:numFmt w:val="decimal"/>
      <w:isLgl/>
      <w:lvlText w:val="%1.%2.%3.%4.%5.%6.%7"/>
      <w:lvlJc w:val="left"/>
      <w:pPr>
        <w:ind w:left="5040" w:hanging="1440"/>
      </w:pPr>
      <w:rPr>
        <w:rFonts w:hint="default"/>
        <w:b/>
      </w:rPr>
    </w:lvl>
    <w:lvl w:ilvl="7">
      <w:start w:val="1"/>
      <w:numFmt w:val="decimal"/>
      <w:isLgl/>
      <w:lvlText w:val="%1.%2.%3.%4.%5.%6.%7.%8"/>
      <w:lvlJc w:val="left"/>
      <w:pPr>
        <w:ind w:left="5400" w:hanging="1440"/>
      </w:pPr>
      <w:rPr>
        <w:rFonts w:hint="default"/>
        <w:b/>
      </w:rPr>
    </w:lvl>
    <w:lvl w:ilvl="8">
      <w:start w:val="1"/>
      <w:numFmt w:val="decimal"/>
      <w:isLgl/>
      <w:lvlText w:val="%1.%2.%3.%4.%5.%6.%7.%8.%9"/>
      <w:lvlJc w:val="left"/>
      <w:pPr>
        <w:ind w:left="6120" w:hanging="1800"/>
      </w:pPr>
      <w:rPr>
        <w:rFonts w:hint="default"/>
        <w:b/>
      </w:rPr>
    </w:lvl>
  </w:abstractNum>
  <w:abstractNum w:abstractNumId="11">
    <w:nsid w:val="72410AFB"/>
    <w:multiLevelType w:val="hybridMultilevel"/>
    <w:tmpl w:val="1BCCCB04"/>
    <w:lvl w:ilvl="0" w:tplc="A2BEBB0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7D655456"/>
    <w:multiLevelType w:val="hybridMultilevel"/>
    <w:tmpl w:val="C868BEFE"/>
    <w:lvl w:ilvl="0" w:tplc="90E8822A">
      <w:start w:val="1"/>
      <w:numFmt w:val="decimal"/>
      <w:lvlText w:val="%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7"/>
  </w:num>
  <w:num w:numId="6">
    <w:abstractNumId w:val="10"/>
  </w:num>
  <w:num w:numId="7">
    <w:abstractNumId w:val="9"/>
  </w:num>
  <w:num w:numId="8">
    <w:abstractNumId w:val="11"/>
  </w:num>
  <w:num w:numId="9">
    <w:abstractNumId w:val="8"/>
  </w:num>
  <w:num w:numId="10">
    <w:abstractNumId w:val="3"/>
  </w:num>
  <w:num w:numId="11">
    <w:abstractNumId w:val="2"/>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F44301"/>
    <w:rsid w:val="000061F4"/>
    <w:rsid w:val="00015078"/>
    <w:rsid w:val="000B4E20"/>
    <w:rsid w:val="001D79E0"/>
    <w:rsid w:val="00306511"/>
    <w:rsid w:val="003C753F"/>
    <w:rsid w:val="00675926"/>
    <w:rsid w:val="00854F36"/>
    <w:rsid w:val="00951D1D"/>
    <w:rsid w:val="00994635"/>
    <w:rsid w:val="009E2421"/>
    <w:rsid w:val="00A71B2A"/>
    <w:rsid w:val="00CF28B4"/>
    <w:rsid w:val="00DF62C5"/>
    <w:rsid w:val="00E81900"/>
    <w:rsid w:val="00F44301"/>
    <w:rsid w:val="00FA1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34"/>
    <w:qFormat/>
    <w:rsid w:val="00F44301"/>
    <w:pPr>
      <w:ind w:left="720"/>
      <w:contextualSpacing/>
    </w:pPr>
  </w:style>
  <w:style w:type="character" w:customStyle="1" w:styleId="ListParagraphChar">
    <w:name w:val="List Paragraph Char"/>
    <w:aliases w:val="Body of text Char,List Paragraph1 Char,kepala Char"/>
    <w:link w:val="ListParagraph"/>
    <w:uiPriority w:val="34"/>
    <w:rsid w:val="00F44301"/>
  </w:style>
  <w:style w:type="paragraph" w:styleId="FootnoteText">
    <w:name w:val="footnote text"/>
    <w:basedOn w:val="Normal"/>
    <w:link w:val="FootnoteTextChar"/>
    <w:unhideWhenUsed/>
    <w:qFormat/>
    <w:rsid w:val="00F44301"/>
    <w:pPr>
      <w:spacing w:after="0" w:line="240" w:lineRule="auto"/>
      <w:ind w:left="425" w:hanging="35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qFormat/>
    <w:rsid w:val="00F44301"/>
    <w:rPr>
      <w:rFonts w:ascii="Calibri" w:eastAsia="Calibri" w:hAnsi="Calibri" w:cs="Times New Roman"/>
      <w:sz w:val="20"/>
      <w:szCs w:val="20"/>
    </w:rPr>
  </w:style>
  <w:style w:type="character" w:styleId="FootnoteReference">
    <w:name w:val="footnote reference"/>
    <w:uiPriority w:val="99"/>
    <w:unhideWhenUsed/>
    <w:qFormat/>
    <w:rsid w:val="00F44301"/>
    <w:rPr>
      <w:vertAlign w:val="superscript"/>
    </w:rPr>
  </w:style>
  <w:style w:type="paragraph" w:customStyle="1" w:styleId="Default">
    <w:name w:val="Default"/>
    <w:rsid w:val="00675926"/>
    <w:pPr>
      <w:autoSpaceDE w:val="0"/>
      <w:autoSpaceDN w:val="0"/>
      <w:adjustRightInd w:val="0"/>
      <w:spacing w:after="0" w:line="240" w:lineRule="auto"/>
      <w:ind w:left="425" w:hanging="425"/>
      <w:jc w:val="both"/>
    </w:pPr>
    <w:rPr>
      <w:rFonts w:ascii="Times New Roman" w:eastAsia="Calibri" w:hAnsi="Times New Roman" w:cs="Times New Roman"/>
      <w:color w:val="000000"/>
      <w:sz w:val="24"/>
      <w:szCs w:val="24"/>
    </w:rPr>
  </w:style>
  <w:style w:type="paragraph" w:styleId="BodyText">
    <w:name w:val="Body Text"/>
    <w:basedOn w:val="Normal"/>
    <w:link w:val="BodyTextChar"/>
    <w:uiPriority w:val="1"/>
    <w:unhideWhenUsed/>
    <w:qFormat/>
    <w:rsid w:val="00DF62C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F62C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34"/>
    <w:qFormat/>
    <w:rsid w:val="00F44301"/>
    <w:pPr>
      <w:ind w:left="720"/>
      <w:contextualSpacing/>
    </w:pPr>
  </w:style>
  <w:style w:type="character" w:customStyle="1" w:styleId="ListParagraphChar">
    <w:name w:val="List Paragraph Char"/>
    <w:aliases w:val="Body of text Char,List Paragraph1 Char,kepala Char"/>
    <w:link w:val="ListParagraph"/>
    <w:uiPriority w:val="34"/>
    <w:rsid w:val="00F44301"/>
  </w:style>
  <w:style w:type="paragraph" w:styleId="FootnoteText">
    <w:name w:val="footnote text"/>
    <w:basedOn w:val="Normal"/>
    <w:link w:val="FootnoteTextChar"/>
    <w:unhideWhenUsed/>
    <w:qFormat/>
    <w:rsid w:val="00F44301"/>
    <w:pPr>
      <w:spacing w:after="0" w:line="240" w:lineRule="auto"/>
      <w:ind w:left="425" w:hanging="35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qFormat/>
    <w:rsid w:val="00F44301"/>
    <w:rPr>
      <w:rFonts w:ascii="Calibri" w:eastAsia="Calibri" w:hAnsi="Calibri" w:cs="Times New Roman"/>
      <w:sz w:val="20"/>
      <w:szCs w:val="20"/>
    </w:rPr>
  </w:style>
  <w:style w:type="character" w:styleId="FootnoteReference">
    <w:name w:val="footnote reference"/>
    <w:uiPriority w:val="99"/>
    <w:unhideWhenUsed/>
    <w:qFormat/>
    <w:rsid w:val="00F44301"/>
    <w:rPr>
      <w:vertAlign w:val="superscript"/>
    </w:rPr>
  </w:style>
  <w:style w:type="paragraph" w:customStyle="1" w:styleId="Default">
    <w:name w:val="Default"/>
    <w:rsid w:val="00675926"/>
    <w:pPr>
      <w:autoSpaceDE w:val="0"/>
      <w:autoSpaceDN w:val="0"/>
      <w:adjustRightInd w:val="0"/>
      <w:spacing w:after="0" w:line="240" w:lineRule="auto"/>
      <w:ind w:left="425" w:hanging="425"/>
      <w:jc w:val="both"/>
    </w:pPr>
    <w:rPr>
      <w:rFonts w:ascii="Times New Roman" w:eastAsia="Calibri" w:hAnsi="Times New Roman" w:cs="Times New Roman"/>
      <w:color w:val="000000"/>
      <w:sz w:val="24"/>
      <w:szCs w:val="24"/>
    </w:rPr>
  </w:style>
  <w:style w:type="paragraph" w:styleId="BodyText">
    <w:name w:val="Body Text"/>
    <w:basedOn w:val="Normal"/>
    <w:link w:val="BodyTextChar"/>
    <w:uiPriority w:val="1"/>
    <w:unhideWhenUsed/>
    <w:qFormat/>
    <w:rsid w:val="00DF62C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F62C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88D3-2D37-4F89-B747-BF7DB355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4294</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Windows User</cp:lastModifiedBy>
  <cp:revision>2</cp:revision>
  <dcterms:created xsi:type="dcterms:W3CDTF">2019-10-17T13:32:00Z</dcterms:created>
  <dcterms:modified xsi:type="dcterms:W3CDTF">2019-11-12T08:26:00Z</dcterms:modified>
</cp:coreProperties>
</file>