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9EF" w:rsidRPr="00352AB6" w:rsidRDefault="001F29EF" w:rsidP="00352AB6">
      <w:pPr>
        <w:tabs>
          <w:tab w:val="right" w:pos="8505"/>
        </w:tabs>
        <w:spacing w:after="0" w:line="240" w:lineRule="auto"/>
        <w:contextualSpacing/>
        <w:jc w:val="both"/>
        <w:rPr>
          <w:rFonts w:ascii="Arial" w:hAnsi="Arial"/>
          <w:i/>
          <w:iCs/>
        </w:rPr>
      </w:pPr>
      <w:r w:rsidRPr="00352AB6">
        <w:rPr>
          <w:rFonts w:ascii="Arial" w:hAnsi="Arial"/>
          <w:i/>
          <w:iCs/>
        </w:rPr>
        <w:t xml:space="preserve">FISITEK: </w:t>
      </w:r>
      <w:proofErr w:type="spellStart"/>
      <w:r w:rsidRPr="00352AB6">
        <w:rPr>
          <w:rFonts w:ascii="Arial" w:hAnsi="Arial"/>
          <w:i/>
          <w:iCs/>
        </w:rPr>
        <w:t>Jurnal</w:t>
      </w:r>
      <w:proofErr w:type="spellEnd"/>
      <w:r w:rsidRPr="00352AB6">
        <w:rPr>
          <w:rFonts w:ascii="Arial" w:hAnsi="Arial"/>
          <w:i/>
          <w:iCs/>
        </w:rPr>
        <w:t xml:space="preserve"> </w:t>
      </w:r>
      <w:proofErr w:type="spellStart"/>
      <w:r w:rsidRPr="00352AB6">
        <w:rPr>
          <w:rFonts w:ascii="Arial" w:hAnsi="Arial"/>
          <w:i/>
          <w:iCs/>
        </w:rPr>
        <w:t>Ilmu</w:t>
      </w:r>
      <w:proofErr w:type="spellEnd"/>
      <w:r w:rsidRPr="00352AB6">
        <w:rPr>
          <w:rFonts w:ascii="Arial" w:hAnsi="Arial"/>
          <w:i/>
          <w:iCs/>
        </w:rPr>
        <w:t xml:space="preserve"> </w:t>
      </w:r>
      <w:proofErr w:type="spellStart"/>
      <w:r w:rsidRPr="00352AB6">
        <w:rPr>
          <w:rFonts w:ascii="Arial" w:hAnsi="Arial"/>
          <w:i/>
          <w:iCs/>
        </w:rPr>
        <w:t>Fisika</w:t>
      </w:r>
      <w:proofErr w:type="spellEnd"/>
      <w:r w:rsidRPr="00352AB6">
        <w:rPr>
          <w:rFonts w:ascii="Arial" w:hAnsi="Arial"/>
          <w:i/>
          <w:iCs/>
        </w:rPr>
        <w:t xml:space="preserve"> </w:t>
      </w:r>
      <w:proofErr w:type="spellStart"/>
      <w:r w:rsidRPr="00352AB6">
        <w:rPr>
          <w:rFonts w:ascii="Arial" w:hAnsi="Arial"/>
          <w:i/>
          <w:iCs/>
        </w:rPr>
        <w:t>dan</w:t>
      </w:r>
      <w:proofErr w:type="spellEnd"/>
      <w:r w:rsidRPr="00352AB6">
        <w:rPr>
          <w:rFonts w:ascii="Arial" w:hAnsi="Arial"/>
          <w:i/>
          <w:iCs/>
        </w:rPr>
        <w:t xml:space="preserve"> </w:t>
      </w:r>
      <w:proofErr w:type="spellStart"/>
      <w:r w:rsidRPr="00352AB6">
        <w:rPr>
          <w:rFonts w:ascii="Arial" w:hAnsi="Arial"/>
          <w:i/>
          <w:iCs/>
        </w:rPr>
        <w:t>Teknologi</w:t>
      </w:r>
      <w:proofErr w:type="spellEnd"/>
      <w:r w:rsidRPr="00352AB6">
        <w:rPr>
          <w:rFonts w:ascii="Arial" w:hAnsi="Arial"/>
          <w:i/>
          <w:iCs/>
        </w:rPr>
        <w:t xml:space="preserve">, Vol. 1, No. </w:t>
      </w:r>
      <w:proofErr w:type="gramStart"/>
      <w:r w:rsidRPr="00352AB6">
        <w:rPr>
          <w:rFonts w:ascii="Arial" w:hAnsi="Arial"/>
          <w:i/>
          <w:iCs/>
        </w:rPr>
        <w:t>2 ,</w:t>
      </w:r>
      <w:proofErr w:type="gramEnd"/>
      <w:r w:rsidRPr="00352AB6">
        <w:rPr>
          <w:rFonts w:ascii="Arial" w:hAnsi="Arial"/>
          <w:i/>
          <w:iCs/>
        </w:rPr>
        <w:t xml:space="preserve"> 2021, </w:t>
      </w:r>
      <w:bookmarkStart w:id="0" w:name="_GoBack"/>
      <w:bookmarkEnd w:id="0"/>
      <w:r w:rsidRPr="00352AB6">
        <w:rPr>
          <w:rFonts w:ascii="Arial" w:hAnsi="Arial"/>
          <w:i/>
          <w:iCs/>
        </w:rPr>
        <w:t>16-22</w:t>
      </w:r>
      <w:r w:rsidR="001A55D5" w:rsidRPr="00352AB6">
        <w:rPr>
          <w:rFonts w:ascii="Arial" w:hAnsi="Arial"/>
          <w:i/>
          <w:iCs/>
        </w:rPr>
        <w:tab/>
      </w:r>
      <w:r w:rsidR="00352AB6">
        <w:rPr>
          <w:rFonts w:ascii="Arial" w:hAnsi="Arial"/>
          <w:i/>
          <w:iCs/>
        </w:rPr>
        <w:t xml:space="preserve"> </w:t>
      </w:r>
      <w:r w:rsidRPr="00352AB6">
        <w:rPr>
          <w:rFonts w:ascii="Arial" w:hAnsi="Arial"/>
          <w:i/>
          <w:iCs/>
        </w:rPr>
        <w:t xml:space="preserve"> ISSN: 2580-989X</w:t>
      </w:r>
    </w:p>
    <w:p w:rsidR="001F29EF" w:rsidRPr="00EF432C" w:rsidRDefault="00F05446" w:rsidP="00EF432C">
      <w:pPr>
        <w:spacing w:after="0" w:line="276" w:lineRule="auto"/>
        <w:ind w:right="-1"/>
        <w:contextualSpacing/>
        <w:jc w:val="both"/>
        <w:rPr>
          <w:rFonts w:ascii="Arial" w:hAnsi="Arial"/>
          <w:sz w:val="28"/>
          <w:szCs w:val="28"/>
        </w:rPr>
      </w:pPr>
      <w:r w:rsidRPr="00F05446">
        <w:rPr>
          <w:rFonts w:ascii="Arial" w:hAnsi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3" o:spid="_x0000_s1026" type="#_x0000_t32" style="position:absolute;left:0;text-align:left;margin-left:-.3pt;margin-top:1.1pt;width:450.9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" adj="-3435,-1,-3435" strokeweight="2.25pt"/>
        </w:pict>
      </w:r>
    </w:p>
    <w:p w:rsidR="001F29EF" w:rsidRPr="00EF432C" w:rsidRDefault="00813B29" w:rsidP="001F29EF">
      <w:pPr>
        <w:pStyle w:val="Title"/>
        <w:spacing w:line="228" w:lineRule="auto"/>
        <w:rPr>
          <w:rFonts w:ascii="Arial" w:hAnsi="Arial" w:cs="Arial"/>
          <w:spacing w:val="-7"/>
          <w:sz w:val="20"/>
        </w:rPr>
      </w:pPr>
      <w:r w:rsidRPr="00EF432C">
        <w:rPr>
          <w:rFonts w:ascii="Arial" w:hAnsi="Arial" w:cs="Arial"/>
          <w:spacing w:val="-7"/>
          <w:sz w:val="28"/>
          <w:szCs w:val="28"/>
        </w:rPr>
        <w:t>UJI SIFAT FISIS DENGAN</w:t>
      </w:r>
      <w:r w:rsidR="00A56C5C" w:rsidRPr="00EF432C">
        <w:rPr>
          <w:rFonts w:ascii="Arial" w:hAnsi="Arial" w:cs="Arial"/>
          <w:spacing w:val="-7"/>
          <w:sz w:val="28"/>
          <w:szCs w:val="28"/>
        </w:rPr>
        <w:t xml:space="preserve"> VARIASI PENAMBAHAN BATANG KELOR (MORINGA OLEIVE</w:t>
      </w:r>
      <w:r w:rsidRPr="00EF432C">
        <w:rPr>
          <w:rFonts w:ascii="Arial" w:hAnsi="Arial" w:cs="Arial"/>
          <w:spacing w:val="-7"/>
          <w:sz w:val="28"/>
          <w:szCs w:val="28"/>
        </w:rPr>
        <w:t>RA) PADA</w:t>
      </w:r>
      <w:r w:rsidR="00A56C5C" w:rsidRPr="00EF432C">
        <w:rPr>
          <w:rFonts w:ascii="Arial" w:hAnsi="Arial" w:cs="Arial"/>
          <w:spacing w:val="-7"/>
          <w:sz w:val="28"/>
          <w:szCs w:val="28"/>
        </w:rPr>
        <w:t xml:space="preserve"> LIS PROFIL GIPSUM</w:t>
      </w:r>
    </w:p>
    <w:p w:rsidR="001F29EF" w:rsidRPr="00EF432C" w:rsidRDefault="001F29EF" w:rsidP="001F29EF">
      <w:pPr>
        <w:spacing w:after="0" w:line="276" w:lineRule="auto"/>
        <w:ind w:right="-1"/>
        <w:contextualSpacing/>
        <w:rPr>
          <w:rFonts w:ascii="Arial" w:hAnsi="Arial"/>
          <w:b/>
          <w:spacing w:val="-8"/>
        </w:rPr>
      </w:pPr>
    </w:p>
    <w:p w:rsidR="001F29EF" w:rsidRPr="00EF432C" w:rsidRDefault="00813B29" w:rsidP="00080DB2">
      <w:pPr>
        <w:spacing w:after="0"/>
        <w:rPr>
          <w:rFonts w:ascii="Arial" w:hAnsi="Arial"/>
          <w:b/>
          <w:color w:val="244061"/>
          <w:vertAlign w:val="superscript"/>
          <w:lang w:val="en-ID"/>
        </w:rPr>
      </w:pPr>
      <w:proofErr w:type="spellStart"/>
      <w:r w:rsidRPr="00EF432C">
        <w:rPr>
          <w:rFonts w:ascii="Arial" w:hAnsi="Arial"/>
          <w:b/>
          <w:u w:val="single"/>
          <w:lang w:val="en-ID"/>
        </w:rPr>
        <w:t>Ety</w:t>
      </w:r>
      <w:proofErr w:type="spellEnd"/>
      <w:r w:rsidRPr="00EF432C">
        <w:rPr>
          <w:rFonts w:ascii="Arial" w:hAnsi="Arial"/>
          <w:b/>
          <w:u w:val="single"/>
          <w:lang w:val="en-ID"/>
        </w:rPr>
        <w:t xml:space="preserve"> Jumiati</w:t>
      </w:r>
      <w:r w:rsidRPr="00EF432C">
        <w:rPr>
          <w:rFonts w:ascii="Arial" w:hAnsi="Arial"/>
          <w:b/>
          <w:u w:val="single"/>
          <w:vertAlign w:val="superscript"/>
          <w:lang w:val="en-ID"/>
        </w:rPr>
        <w:t>1</w:t>
      </w:r>
      <w:r w:rsidR="00080DB2" w:rsidRPr="00EF432C">
        <w:rPr>
          <w:rFonts w:ascii="Arial" w:hAnsi="Arial"/>
          <w:b/>
          <w:u w:val="single"/>
          <w:lang w:val="en-ID"/>
        </w:rPr>
        <w:t xml:space="preserve">, </w:t>
      </w:r>
      <w:proofErr w:type="spellStart"/>
      <w:r w:rsidR="00080DB2" w:rsidRPr="00EF432C">
        <w:rPr>
          <w:rFonts w:ascii="Arial" w:hAnsi="Arial"/>
          <w:b/>
          <w:u w:val="single"/>
          <w:lang w:val="en-ID"/>
        </w:rPr>
        <w:t>dan</w:t>
      </w:r>
      <w:proofErr w:type="spellEnd"/>
      <w:r w:rsidR="00080DB2" w:rsidRPr="00EF432C">
        <w:rPr>
          <w:rFonts w:ascii="Arial" w:hAnsi="Arial"/>
          <w:b/>
          <w:u w:val="single"/>
          <w:lang w:val="en-ID"/>
        </w:rPr>
        <w:t xml:space="preserve"> Abdul </w:t>
      </w:r>
      <w:proofErr w:type="spellStart"/>
      <w:r w:rsidR="00080DB2" w:rsidRPr="00EF432C">
        <w:rPr>
          <w:rFonts w:ascii="Arial" w:hAnsi="Arial"/>
          <w:b/>
          <w:u w:val="single"/>
          <w:lang w:val="en-ID"/>
        </w:rPr>
        <w:t>Halim</w:t>
      </w:r>
      <w:proofErr w:type="spellEnd"/>
      <w:r w:rsidR="00080DB2" w:rsidRPr="00EF432C">
        <w:rPr>
          <w:rFonts w:ascii="Arial" w:hAnsi="Arial"/>
          <w:b/>
          <w:u w:val="single"/>
          <w:lang w:val="en-ID"/>
        </w:rPr>
        <w:t xml:space="preserve"> Daulay</w:t>
      </w:r>
      <w:r w:rsidR="00080DB2" w:rsidRPr="00EF432C">
        <w:rPr>
          <w:rFonts w:ascii="Arial" w:hAnsi="Arial"/>
          <w:b/>
          <w:u w:val="single"/>
          <w:vertAlign w:val="superscript"/>
          <w:lang w:val="en-ID"/>
        </w:rPr>
        <w:t>1</w:t>
      </w:r>
      <w:r w:rsidR="00080DB2" w:rsidRPr="00EF432C">
        <w:rPr>
          <w:rFonts w:ascii="Arial" w:hAnsi="Arial"/>
          <w:b/>
          <w:u w:val="single"/>
          <w:lang w:val="en-ID"/>
        </w:rPr>
        <w:t xml:space="preserve">, </w:t>
      </w:r>
      <w:r w:rsidR="00A56C5C" w:rsidRPr="00EF432C">
        <w:rPr>
          <w:rFonts w:ascii="Arial" w:hAnsi="Arial"/>
          <w:b/>
          <w:u w:val="single"/>
          <w:lang w:val="en-ID"/>
        </w:rPr>
        <w:t xml:space="preserve">Tri </w:t>
      </w:r>
      <w:proofErr w:type="spellStart"/>
      <w:r w:rsidR="00A56C5C" w:rsidRPr="00EF432C">
        <w:rPr>
          <w:rFonts w:ascii="Arial" w:hAnsi="Arial"/>
          <w:b/>
          <w:u w:val="single"/>
          <w:lang w:val="en-ID"/>
        </w:rPr>
        <w:t>Ninda</w:t>
      </w:r>
      <w:proofErr w:type="spellEnd"/>
      <w:r w:rsidR="00A56C5C" w:rsidRPr="00EF432C">
        <w:rPr>
          <w:rFonts w:ascii="Arial" w:hAnsi="Arial"/>
          <w:b/>
          <w:u w:val="single"/>
          <w:lang w:val="en-ID"/>
        </w:rPr>
        <w:t xml:space="preserve"> Malika</w:t>
      </w:r>
      <w:r w:rsidR="001A55D5" w:rsidRPr="00EF432C">
        <w:rPr>
          <w:rFonts w:ascii="Arial" w:hAnsi="Arial"/>
          <w:b/>
          <w:vertAlign w:val="superscript"/>
          <w:lang w:val="en-ID"/>
        </w:rPr>
        <w:t>1</w:t>
      </w:r>
    </w:p>
    <w:p w:rsidR="001F29EF" w:rsidRPr="00EF432C" w:rsidRDefault="00080DB2" w:rsidP="00080DB2">
      <w:pPr>
        <w:spacing w:after="0" w:line="240" w:lineRule="auto"/>
        <w:rPr>
          <w:rFonts w:ascii="Arial" w:hAnsi="Arial"/>
          <w:i/>
          <w:iCs/>
          <w:color w:val="000000"/>
        </w:rPr>
      </w:pPr>
      <w:r w:rsidRPr="00EF432C">
        <w:rPr>
          <w:rFonts w:ascii="Arial" w:hAnsi="Arial"/>
          <w:i/>
          <w:iCs/>
          <w:color w:val="000000"/>
          <w:vertAlign w:val="superscript"/>
        </w:rPr>
        <w:t>1</w:t>
      </w:r>
      <w:r w:rsidR="00026AA0" w:rsidRPr="00EF432C">
        <w:rPr>
          <w:rFonts w:ascii="Arial" w:hAnsi="Arial"/>
          <w:i/>
          <w:iCs/>
          <w:color w:val="000000"/>
        </w:rPr>
        <w:t xml:space="preserve">Program </w:t>
      </w:r>
      <w:proofErr w:type="spellStart"/>
      <w:r w:rsidR="00026AA0" w:rsidRPr="00EF432C">
        <w:rPr>
          <w:rFonts w:ascii="Arial" w:hAnsi="Arial"/>
          <w:i/>
          <w:iCs/>
          <w:color w:val="000000"/>
        </w:rPr>
        <w:t>Studi</w:t>
      </w:r>
      <w:proofErr w:type="spellEnd"/>
      <w:r w:rsidR="00026AA0" w:rsidRPr="00EF432C">
        <w:rPr>
          <w:rFonts w:ascii="Arial" w:hAnsi="Arial"/>
          <w:i/>
          <w:iCs/>
          <w:color w:val="000000"/>
        </w:rPr>
        <w:t xml:space="preserve"> </w:t>
      </w:r>
      <w:proofErr w:type="spellStart"/>
      <w:r w:rsidR="00026AA0" w:rsidRPr="00EF432C">
        <w:rPr>
          <w:rFonts w:ascii="Arial" w:hAnsi="Arial"/>
          <w:i/>
          <w:iCs/>
          <w:color w:val="000000"/>
        </w:rPr>
        <w:t>Fisika</w:t>
      </w:r>
      <w:proofErr w:type="spellEnd"/>
      <w:r w:rsidR="00026AA0" w:rsidRPr="00EF432C">
        <w:rPr>
          <w:rFonts w:ascii="Arial" w:hAnsi="Arial"/>
          <w:i/>
          <w:iCs/>
          <w:color w:val="000000"/>
        </w:rPr>
        <w:t xml:space="preserve"> </w:t>
      </w:r>
      <w:proofErr w:type="spellStart"/>
      <w:r w:rsidR="00026AA0" w:rsidRPr="00EF432C">
        <w:rPr>
          <w:rFonts w:ascii="Arial" w:hAnsi="Arial"/>
          <w:i/>
          <w:iCs/>
          <w:color w:val="000000"/>
        </w:rPr>
        <w:t>Fakultas</w:t>
      </w:r>
      <w:proofErr w:type="spellEnd"/>
      <w:r w:rsidR="00026AA0" w:rsidRPr="00EF432C">
        <w:rPr>
          <w:rFonts w:ascii="Arial" w:hAnsi="Arial"/>
          <w:i/>
          <w:iCs/>
          <w:color w:val="000000"/>
        </w:rPr>
        <w:t xml:space="preserve"> </w:t>
      </w:r>
      <w:proofErr w:type="spellStart"/>
      <w:r w:rsidR="00026AA0" w:rsidRPr="00EF432C">
        <w:rPr>
          <w:rFonts w:ascii="Arial" w:hAnsi="Arial"/>
          <w:i/>
          <w:iCs/>
          <w:color w:val="000000"/>
        </w:rPr>
        <w:t>Sains</w:t>
      </w:r>
      <w:proofErr w:type="spellEnd"/>
      <w:r w:rsidR="00026AA0" w:rsidRPr="00EF432C">
        <w:rPr>
          <w:rFonts w:ascii="Arial" w:hAnsi="Arial"/>
          <w:i/>
          <w:iCs/>
          <w:color w:val="000000"/>
        </w:rPr>
        <w:t xml:space="preserve"> </w:t>
      </w:r>
      <w:proofErr w:type="spellStart"/>
      <w:r w:rsidR="00026AA0" w:rsidRPr="00EF432C">
        <w:rPr>
          <w:rFonts w:ascii="Arial" w:hAnsi="Arial"/>
          <w:i/>
          <w:iCs/>
          <w:color w:val="000000"/>
        </w:rPr>
        <w:t>dan</w:t>
      </w:r>
      <w:proofErr w:type="spellEnd"/>
      <w:r w:rsidR="00026AA0" w:rsidRPr="00EF432C">
        <w:rPr>
          <w:rFonts w:ascii="Arial" w:hAnsi="Arial"/>
          <w:i/>
          <w:iCs/>
          <w:color w:val="000000"/>
        </w:rPr>
        <w:t xml:space="preserve"> </w:t>
      </w:r>
      <w:proofErr w:type="spellStart"/>
      <w:r w:rsidR="00026AA0" w:rsidRPr="00EF432C">
        <w:rPr>
          <w:rFonts w:ascii="Arial" w:hAnsi="Arial"/>
          <w:i/>
          <w:iCs/>
          <w:color w:val="000000"/>
        </w:rPr>
        <w:t>Teknologi</w:t>
      </w:r>
      <w:proofErr w:type="spellEnd"/>
      <w:r w:rsidR="00026AA0" w:rsidRPr="00EF432C">
        <w:rPr>
          <w:rFonts w:ascii="Arial" w:hAnsi="Arial"/>
          <w:i/>
          <w:iCs/>
          <w:color w:val="000000"/>
        </w:rPr>
        <w:t xml:space="preserve"> UIN Sumatera Utara Medan</w:t>
      </w:r>
    </w:p>
    <w:p w:rsidR="001F29EF" w:rsidRPr="00EF432C" w:rsidRDefault="001F29EF" w:rsidP="00026AA0">
      <w:pPr>
        <w:spacing w:after="0" w:line="240" w:lineRule="auto"/>
        <w:jc w:val="both"/>
        <w:rPr>
          <w:rFonts w:ascii="Arial" w:hAnsi="Arial"/>
          <w:color w:val="000000"/>
        </w:rPr>
      </w:pPr>
    </w:p>
    <w:p w:rsidR="001F29EF" w:rsidRPr="00EF432C" w:rsidRDefault="00080DB2" w:rsidP="001F29EF">
      <w:pPr>
        <w:spacing w:after="0" w:line="240" w:lineRule="auto"/>
        <w:rPr>
          <w:rFonts w:ascii="Arial" w:hAnsi="Arial"/>
          <w:i/>
          <w:iCs/>
          <w:color w:val="000000"/>
          <w:lang w:val="en-ID"/>
        </w:rPr>
      </w:pPr>
      <w:r w:rsidRPr="00EF432C">
        <w:rPr>
          <w:rFonts w:ascii="Arial" w:hAnsi="Arial"/>
          <w:i/>
          <w:color w:val="000000"/>
        </w:rPr>
        <w:t>*</w:t>
      </w:r>
      <w:r w:rsidR="00026AA0" w:rsidRPr="00EF432C">
        <w:rPr>
          <w:rFonts w:ascii="Arial" w:hAnsi="Arial"/>
          <w:i/>
          <w:color w:val="000000"/>
        </w:rPr>
        <w:t>E</w:t>
      </w:r>
      <w:r w:rsidR="001F29EF" w:rsidRPr="00EF432C">
        <w:rPr>
          <w:rFonts w:ascii="Arial" w:hAnsi="Arial"/>
          <w:i/>
          <w:color w:val="000000"/>
        </w:rPr>
        <w:t>mail</w:t>
      </w:r>
      <w:r w:rsidR="001F29EF" w:rsidRPr="00EF432C">
        <w:rPr>
          <w:rFonts w:ascii="Arial" w:hAnsi="Arial"/>
          <w:color w:val="000000"/>
        </w:rPr>
        <w:t>:</w:t>
      </w:r>
      <w:r w:rsidR="00026AA0" w:rsidRPr="00EF432C">
        <w:rPr>
          <w:rFonts w:ascii="Arial" w:hAnsi="Arial"/>
          <w:i/>
          <w:iCs/>
        </w:rPr>
        <w:t xml:space="preserve"> </w:t>
      </w:r>
      <w:hyperlink r:id="rId5" w:history="1">
        <w:r w:rsidRPr="00EF432C">
          <w:rPr>
            <w:rStyle w:val="Hyperlink"/>
            <w:rFonts w:ascii="Arial" w:hAnsi="Arial"/>
            <w:i/>
            <w:iCs/>
          </w:rPr>
          <w:t>etyjumiati@uinsu.ac.id</w:t>
        </w:r>
      </w:hyperlink>
      <w:r w:rsidRPr="00EF432C">
        <w:rPr>
          <w:rFonts w:ascii="Arial" w:hAnsi="Arial"/>
          <w:i/>
          <w:iCs/>
        </w:rPr>
        <w:t xml:space="preserve"> </w:t>
      </w:r>
    </w:p>
    <w:p w:rsidR="001F29EF" w:rsidRPr="00EF432C" w:rsidRDefault="001F29EF" w:rsidP="001F29EF">
      <w:pPr>
        <w:spacing w:after="0" w:line="276" w:lineRule="auto"/>
        <w:jc w:val="both"/>
        <w:rPr>
          <w:rFonts w:ascii="Arial" w:hAnsi="Arial"/>
          <w:i/>
        </w:rPr>
      </w:pPr>
    </w:p>
    <w:p w:rsidR="001F29EF" w:rsidRPr="00EF432C" w:rsidRDefault="001F29EF" w:rsidP="001F29EF">
      <w:pPr>
        <w:pStyle w:val="Abstrak"/>
        <w:spacing w:before="0" w:after="0" w:line="276" w:lineRule="auto"/>
        <w:ind w:left="284" w:right="284"/>
        <w:jc w:val="center"/>
        <w:rPr>
          <w:rFonts w:ascii="Arial" w:hAnsi="Arial" w:cs="Arial"/>
          <w:b/>
          <w:bCs/>
          <w:i w:val="0"/>
          <w:iCs/>
          <w:sz w:val="22"/>
          <w:szCs w:val="22"/>
          <w:lang w:val="en-US"/>
        </w:rPr>
      </w:pPr>
      <w:r w:rsidRPr="00EF432C">
        <w:rPr>
          <w:rFonts w:ascii="Arial" w:hAnsi="Arial" w:cs="Arial"/>
          <w:b/>
          <w:bCs/>
          <w:i w:val="0"/>
          <w:iCs/>
          <w:sz w:val="22"/>
          <w:szCs w:val="22"/>
        </w:rPr>
        <w:t>Abstrak</w:t>
      </w:r>
    </w:p>
    <w:p w:rsidR="001F29EF" w:rsidRPr="00EF432C" w:rsidRDefault="00426400" w:rsidP="00B150AD">
      <w:pPr>
        <w:spacing w:line="228" w:lineRule="auto"/>
        <w:ind w:firstLine="426"/>
        <w:jc w:val="both"/>
        <w:rPr>
          <w:rFonts w:ascii="Arial" w:hAnsi="Arial"/>
          <w:lang w:val="en-ID"/>
        </w:rPr>
      </w:pPr>
      <w:proofErr w:type="spellStart"/>
      <w:proofErr w:type="gramStart"/>
      <w:r w:rsidRPr="00EF432C">
        <w:rPr>
          <w:rFonts w:ascii="Arial" w:hAnsi="Arial"/>
          <w:lang w:val="en-ID"/>
        </w:rPr>
        <w:t>Telah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dilakukan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penelitian</w:t>
      </w:r>
      <w:proofErr w:type="spellEnd"/>
      <w:r w:rsidRPr="00EF432C">
        <w:rPr>
          <w:rFonts w:ascii="Arial" w:hAnsi="Arial"/>
          <w:lang w:val="en-ID"/>
        </w:rPr>
        <w:t xml:space="preserve"> material </w:t>
      </w:r>
      <w:proofErr w:type="spellStart"/>
      <w:r w:rsidRPr="00EF432C">
        <w:rPr>
          <w:rFonts w:ascii="Arial" w:hAnsi="Arial"/>
          <w:lang w:val="en-ID"/>
        </w:rPr>
        <w:t>komposit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dengan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variasi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penambahan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batang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kelor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pada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lis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profil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gipsum</w:t>
      </w:r>
      <w:proofErr w:type="spellEnd"/>
      <w:r w:rsidRPr="00EF432C">
        <w:rPr>
          <w:rFonts w:ascii="Arial" w:hAnsi="Arial"/>
          <w:lang w:val="en-ID"/>
        </w:rPr>
        <w:t>.</w:t>
      </w:r>
      <w:proofErr w:type="gramEnd"/>
      <w:r w:rsidRPr="00EF432C">
        <w:rPr>
          <w:rFonts w:ascii="Arial" w:hAnsi="Arial"/>
          <w:lang w:val="en-ID"/>
        </w:rPr>
        <w:t xml:space="preserve"> Dan </w:t>
      </w:r>
      <w:proofErr w:type="spellStart"/>
      <w:r w:rsidRPr="00EF432C">
        <w:rPr>
          <w:rFonts w:ascii="Arial" w:hAnsi="Arial"/>
          <w:lang w:val="en-ID"/>
        </w:rPr>
        <w:t>dilakukan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pengujian</w:t>
      </w:r>
      <w:proofErr w:type="spellEnd"/>
      <w:r w:rsidRPr="00EF432C">
        <w:rPr>
          <w:rFonts w:ascii="Arial" w:hAnsi="Arial"/>
          <w:lang w:val="en-ID"/>
        </w:rPr>
        <w:t xml:space="preserve"> v</w:t>
      </w:r>
      <w:r w:rsidR="00026AA0" w:rsidRPr="00EF432C">
        <w:rPr>
          <w:rFonts w:ascii="Arial" w:hAnsi="Arial"/>
          <w:lang w:val="id-ID"/>
        </w:rPr>
        <w:t>ariasi komposisi campuran serat batang kelor dan tepung gipsum antara lain</w:t>
      </w:r>
      <w:r w:rsidR="00B150AD" w:rsidRPr="00EF432C">
        <w:rPr>
          <w:rFonts w:ascii="Arial" w:hAnsi="Arial"/>
          <w:lang w:val="en-ID"/>
        </w:rPr>
        <w:t>:</w:t>
      </w:r>
      <w:r w:rsidR="00026AA0" w:rsidRPr="00EF432C">
        <w:rPr>
          <w:rFonts w:ascii="Arial" w:hAnsi="Arial"/>
          <w:lang w:val="id-ID"/>
        </w:rPr>
        <w:t xml:space="preserve"> </w:t>
      </w:r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sampel</w:t>
      </w:r>
      <w:proofErr w:type="spellEnd"/>
      <w:r w:rsidRPr="00EF432C">
        <w:rPr>
          <w:rFonts w:ascii="Arial" w:hAnsi="Arial"/>
          <w:lang w:val="en-ID"/>
        </w:rPr>
        <w:t xml:space="preserve"> A (</w:t>
      </w:r>
      <w:r w:rsidR="00026AA0" w:rsidRPr="00EF432C">
        <w:rPr>
          <w:rFonts w:ascii="Arial" w:hAnsi="Arial"/>
          <w:lang w:val="id-ID"/>
        </w:rPr>
        <w:t>0</w:t>
      </w:r>
      <w:proofErr w:type="gramStart"/>
      <w:r w:rsidR="00026AA0" w:rsidRPr="00EF432C">
        <w:rPr>
          <w:rFonts w:ascii="Arial" w:hAnsi="Arial"/>
          <w:lang w:val="en-ID"/>
        </w:rPr>
        <w:t xml:space="preserve">% </w:t>
      </w:r>
      <w:r w:rsidR="00026AA0" w:rsidRPr="00EF432C">
        <w:rPr>
          <w:rFonts w:ascii="Arial" w:hAnsi="Arial"/>
          <w:lang w:val="id-ID"/>
        </w:rPr>
        <w:t>:</w:t>
      </w:r>
      <w:proofErr w:type="gramEnd"/>
      <w:r w:rsidR="00E41328" w:rsidRPr="00EF432C">
        <w:rPr>
          <w:rFonts w:ascii="Arial" w:hAnsi="Arial"/>
          <w:lang w:val="en-ID"/>
        </w:rPr>
        <w:t xml:space="preserve"> </w:t>
      </w:r>
      <w:r w:rsidR="00026AA0" w:rsidRPr="00EF432C">
        <w:rPr>
          <w:rFonts w:ascii="Arial" w:hAnsi="Arial"/>
          <w:lang w:val="id-ID"/>
        </w:rPr>
        <w:t>100%</w:t>
      </w:r>
      <w:r w:rsidRPr="00EF432C">
        <w:rPr>
          <w:rFonts w:ascii="Arial" w:hAnsi="Arial"/>
          <w:lang w:val="en-ID"/>
        </w:rPr>
        <w:t>)</w:t>
      </w:r>
      <w:r w:rsidR="00026AA0" w:rsidRPr="00EF432C">
        <w:rPr>
          <w:rFonts w:ascii="Arial" w:hAnsi="Arial"/>
          <w:lang w:val="id-ID"/>
        </w:rPr>
        <w:t>,</w:t>
      </w:r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sampel</w:t>
      </w:r>
      <w:proofErr w:type="spellEnd"/>
      <w:r w:rsidRPr="00EF432C">
        <w:rPr>
          <w:rFonts w:ascii="Arial" w:hAnsi="Arial"/>
          <w:lang w:val="en-ID"/>
        </w:rPr>
        <w:t xml:space="preserve"> B (</w:t>
      </w:r>
      <w:r w:rsidR="00026AA0" w:rsidRPr="00EF432C">
        <w:rPr>
          <w:rFonts w:ascii="Arial" w:hAnsi="Arial"/>
          <w:lang w:val="id-ID"/>
        </w:rPr>
        <w:t>2</w:t>
      </w:r>
      <w:r w:rsidR="00026AA0" w:rsidRPr="00EF432C">
        <w:rPr>
          <w:rFonts w:ascii="Arial" w:hAnsi="Arial"/>
          <w:lang w:val="en-ID"/>
        </w:rPr>
        <w:t xml:space="preserve">% </w:t>
      </w:r>
      <w:r w:rsidR="00026AA0" w:rsidRPr="00EF432C">
        <w:rPr>
          <w:rFonts w:ascii="Arial" w:hAnsi="Arial"/>
          <w:lang w:val="id-ID"/>
        </w:rPr>
        <w:t>:</w:t>
      </w:r>
      <w:r w:rsidR="00E41328" w:rsidRPr="00EF432C">
        <w:rPr>
          <w:rFonts w:ascii="Arial" w:hAnsi="Arial"/>
          <w:lang w:val="en-ID"/>
        </w:rPr>
        <w:t xml:space="preserve"> </w:t>
      </w:r>
      <w:r w:rsidR="00026AA0" w:rsidRPr="00EF432C">
        <w:rPr>
          <w:rFonts w:ascii="Arial" w:hAnsi="Arial"/>
          <w:lang w:val="id-ID"/>
        </w:rPr>
        <w:t>98%</w:t>
      </w:r>
      <w:r w:rsidRPr="00EF432C">
        <w:rPr>
          <w:rFonts w:ascii="Arial" w:hAnsi="Arial"/>
          <w:lang w:val="en-ID"/>
        </w:rPr>
        <w:t>)</w:t>
      </w:r>
      <w:r w:rsidR="00026AA0" w:rsidRPr="00EF432C">
        <w:rPr>
          <w:rFonts w:ascii="Arial" w:hAnsi="Arial"/>
          <w:lang w:val="id-ID"/>
        </w:rPr>
        <w:t>,</w:t>
      </w:r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sampel</w:t>
      </w:r>
      <w:proofErr w:type="spellEnd"/>
      <w:r w:rsidRPr="00EF432C">
        <w:rPr>
          <w:rFonts w:ascii="Arial" w:hAnsi="Arial"/>
          <w:lang w:val="en-ID"/>
        </w:rPr>
        <w:t xml:space="preserve"> C (</w:t>
      </w:r>
      <w:r w:rsidR="00026AA0" w:rsidRPr="00EF432C">
        <w:rPr>
          <w:rFonts w:ascii="Arial" w:hAnsi="Arial"/>
          <w:lang w:val="id-ID"/>
        </w:rPr>
        <w:t>4</w:t>
      </w:r>
      <w:r w:rsidR="00026AA0" w:rsidRPr="00EF432C">
        <w:rPr>
          <w:rFonts w:ascii="Arial" w:hAnsi="Arial"/>
          <w:lang w:val="en-ID"/>
        </w:rPr>
        <w:t xml:space="preserve">% </w:t>
      </w:r>
      <w:r w:rsidR="00026AA0" w:rsidRPr="00EF432C">
        <w:rPr>
          <w:rFonts w:ascii="Arial" w:hAnsi="Arial"/>
          <w:lang w:val="id-ID"/>
        </w:rPr>
        <w:t>:</w:t>
      </w:r>
      <w:r w:rsidR="00E41328" w:rsidRPr="00EF432C">
        <w:rPr>
          <w:rFonts w:ascii="Arial" w:hAnsi="Arial"/>
          <w:lang w:val="en-ID"/>
        </w:rPr>
        <w:t xml:space="preserve"> </w:t>
      </w:r>
      <w:r w:rsidR="00026AA0" w:rsidRPr="00EF432C">
        <w:rPr>
          <w:rFonts w:ascii="Arial" w:hAnsi="Arial"/>
          <w:lang w:val="id-ID"/>
        </w:rPr>
        <w:t>96%</w:t>
      </w:r>
      <w:r w:rsidRPr="00EF432C">
        <w:rPr>
          <w:rFonts w:ascii="Arial" w:hAnsi="Arial"/>
          <w:lang w:val="en-ID"/>
        </w:rPr>
        <w:t>)</w:t>
      </w:r>
      <w:r w:rsidR="00026AA0" w:rsidRPr="00EF432C">
        <w:rPr>
          <w:rFonts w:ascii="Arial" w:hAnsi="Arial"/>
          <w:lang w:val="id-ID"/>
        </w:rPr>
        <w:t>,</w:t>
      </w:r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samel</w:t>
      </w:r>
      <w:proofErr w:type="spellEnd"/>
      <w:r w:rsidRPr="00EF432C">
        <w:rPr>
          <w:rFonts w:ascii="Arial" w:hAnsi="Arial"/>
          <w:lang w:val="en-ID"/>
        </w:rPr>
        <w:t xml:space="preserve"> D</w:t>
      </w:r>
      <w:r w:rsidR="00026AA0" w:rsidRPr="00EF432C">
        <w:rPr>
          <w:rFonts w:ascii="Arial" w:hAnsi="Arial"/>
          <w:lang w:val="id-ID"/>
        </w:rPr>
        <w:t xml:space="preserve"> </w:t>
      </w:r>
      <w:r w:rsidRPr="00EF432C">
        <w:rPr>
          <w:rFonts w:ascii="Arial" w:hAnsi="Arial"/>
          <w:lang w:val="en-ID"/>
        </w:rPr>
        <w:t>(</w:t>
      </w:r>
      <w:r w:rsidR="00026AA0" w:rsidRPr="00EF432C">
        <w:rPr>
          <w:rFonts w:ascii="Arial" w:hAnsi="Arial"/>
          <w:lang w:val="id-ID"/>
        </w:rPr>
        <w:t>6</w:t>
      </w:r>
      <w:r w:rsidR="00026AA0" w:rsidRPr="00EF432C">
        <w:rPr>
          <w:rFonts w:ascii="Arial" w:hAnsi="Arial"/>
          <w:lang w:val="en-ID"/>
        </w:rPr>
        <w:t xml:space="preserve">% </w:t>
      </w:r>
      <w:r w:rsidR="00026AA0" w:rsidRPr="00EF432C">
        <w:rPr>
          <w:rFonts w:ascii="Arial" w:hAnsi="Arial"/>
          <w:lang w:val="id-ID"/>
        </w:rPr>
        <w:t>:</w:t>
      </w:r>
      <w:r w:rsidR="00E41328" w:rsidRPr="00EF432C">
        <w:rPr>
          <w:rFonts w:ascii="Arial" w:hAnsi="Arial"/>
          <w:lang w:val="en-ID"/>
        </w:rPr>
        <w:t xml:space="preserve"> </w:t>
      </w:r>
      <w:r w:rsidR="00026AA0" w:rsidRPr="00EF432C">
        <w:rPr>
          <w:rFonts w:ascii="Arial" w:hAnsi="Arial"/>
          <w:lang w:val="id-ID"/>
        </w:rPr>
        <w:t>94%</w:t>
      </w:r>
      <w:r w:rsidRPr="00EF432C">
        <w:rPr>
          <w:rFonts w:ascii="Arial" w:hAnsi="Arial"/>
          <w:lang w:val="en-ID"/>
        </w:rPr>
        <w:t>)</w:t>
      </w:r>
      <w:r w:rsidR="00026AA0" w:rsidRPr="00EF432C">
        <w:rPr>
          <w:rFonts w:ascii="Arial" w:hAnsi="Arial"/>
          <w:lang w:val="id-ID"/>
        </w:rPr>
        <w:t>,</w:t>
      </w:r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sampel</w:t>
      </w:r>
      <w:proofErr w:type="spellEnd"/>
      <w:r w:rsidRPr="00EF432C">
        <w:rPr>
          <w:rFonts w:ascii="Arial" w:hAnsi="Arial"/>
          <w:lang w:val="en-ID"/>
        </w:rPr>
        <w:t xml:space="preserve"> E</w:t>
      </w:r>
      <w:r w:rsidR="00026AA0" w:rsidRPr="00EF432C">
        <w:rPr>
          <w:rFonts w:ascii="Arial" w:hAnsi="Arial"/>
          <w:lang w:val="id-ID"/>
        </w:rPr>
        <w:t xml:space="preserve"> </w:t>
      </w:r>
      <w:r w:rsidRPr="00EF432C">
        <w:rPr>
          <w:rFonts w:ascii="Arial" w:hAnsi="Arial"/>
          <w:lang w:val="en-ID"/>
        </w:rPr>
        <w:t>(</w:t>
      </w:r>
      <w:r w:rsidR="00026AA0" w:rsidRPr="00EF432C">
        <w:rPr>
          <w:rFonts w:ascii="Arial" w:hAnsi="Arial"/>
          <w:lang w:val="id-ID"/>
        </w:rPr>
        <w:t>8</w:t>
      </w:r>
      <w:r w:rsidR="00026AA0" w:rsidRPr="00EF432C">
        <w:rPr>
          <w:rFonts w:ascii="Arial" w:hAnsi="Arial"/>
          <w:lang w:val="en-ID"/>
        </w:rPr>
        <w:t xml:space="preserve">% </w:t>
      </w:r>
      <w:r w:rsidR="00026AA0" w:rsidRPr="00EF432C">
        <w:rPr>
          <w:rFonts w:ascii="Arial" w:hAnsi="Arial"/>
          <w:lang w:val="id-ID"/>
        </w:rPr>
        <w:t>:</w:t>
      </w:r>
      <w:r w:rsidR="00E41328" w:rsidRPr="00EF432C">
        <w:rPr>
          <w:rFonts w:ascii="Arial" w:hAnsi="Arial"/>
          <w:lang w:val="en-ID"/>
        </w:rPr>
        <w:t xml:space="preserve"> </w:t>
      </w:r>
      <w:r w:rsidR="00026AA0" w:rsidRPr="00EF432C">
        <w:rPr>
          <w:rFonts w:ascii="Arial" w:hAnsi="Arial"/>
          <w:lang w:val="id-ID"/>
        </w:rPr>
        <w:t>92%</w:t>
      </w:r>
      <w:r w:rsidRPr="00EF432C">
        <w:rPr>
          <w:rFonts w:ascii="Arial" w:hAnsi="Arial"/>
          <w:lang w:val="en-ID"/>
        </w:rPr>
        <w:t>)</w:t>
      </w:r>
      <w:r w:rsidR="00026AA0" w:rsidRPr="00EF432C">
        <w:rPr>
          <w:rFonts w:ascii="Arial" w:hAnsi="Arial"/>
          <w:lang w:val="id-ID"/>
        </w:rPr>
        <w:t>,</w:t>
      </w:r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sampel</w:t>
      </w:r>
      <w:proofErr w:type="spellEnd"/>
      <w:r w:rsidRPr="00EF432C">
        <w:rPr>
          <w:rFonts w:ascii="Arial" w:hAnsi="Arial"/>
          <w:lang w:val="en-ID"/>
        </w:rPr>
        <w:t xml:space="preserve"> F</w:t>
      </w:r>
      <w:r w:rsidR="00026AA0" w:rsidRPr="00EF432C">
        <w:rPr>
          <w:rFonts w:ascii="Arial" w:hAnsi="Arial"/>
          <w:lang w:val="en-ID"/>
        </w:rPr>
        <w:t xml:space="preserve"> </w:t>
      </w:r>
      <w:r w:rsidRPr="00EF432C">
        <w:rPr>
          <w:rFonts w:ascii="Arial" w:hAnsi="Arial"/>
          <w:lang w:val="en-ID"/>
        </w:rPr>
        <w:t>(</w:t>
      </w:r>
      <w:r w:rsidR="00026AA0" w:rsidRPr="00EF432C">
        <w:rPr>
          <w:rFonts w:ascii="Arial" w:hAnsi="Arial"/>
          <w:lang w:val="id-ID"/>
        </w:rPr>
        <w:t>10</w:t>
      </w:r>
      <w:r w:rsidR="00026AA0" w:rsidRPr="00EF432C">
        <w:rPr>
          <w:rFonts w:ascii="Arial" w:hAnsi="Arial"/>
          <w:lang w:val="en-ID"/>
        </w:rPr>
        <w:t xml:space="preserve">% </w:t>
      </w:r>
      <w:r w:rsidR="00026AA0" w:rsidRPr="00EF432C">
        <w:rPr>
          <w:rFonts w:ascii="Arial" w:hAnsi="Arial"/>
          <w:lang w:val="id-ID"/>
        </w:rPr>
        <w:t>:</w:t>
      </w:r>
      <w:r w:rsidR="00E41328" w:rsidRPr="00EF432C">
        <w:rPr>
          <w:rFonts w:ascii="Arial" w:hAnsi="Arial"/>
          <w:lang w:val="en-ID"/>
        </w:rPr>
        <w:t xml:space="preserve"> </w:t>
      </w:r>
      <w:r w:rsidR="00026AA0" w:rsidRPr="00EF432C">
        <w:rPr>
          <w:rFonts w:ascii="Arial" w:hAnsi="Arial"/>
          <w:lang w:val="id-ID"/>
        </w:rPr>
        <w:t>90%</w:t>
      </w:r>
      <w:r w:rsidRPr="00EF432C">
        <w:rPr>
          <w:rFonts w:ascii="Arial" w:hAnsi="Arial"/>
          <w:lang w:val="en-ID"/>
        </w:rPr>
        <w:t>)</w:t>
      </w:r>
      <w:r w:rsidR="00026AA0" w:rsidRPr="00EF432C">
        <w:rPr>
          <w:rFonts w:ascii="Arial" w:hAnsi="Arial"/>
          <w:lang w:val="id-ID"/>
        </w:rPr>
        <w:t xml:space="preserve"> dengan FAS 0,5</w:t>
      </w:r>
      <w:r w:rsidR="00026AA0" w:rsidRPr="00EF432C">
        <w:rPr>
          <w:rFonts w:ascii="Arial" w:eastAsiaTheme="minorEastAsia" w:hAnsi="Arial"/>
          <w:lang w:val="id-ID"/>
        </w:rPr>
        <w:t>.</w:t>
      </w:r>
      <w:r w:rsidRPr="00EF432C">
        <w:rPr>
          <w:rFonts w:ascii="Arial" w:hAnsi="Arial"/>
          <w:lang w:val="en-ID"/>
        </w:rPr>
        <w:t xml:space="preserve"> </w:t>
      </w:r>
      <w:r w:rsidR="00026AA0" w:rsidRPr="00EF432C">
        <w:rPr>
          <w:rFonts w:ascii="Arial" w:eastAsiaTheme="minorEastAsia" w:hAnsi="Arial"/>
          <w:lang w:val="id-ID"/>
        </w:rPr>
        <w:t>Hasil karakterisasi lis profil gipsum yang dihasilkan pada uji sifat fisis</w:t>
      </w:r>
      <w:r w:rsidRPr="00EF432C">
        <w:rPr>
          <w:rFonts w:ascii="Arial" w:eastAsiaTheme="minorEastAsia" w:hAnsi="Arial"/>
          <w:lang w:val="id-ID"/>
        </w:rPr>
        <w:t xml:space="preserve">: densitas </w:t>
      </w:r>
      <w:proofErr w:type="spellStart"/>
      <w:r w:rsidRPr="00EF432C">
        <w:rPr>
          <w:rFonts w:ascii="Arial" w:eastAsiaTheme="minorEastAsia" w:hAnsi="Arial"/>
          <w:lang w:val="en-ID"/>
        </w:rPr>
        <w:t>sebesar</w:t>
      </w:r>
      <w:proofErr w:type="spellEnd"/>
      <w:r w:rsidR="00026AA0" w:rsidRPr="00EF432C">
        <w:rPr>
          <w:rFonts w:ascii="Arial" w:eastAsiaTheme="minorEastAsia" w:hAnsi="Arial"/>
          <w:lang w:val="id-ID"/>
        </w:rPr>
        <w:t xml:space="preserve"> </w:t>
      </w:r>
      <w:r w:rsidR="00026AA0" w:rsidRPr="00EF432C">
        <w:rPr>
          <w:rFonts w:ascii="Arial" w:eastAsiaTheme="minorEastAsia" w:hAnsi="Arial"/>
          <w:lang w:val="en-ID"/>
        </w:rPr>
        <w:t>1,00</w:t>
      </w:r>
      <w:r w:rsidR="00026AA0" w:rsidRPr="00EF432C">
        <w:rPr>
          <w:rFonts w:ascii="Arial" w:eastAsiaTheme="minorEastAsia" w:hAnsi="Arial"/>
          <w:lang w:val="id-ID"/>
        </w:rPr>
        <w:t>-1,</w:t>
      </w:r>
      <w:r w:rsidR="00026AA0" w:rsidRPr="00EF432C">
        <w:rPr>
          <w:rFonts w:ascii="Arial" w:eastAsiaTheme="minorEastAsia" w:hAnsi="Arial"/>
          <w:lang w:val="en-ID"/>
        </w:rPr>
        <w:t>24</w:t>
      </w:r>
      <w:r w:rsidR="00B150AD" w:rsidRPr="00EF432C">
        <w:rPr>
          <w:rFonts w:ascii="Arial" w:eastAsiaTheme="minorEastAsia" w:hAnsi="Arial"/>
          <w:lang w:val="id-ID"/>
        </w:rPr>
        <w:t xml:space="preserve"> g/cm</w:t>
      </w:r>
      <w:r w:rsidR="00B150AD" w:rsidRPr="00EF432C">
        <w:rPr>
          <w:rFonts w:ascii="Arial" w:eastAsiaTheme="minorEastAsia" w:hAnsi="Arial"/>
          <w:vertAlign w:val="superscript"/>
          <w:lang w:val="en-ID"/>
        </w:rPr>
        <w:t>3</w:t>
      </w:r>
      <w:r w:rsidRPr="00EF432C">
        <w:rPr>
          <w:rFonts w:ascii="Arial" w:eastAsiaTheme="minorEastAsia" w:hAnsi="Arial"/>
          <w:lang w:val="id-ID"/>
        </w:rPr>
        <w:t xml:space="preserve">. </w:t>
      </w:r>
      <w:proofErr w:type="spellStart"/>
      <w:r w:rsidRPr="00EF432C">
        <w:rPr>
          <w:rFonts w:ascii="Arial" w:eastAsiaTheme="minorEastAsia" w:hAnsi="Arial"/>
          <w:lang w:val="en-ID"/>
        </w:rPr>
        <w:t>Nilai</w:t>
      </w:r>
      <w:proofErr w:type="spellEnd"/>
      <w:r w:rsidRPr="00EF432C">
        <w:rPr>
          <w:rFonts w:ascii="Arial" w:eastAsiaTheme="minorEastAsia" w:hAnsi="Arial"/>
          <w:lang w:val="en-ID"/>
        </w:rPr>
        <w:t xml:space="preserve"> d</w:t>
      </w:r>
      <w:r w:rsidR="00026AA0" w:rsidRPr="00EF432C">
        <w:rPr>
          <w:rFonts w:ascii="Arial" w:eastAsiaTheme="minorEastAsia" w:hAnsi="Arial"/>
          <w:lang w:val="id-ID"/>
        </w:rPr>
        <w:t>aya sera</w:t>
      </w:r>
      <w:r w:rsidRPr="00EF432C">
        <w:rPr>
          <w:rFonts w:ascii="Arial" w:eastAsiaTheme="minorEastAsia" w:hAnsi="Arial"/>
          <w:lang w:val="id-ID"/>
        </w:rPr>
        <w:t>p air</w:t>
      </w:r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sebesar</w:t>
      </w:r>
      <w:proofErr w:type="spellEnd"/>
      <w:r w:rsidR="00026AA0" w:rsidRPr="00EF432C">
        <w:rPr>
          <w:rFonts w:ascii="Arial" w:eastAsiaTheme="minorEastAsia" w:hAnsi="Arial"/>
          <w:lang w:val="id-ID"/>
        </w:rPr>
        <w:t xml:space="preserve"> 2</w:t>
      </w:r>
      <w:r w:rsidR="00026AA0" w:rsidRPr="00EF432C">
        <w:rPr>
          <w:rFonts w:ascii="Arial" w:eastAsiaTheme="minorEastAsia" w:hAnsi="Arial"/>
          <w:lang w:val="en-ID"/>
        </w:rPr>
        <w:t>4</w:t>
      </w:r>
      <w:r w:rsidR="00026AA0" w:rsidRPr="00EF432C">
        <w:rPr>
          <w:rFonts w:ascii="Arial" w:eastAsiaTheme="minorEastAsia" w:hAnsi="Arial"/>
          <w:lang w:val="id-ID"/>
        </w:rPr>
        <w:t xml:space="preserve">-45%. </w:t>
      </w:r>
      <w:r w:rsidR="00B150AD" w:rsidRPr="00EF432C">
        <w:rPr>
          <w:rFonts w:ascii="Arial" w:eastAsiaTheme="minorEastAsia" w:hAnsi="Arial"/>
          <w:lang w:val="en-ID"/>
        </w:rPr>
        <w:t xml:space="preserve">Dan </w:t>
      </w:r>
      <w:proofErr w:type="spellStart"/>
      <w:r w:rsidR="00B150AD" w:rsidRPr="00EF432C">
        <w:rPr>
          <w:rFonts w:ascii="Arial" w:eastAsiaTheme="minorEastAsia" w:hAnsi="Arial"/>
          <w:lang w:val="en-ID"/>
        </w:rPr>
        <w:t>n</w:t>
      </w:r>
      <w:r w:rsidRPr="00EF432C">
        <w:rPr>
          <w:rFonts w:ascii="Arial" w:eastAsiaTheme="minorEastAsia" w:hAnsi="Arial"/>
          <w:lang w:val="en-ID"/>
        </w:rPr>
        <w:t>ilai</w:t>
      </w:r>
      <w:proofErr w:type="spellEnd"/>
      <w:r w:rsidRPr="00EF432C">
        <w:rPr>
          <w:rFonts w:ascii="Arial" w:eastAsiaTheme="minorEastAsia" w:hAnsi="Arial"/>
          <w:lang w:val="en-ID"/>
        </w:rPr>
        <w:t xml:space="preserve"> p</w:t>
      </w:r>
      <w:r w:rsidR="00026AA0" w:rsidRPr="00EF432C">
        <w:rPr>
          <w:rFonts w:ascii="Arial" w:eastAsiaTheme="minorEastAsia" w:hAnsi="Arial"/>
          <w:lang w:val="id-ID"/>
        </w:rPr>
        <w:t>en</w:t>
      </w:r>
      <w:r w:rsidRPr="00EF432C">
        <w:rPr>
          <w:rFonts w:ascii="Arial" w:eastAsiaTheme="minorEastAsia" w:hAnsi="Arial"/>
          <w:lang w:val="id-ID"/>
        </w:rPr>
        <w:t xml:space="preserve">gembangan tebal </w:t>
      </w:r>
      <w:proofErr w:type="spellStart"/>
      <w:r w:rsidRPr="00EF432C">
        <w:rPr>
          <w:rFonts w:ascii="Arial" w:eastAsiaTheme="minorEastAsia" w:hAnsi="Arial"/>
          <w:lang w:val="en-ID"/>
        </w:rPr>
        <w:t>sebesar</w:t>
      </w:r>
      <w:proofErr w:type="spellEnd"/>
      <w:r w:rsidR="00026AA0" w:rsidRPr="00EF432C">
        <w:rPr>
          <w:rFonts w:ascii="Arial" w:eastAsiaTheme="minorEastAsia" w:hAnsi="Arial"/>
          <w:lang w:val="id-ID"/>
        </w:rPr>
        <w:t xml:space="preserve"> </w:t>
      </w:r>
      <w:r w:rsidR="00026AA0" w:rsidRPr="00EF432C">
        <w:rPr>
          <w:rFonts w:ascii="Arial" w:eastAsiaTheme="minorEastAsia" w:hAnsi="Arial"/>
          <w:lang w:val="en-ID"/>
        </w:rPr>
        <w:t>2</w:t>
      </w:r>
      <w:proofErr w:type="gramStart"/>
      <w:r w:rsidR="00026AA0" w:rsidRPr="00EF432C">
        <w:rPr>
          <w:rFonts w:ascii="Arial" w:eastAsiaTheme="minorEastAsia" w:hAnsi="Arial"/>
          <w:lang w:val="en-ID"/>
        </w:rPr>
        <w:t>,27</w:t>
      </w:r>
      <w:proofErr w:type="gramEnd"/>
      <w:r w:rsidR="00026AA0" w:rsidRPr="00EF432C">
        <w:rPr>
          <w:rFonts w:ascii="Arial" w:eastAsiaTheme="minorEastAsia" w:hAnsi="Arial"/>
          <w:lang w:val="id-ID"/>
        </w:rPr>
        <w:t>-4</w:t>
      </w:r>
      <w:r w:rsidR="00026AA0" w:rsidRPr="00EF432C">
        <w:rPr>
          <w:rFonts w:ascii="Arial" w:eastAsiaTheme="minorEastAsia" w:hAnsi="Arial"/>
          <w:lang w:val="en-ID"/>
        </w:rPr>
        <w:t>,82</w:t>
      </w:r>
      <w:r w:rsidR="00026AA0" w:rsidRPr="00EF432C">
        <w:rPr>
          <w:rFonts w:ascii="Arial" w:eastAsiaTheme="minorEastAsia" w:hAnsi="Arial"/>
          <w:lang w:val="id-ID"/>
        </w:rPr>
        <w:t>%</w:t>
      </w:r>
      <w:r w:rsidR="00B150AD" w:rsidRPr="00EF432C">
        <w:rPr>
          <w:rFonts w:ascii="Arial" w:eastAsiaTheme="minorEastAsia" w:hAnsi="Arial"/>
          <w:lang w:val="en-ID"/>
        </w:rPr>
        <w:t xml:space="preserve">, yang </w:t>
      </w:r>
      <w:proofErr w:type="spellStart"/>
      <w:r w:rsidR="00B150AD" w:rsidRPr="00EF432C">
        <w:rPr>
          <w:rFonts w:ascii="Arial" w:eastAsiaTheme="minorEastAsia" w:hAnsi="Arial"/>
          <w:lang w:val="en-ID"/>
        </w:rPr>
        <w:t>memenuhi</w:t>
      </w:r>
      <w:proofErr w:type="spellEnd"/>
      <w:r w:rsidR="00B150AD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0AD" w:rsidRPr="00EF432C">
        <w:rPr>
          <w:rFonts w:ascii="Arial" w:eastAsiaTheme="minorEastAsia" w:hAnsi="Arial"/>
          <w:lang w:val="en-ID"/>
        </w:rPr>
        <w:t>nilai</w:t>
      </w:r>
      <w:proofErr w:type="spellEnd"/>
      <w:r w:rsidR="00B150AD" w:rsidRPr="00EF432C">
        <w:rPr>
          <w:rFonts w:ascii="Arial" w:eastAsiaTheme="minorEastAsia" w:hAnsi="Arial"/>
          <w:lang w:val="en-ID"/>
        </w:rPr>
        <w:t xml:space="preserve"> SNI 01-4449-2006. Dari data </w:t>
      </w:r>
      <w:proofErr w:type="spellStart"/>
      <w:r w:rsidR="00B150AD" w:rsidRPr="00EF432C">
        <w:rPr>
          <w:rFonts w:ascii="Arial" w:eastAsiaTheme="minorEastAsia" w:hAnsi="Arial"/>
          <w:lang w:val="en-ID"/>
        </w:rPr>
        <w:t>penelitian</w:t>
      </w:r>
      <w:proofErr w:type="spellEnd"/>
      <w:r w:rsidR="00B150AD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0AD" w:rsidRPr="00EF432C">
        <w:rPr>
          <w:rFonts w:ascii="Arial" w:eastAsiaTheme="minorEastAsia" w:hAnsi="Arial"/>
          <w:lang w:val="en-ID"/>
        </w:rPr>
        <w:t>dihasilkan</w:t>
      </w:r>
      <w:proofErr w:type="spellEnd"/>
      <w:r w:rsidR="00B150AD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0AD" w:rsidRPr="00EF432C">
        <w:rPr>
          <w:rFonts w:ascii="Arial" w:eastAsiaTheme="minorEastAsia" w:hAnsi="Arial"/>
          <w:lang w:val="en-ID"/>
        </w:rPr>
        <w:t>sampel</w:t>
      </w:r>
      <w:proofErr w:type="spellEnd"/>
      <w:r w:rsidR="00B150AD" w:rsidRPr="00EF432C">
        <w:rPr>
          <w:rFonts w:ascii="Arial" w:eastAsiaTheme="minorEastAsia" w:hAnsi="Arial"/>
          <w:lang w:val="en-ID"/>
        </w:rPr>
        <w:t xml:space="preserve"> yang </w:t>
      </w:r>
      <w:proofErr w:type="spellStart"/>
      <w:r w:rsidR="00B150AD" w:rsidRPr="00EF432C">
        <w:rPr>
          <w:rFonts w:ascii="Arial" w:eastAsiaTheme="minorEastAsia" w:hAnsi="Arial"/>
          <w:lang w:val="en-ID"/>
        </w:rPr>
        <w:t>terbaik</w:t>
      </w:r>
      <w:proofErr w:type="spellEnd"/>
      <w:r w:rsidR="00B150AD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0AD" w:rsidRPr="00EF432C">
        <w:rPr>
          <w:rFonts w:ascii="Arial" w:eastAsiaTheme="minorEastAsia" w:hAnsi="Arial"/>
          <w:lang w:val="en-ID"/>
        </w:rPr>
        <w:t>yaitu</w:t>
      </w:r>
      <w:proofErr w:type="spellEnd"/>
      <w:r w:rsidR="00B150AD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0AD" w:rsidRPr="00EF432C">
        <w:rPr>
          <w:rFonts w:ascii="Arial" w:eastAsiaTheme="minorEastAsia" w:hAnsi="Arial"/>
          <w:lang w:val="en-ID"/>
        </w:rPr>
        <w:t>pada</w:t>
      </w:r>
      <w:proofErr w:type="spellEnd"/>
      <w:r w:rsidR="00B150AD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0AD" w:rsidRPr="00EF432C">
        <w:rPr>
          <w:rFonts w:ascii="Arial" w:eastAsiaTheme="minorEastAsia" w:hAnsi="Arial"/>
          <w:lang w:val="en-ID"/>
        </w:rPr>
        <w:t>sampel</w:t>
      </w:r>
      <w:proofErr w:type="spellEnd"/>
      <w:r w:rsidR="00B150AD" w:rsidRPr="00EF432C">
        <w:rPr>
          <w:rFonts w:ascii="Arial" w:eastAsiaTheme="minorEastAsia" w:hAnsi="Arial"/>
          <w:lang w:val="en-ID"/>
        </w:rPr>
        <w:t xml:space="preserve"> B </w:t>
      </w:r>
      <w:proofErr w:type="spellStart"/>
      <w:r w:rsidR="00B150AD" w:rsidRPr="00EF432C">
        <w:rPr>
          <w:rFonts w:ascii="Arial" w:eastAsiaTheme="minorEastAsia" w:hAnsi="Arial"/>
          <w:lang w:val="en-ID"/>
        </w:rPr>
        <w:t>dengan</w:t>
      </w:r>
      <w:proofErr w:type="spellEnd"/>
      <w:r w:rsidR="00B150AD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0AD" w:rsidRPr="00EF432C">
        <w:rPr>
          <w:rFonts w:ascii="Arial" w:eastAsiaTheme="minorEastAsia" w:hAnsi="Arial"/>
          <w:lang w:val="en-ID"/>
        </w:rPr>
        <w:t>nilai</w:t>
      </w:r>
      <w:proofErr w:type="spellEnd"/>
      <w:r w:rsidR="00B150AD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0AD" w:rsidRPr="00EF432C">
        <w:rPr>
          <w:rFonts w:ascii="Arial" w:eastAsiaTheme="minorEastAsia" w:hAnsi="Arial"/>
          <w:lang w:val="en-ID"/>
        </w:rPr>
        <w:t>densitas</w:t>
      </w:r>
      <w:proofErr w:type="spellEnd"/>
      <w:r w:rsidR="00B150AD" w:rsidRPr="00EF432C">
        <w:rPr>
          <w:rFonts w:ascii="Arial" w:eastAsiaTheme="minorEastAsia" w:hAnsi="Arial"/>
          <w:lang w:val="en-ID"/>
        </w:rPr>
        <w:t xml:space="preserve"> 1</w:t>
      </w:r>
      <w:proofErr w:type="gramStart"/>
      <w:r w:rsidR="00B150AD" w:rsidRPr="00EF432C">
        <w:rPr>
          <w:rFonts w:ascii="Arial" w:eastAsiaTheme="minorEastAsia" w:hAnsi="Arial"/>
          <w:lang w:val="en-ID"/>
        </w:rPr>
        <w:t>,14</w:t>
      </w:r>
      <w:proofErr w:type="gramEnd"/>
      <w:r w:rsidR="00B150AD" w:rsidRPr="00EF432C">
        <w:rPr>
          <w:rFonts w:ascii="Arial" w:eastAsiaTheme="minorEastAsia" w:hAnsi="Arial"/>
          <w:lang w:val="id-ID"/>
        </w:rPr>
        <w:t xml:space="preserve"> g/cm</w:t>
      </w:r>
      <w:r w:rsidR="00B150AD" w:rsidRPr="00EF432C">
        <w:rPr>
          <w:rFonts w:ascii="Arial" w:eastAsiaTheme="minorEastAsia" w:hAnsi="Arial"/>
          <w:vertAlign w:val="superscript"/>
          <w:lang w:val="en-ID"/>
        </w:rPr>
        <w:t>3</w:t>
      </w:r>
      <w:r w:rsidR="00B150AD" w:rsidRPr="00EF432C">
        <w:rPr>
          <w:rFonts w:ascii="Arial" w:eastAsiaTheme="minorEastAsia" w:hAnsi="Arial"/>
          <w:lang w:val="en-ID"/>
        </w:rPr>
        <w:t xml:space="preserve">, </w:t>
      </w:r>
      <w:proofErr w:type="spellStart"/>
      <w:r w:rsidR="00B150AD" w:rsidRPr="00EF432C">
        <w:rPr>
          <w:rFonts w:ascii="Arial" w:eastAsiaTheme="minorEastAsia" w:hAnsi="Arial"/>
          <w:lang w:val="en-ID"/>
        </w:rPr>
        <w:t>nilai</w:t>
      </w:r>
      <w:proofErr w:type="spellEnd"/>
      <w:r w:rsidR="00B150AD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0AD" w:rsidRPr="00EF432C">
        <w:rPr>
          <w:rFonts w:ascii="Arial" w:eastAsiaTheme="minorEastAsia" w:hAnsi="Arial"/>
          <w:lang w:val="en-ID"/>
        </w:rPr>
        <w:t>daya</w:t>
      </w:r>
      <w:proofErr w:type="spellEnd"/>
      <w:r w:rsidR="00B150AD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0AD" w:rsidRPr="00EF432C">
        <w:rPr>
          <w:rFonts w:ascii="Arial" w:eastAsiaTheme="minorEastAsia" w:hAnsi="Arial"/>
          <w:lang w:val="en-ID"/>
        </w:rPr>
        <w:t>serap</w:t>
      </w:r>
      <w:proofErr w:type="spellEnd"/>
      <w:r w:rsidR="00B150AD" w:rsidRPr="00EF432C">
        <w:rPr>
          <w:rFonts w:ascii="Arial" w:eastAsiaTheme="minorEastAsia" w:hAnsi="Arial"/>
          <w:lang w:val="en-ID"/>
        </w:rPr>
        <w:t xml:space="preserve"> air 27%, </w:t>
      </w:r>
      <w:proofErr w:type="spellStart"/>
      <w:r w:rsidR="00B150AD" w:rsidRPr="00EF432C">
        <w:rPr>
          <w:rFonts w:ascii="Arial" w:eastAsiaTheme="minorEastAsia" w:hAnsi="Arial"/>
          <w:lang w:val="en-ID"/>
        </w:rPr>
        <w:t>nilai</w:t>
      </w:r>
      <w:proofErr w:type="spellEnd"/>
      <w:r w:rsidR="00B150AD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0AD" w:rsidRPr="00EF432C">
        <w:rPr>
          <w:rFonts w:ascii="Arial" w:eastAsiaTheme="minorEastAsia" w:hAnsi="Arial"/>
          <w:lang w:val="en-ID"/>
        </w:rPr>
        <w:t>pengembangan</w:t>
      </w:r>
      <w:proofErr w:type="spellEnd"/>
      <w:r w:rsidR="00B150AD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0AD" w:rsidRPr="00EF432C">
        <w:rPr>
          <w:rFonts w:ascii="Arial" w:eastAsiaTheme="minorEastAsia" w:hAnsi="Arial"/>
          <w:lang w:val="en-ID"/>
        </w:rPr>
        <w:t>tebal</w:t>
      </w:r>
      <w:proofErr w:type="spellEnd"/>
      <w:r w:rsidR="00B150AD" w:rsidRPr="00EF432C">
        <w:rPr>
          <w:rFonts w:ascii="Arial" w:eastAsiaTheme="minorEastAsia" w:hAnsi="Arial"/>
          <w:lang w:val="en-ID"/>
        </w:rPr>
        <w:t xml:space="preserve"> 3,45%.</w:t>
      </w:r>
    </w:p>
    <w:p w:rsidR="001F29EF" w:rsidRPr="00EF432C" w:rsidRDefault="001F29EF" w:rsidP="00026AA0">
      <w:pPr>
        <w:spacing w:before="120" w:after="0" w:line="276" w:lineRule="auto"/>
        <w:ind w:left="1701" w:hanging="1701"/>
        <w:jc w:val="both"/>
        <w:rPr>
          <w:rFonts w:ascii="Arial" w:hAnsi="Arial"/>
          <w:b/>
          <w:iCs/>
        </w:rPr>
      </w:pPr>
      <w:proofErr w:type="spellStart"/>
      <w:r w:rsidRPr="00EF432C">
        <w:rPr>
          <w:rFonts w:ascii="Arial" w:hAnsi="Arial"/>
          <w:b/>
        </w:rPr>
        <w:t>Kata-kata</w:t>
      </w:r>
      <w:proofErr w:type="spellEnd"/>
      <w:r w:rsidRPr="00EF432C">
        <w:rPr>
          <w:rFonts w:ascii="Arial" w:hAnsi="Arial"/>
          <w:b/>
        </w:rPr>
        <w:t xml:space="preserve"> </w:t>
      </w:r>
      <w:proofErr w:type="spellStart"/>
      <w:r w:rsidRPr="00EF432C">
        <w:rPr>
          <w:rFonts w:ascii="Arial" w:hAnsi="Arial"/>
          <w:b/>
        </w:rPr>
        <w:t>kunci</w:t>
      </w:r>
      <w:proofErr w:type="spellEnd"/>
      <w:r w:rsidRPr="00EF432C">
        <w:rPr>
          <w:rFonts w:ascii="Arial" w:hAnsi="Arial"/>
          <w:b/>
        </w:rPr>
        <w:t>:</w:t>
      </w:r>
      <w:r w:rsidRPr="00EF432C">
        <w:rPr>
          <w:rFonts w:ascii="Arial" w:hAnsi="Arial"/>
        </w:rPr>
        <w:tab/>
      </w:r>
      <w:r w:rsidR="00B150AD" w:rsidRPr="00EF432C">
        <w:rPr>
          <w:rFonts w:ascii="Arial" w:hAnsi="Arial"/>
        </w:rPr>
        <w:t xml:space="preserve"> </w:t>
      </w:r>
      <w:r w:rsidR="00026AA0" w:rsidRPr="00EF432C">
        <w:rPr>
          <w:rFonts w:ascii="Arial" w:hAnsi="Arial"/>
          <w:lang w:val="id-ID"/>
        </w:rPr>
        <w:t>lis profil gipsum, serat kelor</w:t>
      </w:r>
      <w:r w:rsidR="00026AA0" w:rsidRPr="00EF432C">
        <w:rPr>
          <w:rFonts w:ascii="Arial" w:hAnsi="Arial"/>
          <w:lang w:val="en-ID"/>
        </w:rPr>
        <w:t xml:space="preserve">, </w:t>
      </w:r>
      <w:r w:rsidR="00026AA0" w:rsidRPr="00EF432C">
        <w:rPr>
          <w:rFonts w:ascii="Arial" w:hAnsi="Arial"/>
          <w:lang w:val="id-ID"/>
        </w:rPr>
        <w:t>tepung gipsum</w:t>
      </w:r>
      <w:r w:rsidRPr="00EF432C">
        <w:rPr>
          <w:rFonts w:ascii="Arial" w:hAnsi="Arial"/>
          <w:iCs/>
        </w:rPr>
        <w:tab/>
      </w:r>
    </w:p>
    <w:p w:rsidR="001F29EF" w:rsidRPr="00EF432C" w:rsidRDefault="001F29EF" w:rsidP="00B716C1">
      <w:pPr>
        <w:spacing w:after="0" w:line="276" w:lineRule="auto"/>
        <w:ind w:right="282"/>
        <w:jc w:val="both"/>
        <w:rPr>
          <w:rFonts w:ascii="Arial" w:eastAsia="Times New Roman" w:hAnsi="Arial"/>
          <w:b/>
          <w:bCs/>
          <w:i/>
          <w:iCs/>
          <w:kern w:val="36"/>
        </w:rPr>
      </w:pPr>
    </w:p>
    <w:p w:rsidR="0091695B" w:rsidRPr="00EF432C" w:rsidRDefault="0091695B" w:rsidP="0091695B">
      <w:pPr>
        <w:spacing w:after="0" w:line="276" w:lineRule="auto"/>
        <w:ind w:right="282"/>
        <w:rPr>
          <w:rFonts w:ascii="Arial" w:eastAsiaTheme="minorEastAsia" w:hAnsi="Arial"/>
          <w:b/>
          <w:i/>
          <w:iCs/>
          <w:lang w:val="en-ID"/>
        </w:rPr>
      </w:pPr>
      <w:proofErr w:type="spellStart"/>
      <w:r w:rsidRPr="00EF432C">
        <w:rPr>
          <w:rFonts w:ascii="Arial" w:eastAsiaTheme="minorEastAsia" w:hAnsi="Arial"/>
          <w:b/>
          <w:i/>
          <w:iCs/>
          <w:lang w:val="en-ID"/>
        </w:rPr>
        <w:t>Abstarct</w:t>
      </w:r>
      <w:proofErr w:type="spellEnd"/>
    </w:p>
    <w:p w:rsidR="0091695B" w:rsidRPr="00EF432C" w:rsidRDefault="0091695B" w:rsidP="0091695B">
      <w:pPr>
        <w:spacing w:line="228" w:lineRule="auto"/>
        <w:ind w:firstLine="426"/>
        <w:jc w:val="both"/>
        <w:rPr>
          <w:rFonts w:ascii="Arial" w:hAnsi="Arial"/>
          <w:lang w:val="en-ID"/>
        </w:rPr>
      </w:pPr>
      <w:r w:rsidRPr="00EF432C">
        <w:rPr>
          <w:rFonts w:ascii="Arial" w:hAnsi="Arial"/>
          <w:i/>
          <w:iCs/>
          <w:lang w:val="en-ID"/>
        </w:rPr>
        <w:t xml:space="preserve">Research on composite materials has been carried out with variations in the addition of </w:t>
      </w:r>
      <w:proofErr w:type="spellStart"/>
      <w:r w:rsidRPr="00EF432C">
        <w:rPr>
          <w:rFonts w:ascii="Arial" w:hAnsi="Arial"/>
          <w:i/>
          <w:iCs/>
          <w:lang w:val="en-ID"/>
        </w:rPr>
        <w:t>Moringa</w:t>
      </w:r>
      <w:proofErr w:type="spellEnd"/>
      <w:r w:rsidRPr="00EF432C">
        <w:rPr>
          <w:rFonts w:ascii="Arial" w:hAnsi="Arial"/>
          <w:i/>
          <w:iCs/>
          <w:lang w:val="en-ID"/>
        </w:rPr>
        <w:t xml:space="preserve"> stems to the gypsum profile trim. And tested for variations in the composition of the mixture of </w:t>
      </w:r>
      <w:proofErr w:type="spellStart"/>
      <w:r w:rsidRPr="00EF432C">
        <w:rPr>
          <w:rFonts w:ascii="Arial" w:hAnsi="Arial"/>
          <w:i/>
          <w:iCs/>
          <w:lang w:val="en-ID"/>
        </w:rPr>
        <w:t>Moringa</w:t>
      </w:r>
      <w:proofErr w:type="spellEnd"/>
      <w:r w:rsidRPr="00EF432C">
        <w:rPr>
          <w:rFonts w:ascii="Arial" w:hAnsi="Arial"/>
          <w:i/>
          <w:iCs/>
          <w:lang w:val="en-ID"/>
        </w:rPr>
        <w:t xml:space="preserve"> stem </w:t>
      </w:r>
      <w:proofErr w:type="spellStart"/>
      <w:r w:rsidRPr="00EF432C">
        <w:rPr>
          <w:rFonts w:ascii="Arial" w:hAnsi="Arial"/>
          <w:i/>
          <w:iCs/>
          <w:lang w:val="en-ID"/>
        </w:rPr>
        <w:t>fiber</w:t>
      </w:r>
      <w:proofErr w:type="spellEnd"/>
      <w:r w:rsidRPr="00EF432C">
        <w:rPr>
          <w:rFonts w:ascii="Arial" w:hAnsi="Arial"/>
          <w:i/>
          <w:iCs/>
          <w:lang w:val="en-ID"/>
        </w:rPr>
        <w:t xml:space="preserve"> and gypsum flour, including: sample A (0</w:t>
      </w:r>
      <w:proofErr w:type="gramStart"/>
      <w:r w:rsidRPr="00EF432C">
        <w:rPr>
          <w:rFonts w:ascii="Arial" w:hAnsi="Arial"/>
          <w:i/>
          <w:iCs/>
          <w:lang w:val="en-ID"/>
        </w:rPr>
        <w:t>%</w:t>
      </w:r>
      <w:r w:rsidR="00E41328" w:rsidRPr="00EF432C">
        <w:rPr>
          <w:rFonts w:ascii="Arial" w:hAnsi="Arial"/>
          <w:i/>
          <w:iCs/>
          <w:lang w:val="en-ID"/>
        </w:rPr>
        <w:t xml:space="preserve"> </w:t>
      </w:r>
      <w:r w:rsidRPr="00EF432C">
        <w:rPr>
          <w:rFonts w:ascii="Arial" w:hAnsi="Arial"/>
          <w:i/>
          <w:iCs/>
          <w:lang w:val="en-ID"/>
        </w:rPr>
        <w:t>:</w:t>
      </w:r>
      <w:proofErr w:type="gramEnd"/>
      <w:r w:rsidR="00E41328" w:rsidRPr="00EF432C">
        <w:rPr>
          <w:rFonts w:ascii="Arial" w:hAnsi="Arial"/>
          <w:i/>
          <w:iCs/>
          <w:lang w:val="en-ID"/>
        </w:rPr>
        <w:t xml:space="preserve"> </w:t>
      </w:r>
      <w:r w:rsidRPr="00EF432C">
        <w:rPr>
          <w:rFonts w:ascii="Arial" w:hAnsi="Arial"/>
          <w:i/>
          <w:iCs/>
          <w:lang w:val="en-ID"/>
        </w:rPr>
        <w:t>100%), sample B (2%</w:t>
      </w:r>
      <w:r w:rsidR="00E41328" w:rsidRPr="00EF432C">
        <w:rPr>
          <w:rFonts w:ascii="Arial" w:hAnsi="Arial"/>
          <w:i/>
          <w:iCs/>
          <w:lang w:val="en-ID"/>
        </w:rPr>
        <w:t xml:space="preserve"> </w:t>
      </w:r>
      <w:r w:rsidRPr="00EF432C">
        <w:rPr>
          <w:rFonts w:ascii="Arial" w:hAnsi="Arial"/>
          <w:i/>
          <w:iCs/>
          <w:lang w:val="en-ID"/>
        </w:rPr>
        <w:t>:</w:t>
      </w:r>
      <w:r w:rsidR="00E41328" w:rsidRPr="00EF432C">
        <w:rPr>
          <w:rFonts w:ascii="Arial" w:hAnsi="Arial"/>
          <w:i/>
          <w:iCs/>
          <w:lang w:val="en-ID"/>
        </w:rPr>
        <w:t xml:space="preserve"> </w:t>
      </w:r>
      <w:r w:rsidRPr="00EF432C">
        <w:rPr>
          <w:rFonts w:ascii="Arial" w:hAnsi="Arial"/>
          <w:i/>
          <w:iCs/>
          <w:lang w:val="en-ID"/>
        </w:rPr>
        <w:t>98%), sample C (4%</w:t>
      </w:r>
      <w:r w:rsidR="00E41328" w:rsidRPr="00EF432C">
        <w:rPr>
          <w:rFonts w:ascii="Arial" w:hAnsi="Arial"/>
          <w:i/>
          <w:iCs/>
          <w:lang w:val="en-ID"/>
        </w:rPr>
        <w:t xml:space="preserve"> </w:t>
      </w:r>
      <w:r w:rsidRPr="00EF432C">
        <w:rPr>
          <w:rFonts w:ascii="Arial" w:hAnsi="Arial"/>
          <w:i/>
          <w:iCs/>
          <w:lang w:val="en-ID"/>
        </w:rPr>
        <w:t>:</w:t>
      </w:r>
      <w:r w:rsidR="00E41328" w:rsidRPr="00EF432C">
        <w:rPr>
          <w:rFonts w:ascii="Arial" w:hAnsi="Arial"/>
          <w:i/>
          <w:iCs/>
          <w:lang w:val="en-ID"/>
        </w:rPr>
        <w:t xml:space="preserve"> </w:t>
      </w:r>
      <w:r w:rsidRPr="00EF432C">
        <w:rPr>
          <w:rFonts w:ascii="Arial" w:hAnsi="Arial"/>
          <w:i/>
          <w:iCs/>
          <w:lang w:val="en-ID"/>
        </w:rPr>
        <w:t>96%), sample D (6% :</w:t>
      </w:r>
      <w:r w:rsidR="00E41328" w:rsidRPr="00EF432C">
        <w:rPr>
          <w:rFonts w:ascii="Arial" w:hAnsi="Arial"/>
          <w:i/>
          <w:iCs/>
          <w:lang w:val="en-ID"/>
        </w:rPr>
        <w:t xml:space="preserve"> </w:t>
      </w:r>
      <w:r w:rsidRPr="00EF432C">
        <w:rPr>
          <w:rFonts w:ascii="Arial" w:hAnsi="Arial"/>
          <w:i/>
          <w:iCs/>
          <w:lang w:val="en-ID"/>
        </w:rPr>
        <w:t>94%), sample E (8% :</w:t>
      </w:r>
      <w:r w:rsidR="00E41328" w:rsidRPr="00EF432C">
        <w:rPr>
          <w:rFonts w:ascii="Arial" w:hAnsi="Arial"/>
          <w:i/>
          <w:iCs/>
          <w:lang w:val="en-ID"/>
        </w:rPr>
        <w:t xml:space="preserve"> </w:t>
      </w:r>
      <w:r w:rsidRPr="00EF432C">
        <w:rPr>
          <w:rFonts w:ascii="Arial" w:hAnsi="Arial"/>
          <w:i/>
          <w:iCs/>
          <w:lang w:val="en-ID"/>
        </w:rPr>
        <w:t>92%), sample F (10% :</w:t>
      </w:r>
      <w:r w:rsidR="00E41328" w:rsidRPr="00EF432C">
        <w:rPr>
          <w:rFonts w:ascii="Arial" w:hAnsi="Arial"/>
          <w:i/>
          <w:iCs/>
          <w:lang w:val="en-ID"/>
        </w:rPr>
        <w:t xml:space="preserve"> </w:t>
      </w:r>
      <w:r w:rsidRPr="00EF432C">
        <w:rPr>
          <w:rFonts w:ascii="Arial" w:hAnsi="Arial"/>
          <w:i/>
          <w:iCs/>
          <w:lang w:val="en-ID"/>
        </w:rPr>
        <w:t>90%) with FAS 0,5. The results of the characterization of the gypsum profiles produced on the physical properties test: density of 1.00-1.24 g/cm3. The value of water absorption is 24-45%. And the thickness development value is 2.27-4.82%, which meets the value of SNI 01-4449-2006. From the research data, the best sample is sample B with a density value of 1.14 g/cm3, the water absorption value is 27%, the thickness expansion value is 3.45%.</w:t>
      </w:r>
      <w:r w:rsidRPr="00EF432C">
        <w:rPr>
          <w:rFonts w:ascii="Arial" w:hAnsi="Arial"/>
          <w:lang w:val="en-ID"/>
        </w:rPr>
        <w:t xml:space="preserve"> </w:t>
      </w:r>
    </w:p>
    <w:p w:rsidR="0091695B" w:rsidRPr="00EF432C" w:rsidRDefault="0091695B" w:rsidP="0091695B">
      <w:pPr>
        <w:spacing w:before="120" w:after="0" w:line="276" w:lineRule="auto"/>
        <w:ind w:left="1701" w:hanging="1701"/>
        <w:jc w:val="both"/>
        <w:rPr>
          <w:rFonts w:ascii="Arial" w:hAnsi="Arial"/>
          <w:b/>
          <w:iCs/>
        </w:rPr>
      </w:pPr>
      <w:proofErr w:type="gramStart"/>
      <w:r w:rsidRPr="00EF432C">
        <w:rPr>
          <w:rFonts w:ascii="Arial" w:hAnsi="Arial"/>
          <w:b/>
          <w:i/>
          <w:iCs/>
        </w:rPr>
        <w:t>Keywords :</w:t>
      </w:r>
      <w:proofErr w:type="gramEnd"/>
      <w:r w:rsidRPr="00EF432C">
        <w:rPr>
          <w:rFonts w:ascii="Arial" w:hAnsi="Arial"/>
          <w:i/>
          <w:iCs/>
        </w:rPr>
        <w:t xml:space="preserve"> </w:t>
      </w:r>
      <w:r w:rsidRPr="00EF432C">
        <w:rPr>
          <w:rFonts w:ascii="Arial" w:eastAsiaTheme="minorEastAsia" w:hAnsi="Arial"/>
          <w:bCs/>
          <w:i/>
          <w:iCs/>
          <w:lang w:val="id-ID"/>
        </w:rPr>
        <w:t>gypsum flour, list profil gypsum, moringa fiber</w:t>
      </w:r>
      <w:r w:rsidRPr="00EF432C">
        <w:rPr>
          <w:rFonts w:ascii="Arial" w:hAnsi="Arial"/>
          <w:iCs/>
        </w:rPr>
        <w:tab/>
      </w:r>
    </w:p>
    <w:p w:rsidR="0091695B" w:rsidRPr="00EF432C" w:rsidRDefault="0091695B" w:rsidP="0073722A">
      <w:pPr>
        <w:spacing w:after="0" w:line="276" w:lineRule="auto"/>
        <w:ind w:right="282"/>
        <w:jc w:val="both"/>
        <w:rPr>
          <w:rFonts w:ascii="Arial" w:hAnsi="Arial"/>
          <w:b/>
          <w:lang w:val="en-ID"/>
        </w:rPr>
      </w:pPr>
    </w:p>
    <w:p w:rsidR="001F29EF" w:rsidRPr="00EF432C" w:rsidRDefault="001F29EF" w:rsidP="00B716C1">
      <w:pPr>
        <w:pStyle w:val="ListParagraph"/>
        <w:numPr>
          <w:ilvl w:val="0"/>
          <w:numId w:val="4"/>
        </w:numPr>
        <w:spacing w:after="0" w:line="276" w:lineRule="auto"/>
        <w:ind w:right="282"/>
        <w:jc w:val="both"/>
        <w:rPr>
          <w:rFonts w:ascii="Arial" w:eastAsia="Times New Roman" w:hAnsi="Arial" w:cs="Arial"/>
          <w:b/>
          <w:bCs/>
          <w:kern w:val="36"/>
        </w:rPr>
      </w:pPr>
      <w:r w:rsidRPr="00EF432C">
        <w:rPr>
          <w:rFonts w:ascii="Arial" w:hAnsi="Arial" w:cs="Arial"/>
          <w:b/>
        </w:rPr>
        <w:t>PENDAHULUAN</w:t>
      </w:r>
    </w:p>
    <w:p w:rsidR="001F29EF" w:rsidRPr="00EF432C" w:rsidRDefault="00997F05" w:rsidP="00B716C1">
      <w:pPr>
        <w:spacing w:after="0" w:line="276" w:lineRule="auto"/>
        <w:ind w:firstLine="357"/>
        <w:jc w:val="both"/>
        <w:rPr>
          <w:rFonts w:ascii="Arial" w:hAnsi="Arial"/>
          <w:lang w:val="en-ID"/>
        </w:rPr>
      </w:pPr>
      <w:proofErr w:type="gramStart"/>
      <w:r w:rsidRPr="00EF432C">
        <w:rPr>
          <w:rFonts w:ascii="Arial" w:hAnsi="Arial"/>
        </w:rPr>
        <w:t xml:space="preserve">Indonesia </w:t>
      </w:r>
      <w:proofErr w:type="spellStart"/>
      <w:r w:rsidRPr="00EF432C">
        <w:rPr>
          <w:rFonts w:ascii="Arial" w:hAnsi="Arial"/>
        </w:rPr>
        <w:t>adalah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salah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satu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negara</w:t>
      </w:r>
      <w:proofErr w:type="spellEnd"/>
      <w:r w:rsidRPr="00EF432C">
        <w:rPr>
          <w:rFonts w:ascii="Arial" w:hAnsi="Arial"/>
        </w:rPr>
        <w:t xml:space="preserve"> yang </w:t>
      </w:r>
      <w:proofErr w:type="spellStart"/>
      <w:r w:rsidR="008B5197" w:rsidRPr="00EF432C">
        <w:rPr>
          <w:rFonts w:ascii="Arial" w:hAnsi="Arial"/>
        </w:rPr>
        <w:t>berkembang</w:t>
      </w:r>
      <w:proofErr w:type="spellEnd"/>
      <w:r w:rsidR="008B5197" w:rsidRPr="00EF432C">
        <w:rPr>
          <w:rFonts w:ascii="Arial" w:hAnsi="Arial"/>
        </w:rPr>
        <w:t xml:space="preserve"> </w:t>
      </w:r>
      <w:proofErr w:type="spellStart"/>
      <w:r w:rsidR="008B5197" w:rsidRPr="00EF432C">
        <w:rPr>
          <w:rFonts w:ascii="Arial" w:hAnsi="Arial"/>
        </w:rPr>
        <w:t>dengan</w:t>
      </w:r>
      <w:proofErr w:type="spellEnd"/>
      <w:r w:rsidR="008B5197" w:rsidRPr="00EF432C">
        <w:rPr>
          <w:rFonts w:ascii="Arial" w:hAnsi="Arial"/>
        </w:rPr>
        <w:t xml:space="preserve"> </w:t>
      </w:r>
      <w:proofErr w:type="spellStart"/>
      <w:r w:rsidR="008B5197" w:rsidRPr="00EF432C">
        <w:rPr>
          <w:rFonts w:ascii="Arial" w:hAnsi="Arial"/>
        </w:rPr>
        <w:t>kemajuan</w:t>
      </w:r>
      <w:proofErr w:type="spellEnd"/>
      <w:r w:rsidR="008B5197" w:rsidRPr="00EF432C">
        <w:rPr>
          <w:rFonts w:ascii="Arial" w:hAnsi="Arial"/>
        </w:rPr>
        <w:t xml:space="preserve"> </w:t>
      </w:r>
      <w:proofErr w:type="spellStart"/>
      <w:r w:rsidR="008B5197" w:rsidRPr="00EF432C">
        <w:rPr>
          <w:rFonts w:ascii="Arial" w:hAnsi="Arial"/>
        </w:rPr>
        <w:t>zaman</w:t>
      </w:r>
      <w:proofErr w:type="spellEnd"/>
      <w:r w:rsidR="008B5197" w:rsidRPr="00EF432C">
        <w:rPr>
          <w:rFonts w:ascii="Arial" w:hAnsi="Arial"/>
        </w:rPr>
        <w:t xml:space="preserve"> yang </w:t>
      </w:r>
      <w:proofErr w:type="spellStart"/>
      <w:r w:rsidR="008B5197" w:rsidRPr="00EF432C">
        <w:rPr>
          <w:rFonts w:ascii="Arial" w:hAnsi="Arial"/>
        </w:rPr>
        <w:t>menuntut</w:t>
      </w:r>
      <w:proofErr w:type="spellEnd"/>
      <w:r w:rsidR="008B5197"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  <w:spacing w:val="-3"/>
        </w:rPr>
        <w:t>masyarakat</w:t>
      </w:r>
      <w:proofErr w:type="spellEnd"/>
      <w:r w:rsidR="008B5197" w:rsidRPr="00EF432C">
        <w:rPr>
          <w:rFonts w:ascii="Arial" w:hAnsi="Arial"/>
          <w:spacing w:val="-3"/>
        </w:rPr>
        <w:t xml:space="preserve"> </w:t>
      </w:r>
      <w:proofErr w:type="spellStart"/>
      <w:r w:rsidR="008B5197" w:rsidRPr="00EF432C">
        <w:rPr>
          <w:rFonts w:ascii="Arial" w:hAnsi="Arial"/>
        </w:rPr>
        <w:t>untuk</w:t>
      </w:r>
      <w:proofErr w:type="spellEnd"/>
      <w:r w:rsidR="008B5197" w:rsidRPr="00EF432C">
        <w:rPr>
          <w:rFonts w:ascii="Arial" w:hAnsi="Arial"/>
        </w:rPr>
        <w:t xml:space="preserve"> </w:t>
      </w:r>
      <w:proofErr w:type="spellStart"/>
      <w:r w:rsidR="008B5197" w:rsidRPr="00EF432C">
        <w:rPr>
          <w:rFonts w:ascii="Arial" w:hAnsi="Arial"/>
        </w:rPr>
        <w:t>lebih</w:t>
      </w:r>
      <w:proofErr w:type="spellEnd"/>
      <w:r w:rsidR="008B5197" w:rsidRPr="00EF432C">
        <w:rPr>
          <w:rFonts w:ascii="Arial" w:hAnsi="Arial"/>
        </w:rPr>
        <w:t xml:space="preserve"> </w:t>
      </w:r>
      <w:proofErr w:type="spellStart"/>
      <w:r w:rsidR="008B5197" w:rsidRPr="00EF432C">
        <w:rPr>
          <w:rFonts w:ascii="Arial" w:hAnsi="Arial"/>
        </w:rPr>
        <w:t>efektif</w:t>
      </w:r>
      <w:proofErr w:type="spellEnd"/>
      <w:r w:rsidRPr="00EF432C">
        <w:rPr>
          <w:rFonts w:ascii="Arial" w:hAnsi="Arial"/>
        </w:rPr>
        <w:t xml:space="preserve">, </w:t>
      </w:r>
      <w:proofErr w:type="spellStart"/>
      <w:r w:rsidRPr="00EF432C">
        <w:rPr>
          <w:rFonts w:ascii="Arial" w:hAnsi="Arial"/>
        </w:rPr>
        <w:t>efisien</w:t>
      </w:r>
      <w:proofErr w:type="spellEnd"/>
      <w:r w:rsidRPr="00EF432C">
        <w:rPr>
          <w:rFonts w:ascii="Arial" w:hAnsi="Arial"/>
        </w:rPr>
        <w:t xml:space="preserve">, </w:t>
      </w:r>
      <w:proofErr w:type="spellStart"/>
      <w:r w:rsidRPr="00EF432C">
        <w:rPr>
          <w:rFonts w:ascii="Arial" w:hAnsi="Arial"/>
        </w:rPr>
        <w:t>dan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praktis</w:t>
      </w:r>
      <w:proofErr w:type="spellEnd"/>
      <w:r w:rsidRPr="00EF432C">
        <w:rPr>
          <w:rFonts w:ascii="Arial" w:hAnsi="Arial"/>
        </w:rPr>
        <w:t>.</w:t>
      </w:r>
      <w:proofErr w:type="gramEnd"/>
      <w:r w:rsidRPr="00EF432C">
        <w:rPr>
          <w:rFonts w:ascii="Arial" w:hAnsi="Arial"/>
        </w:rPr>
        <w:t xml:space="preserve"> </w:t>
      </w:r>
      <w:proofErr w:type="gramStart"/>
      <w:r w:rsidR="008B5197" w:rsidRPr="00EF432C">
        <w:rPr>
          <w:rFonts w:ascii="Arial" w:hAnsi="Arial"/>
        </w:rPr>
        <w:t xml:space="preserve">Gaya </w:t>
      </w:r>
      <w:proofErr w:type="spellStart"/>
      <w:r w:rsidR="008B5197" w:rsidRPr="00EF432C">
        <w:rPr>
          <w:rFonts w:ascii="Arial" w:hAnsi="Arial"/>
        </w:rPr>
        <w:t>hidup</w:t>
      </w:r>
      <w:proofErr w:type="spellEnd"/>
      <w:r w:rsidR="008B5197" w:rsidRPr="00EF432C">
        <w:rPr>
          <w:rFonts w:ascii="Arial" w:hAnsi="Arial"/>
        </w:rPr>
        <w:t xml:space="preserve"> </w:t>
      </w:r>
      <w:proofErr w:type="spellStart"/>
      <w:r w:rsidR="008B5197" w:rsidRPr="00EF432C">
        <w:rPr>
          <w:rFonts w:ascii="Arial" w:hAnsi="Arial"/>
        </w:rPr>
        <w:t>masyarakat</w:t>
      </w:r>
      <w:proofErr w:type="spellEnd"/>
      <w:r w:rsidR="008B5197" w:rsidRPr="00EF432C">
        <w:rPr>
          <w:rFonts w:ascii="Arial" w:hAnsi="Arial"/>
        </w:rPr>
        <w:t xml:space="preserve"> </w:t>
      </w:r>
      <w:r w:rsidR="008B5197" w:rsidRPr="00EF432C">
        <w:rPr>
          <w:rFonts w:ascii="Arial" w:hAnsi="Arial"/>
          <w:spacing w:val="-3"/>
        </w:rPr>
        <w:t xml:space="preserve">yang </w:t>
      </w:r>
      <w:proofErr w:type="spellStart"/>
      <w:r w:rsidR="008B5197" w:rsidRPr="00EF432C">
        <w:rPr>
          <w:rFonts w:ascii="Arial" w:hAnsi="Arial"/>
        </w:rPr>
        <w:t>sekarang</w:t>
      </w:r>
      <w:proofErr w:type="spellEnd"/>
      <w:r w:rsidR="008B5197" w:rsidRPr="00EF432C">
        <w:rPr>
          <w:rFonts w:ascii="Arial" w:hAnsi="Arial"/>
        </w:rPr>
        <w:t xml:space="preserve"> </w:t>
      </w:r>
      <w:proofErr w:type="spellStart"/>
      <w:r w:rsidR="008B5197" w:rsidRPr="00EF432C">
        <w:rPr>
          <w:rFonts w:ascii="Arial" w:hAnsi="Arial"/>
        </w:rPr>
        <w:t>sudah</w:t>
      </w:r>
      <w:proofErr w:type="spellEnd"/>
      <w:r w:rsidR="008B5197" w:rsidRPr="00EF432C">
        <w:rPr>
          <w:rFonts w:ascii="Arial" w:hAnsi="Arial"/>
        </w:rPr>
        <w:t xml:space="preserve"> </w:t>
      </w:r>
      <w:proofErr w:type="spellStart"/>
      <w:r w:rsidR="008B5197" w:rsidRPr="00EF432C">
        <w:rPr>
          <w:rFonts w:ascii="Arial" w:hAnsi="Arial"/>
        </w:rPr>
        <w:t>merambah</w:t>
      </w:r>
      <w:proofErr w:type="spellEnd"/>
      <w:r w:rsidR="008B5197" w:rsidRPr="00EF432C">
        <w:rPr>
          <w:rFonts w:ascii="Arial" w:hAnsi="Arial"/>
        </w:rPr>
        <w:t xml:space="preserve"> </w:t>
      </w:r>
      <w:proofErr w:type="spellStart"/>
      <w:r w:rsidR="008B5197" w:rsidRPr="00EF432C">
        <w:rPr>
          <w:rFonts w:ascii="Arial" w:hAnsi="Arial"/>
        </w:rPr>
        <w:t>ke</w:t>
      </w:r>
      <w:proofErr w:type="spellEnd"/>
      <w:r w:rsidR="008B5197" w:rsidRPr="00EF432C">
        <w:rPr>
          <w:rFonts w:ascii="Arial" w:hAnsi="Arial"/>
        </w:rPr>
        <w:t xml:space="preserve"> </w:t>
      </w:r>
      <w:proofErr w:type="spellStart"/>
      <w:r w:rsidR="008B5197" w:rsidRPr="00EF432C">
        <w:rPr>
          <w:rFonts w:ascii="Arial" w:hAnsi="Arial"/>
        </w:rPr>
        <w:t>dunia</w:t>
      </w:r>
      <w:proofErr w:type="spellEnd"/>
      <w:r w:rsidR="008B5197" w:rsidRPr="00EF432C">
        <w:rPr>
          <w:rFonts w:ascii="Arial" w:hAnsi="Arial"/>
        </w:rPr>
        <w:t xml:space="preserve"> yang </w:t>
      </w:r>
      <w:proofErr w:type="spellStart"/>
      <w:r w:rsidR="008B5197" w:rsidRPr="00EF432C">
        <w:rPr>
          <w:rFonts w:ascii="Arial" w:hAnsi="Arial"/>
        </w:rPr>
        <w:t>lebih</w:t>
      </w:r>
      <w:proofErr w:type="spellEnd"/>
      <w:r w:rsidR="008B5197" w:rsidRPr="00EF432C">
        <w:rPr>
          <w:rFonts w:ascii="Arial" w:hAnsi="Arial"/>
        </w:rPr>
        <w:t xml:space="preserve"> modern,</w:t>
      </w:r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mendorong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berkembangnya</w:t>
      </w:r>
      <w:proofErr w:type="spellEnd"/>
      <w:r w:rsidRPr="00EF432C">
        <w:rPr>
          <w:rFonts w:ascii="Arial" w:hAnsi="Arial"/>
        </w:rPr>
        <w:t xml:space="preserve"> interior </w:t>
      </w:r>
      <w:proofErr w:type="spellStart"/>
      <w:r w:rsidRPr="00EF432C">
        <w:rPr>
          <w:rFonts w:ascii="Arial" w:hAnsi="Arial"/>
        </w:rPr>
        <w:t>bangunan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rumah</w:t>
      </w:r>
      <w:proofErr w:type="spellEnd"/>
      <w:r w:rsidRPr="00EF432C">
        <w:rPr>
          <w:rFonts w:ascii="Arial" w:hAnsi="Arial"/>
        </w:rPr>
        <w:t xml:space="preserve"> yang </w:t>
      </w:r>
      <w:proofErr w:type="spellStart"/>
      <w:r w:rsidRPr="00EF432C">
        <w:rPr>
          <w:rFonts w:ascii="Arial" w:hAnsi="Arial"/>
        </w:rPr>
        <w:t>sangat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pesat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di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pasaran</w:t>
      </w:r>
      <w:proofErr w:type="spellEnd"/>
      <w:r w:rsidRPr="00EF432C">
        <w:rPr>
          <w:rFonts w:ascii="Arial" w:hAnsi="Arial"/>
        </w:rPr>
        <w:t>.</w:t>
      </w:r>
      <w:proofErr w:type="gramEnd"/>
      <w:r w:rsidRPr="00EF432C">
        <w:rPr>
          <w:rFonts w:ascii="Arial" w:hAnsi="Arial"/>
        </w:rPr>
        <w:t xml:space="preserve"> </w:t>
      </w:r>
      <w:proofErr w:type="spellStart"/>
      <w:proofErr w:type="gramStart"/>
      <w:r w:rsidRPr="00EF432C">
        <w:rPr>
          <w:rFonts w:ascii="Arial" w:hAnsi="Arial"/>
        </w:rPr>
        <w:t>sehingga</w:t>
      </w:r>
      <w:proofErr w:type="spellEnd"/>
      <w:proofErr w:type="gram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dahulunya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masyarakat</w:t>
      </w:r>
      <w:proofErr w:type="spellEnd"/>
      <w:r w:rsidR="008B5197" w:rsidRPr="00EF432C">
        <w:rPr>
          <w:rFonts w:ascii="Arial" w:hAnsi="Arial"/>
        </w:rPr>
        <w:t xml:space="preserve"> </w:t>
      </w:r>
      <w:proofErr w:type="spellStart"/>
      <w:r w:rsidR="008B5197" w:rsidRPr="00EF432C">
        <w:rPr>
          <w:rFonts w:ascii="Arial" w:hAnsi="Arial"/>
        </w:rPr>
        <w:t>menganggap</w:t>
      </w:r>
      <w:proofErr w:type="spellEnd"/>
      <w:r w:rsidR="008B5197" w:rsidRPr="00EF432C">
        <w:rPr>
          <w:rFonts w:ascii="Arial" w:hAnsi="Arial"/>
        </w:rPr>
        <w:t xml:space="preserve"> </w:t>
      </w:r>
      <w:proofErr w:type="spellStart"/>
      <w:r w:rsidR="008B5197" w:rsidRPr="00EF432C">
        <w:rPr>
          <w:rFonts w:ascii="Arial" w:hAnsi="Arial"/>
        </w:rPr>
        <w:t>bahwa</w:t>
      </w:r>
      <w:proofErr w:type="spellEnd"/>
      <w:r w:rsidR="008B5197" w:rsidRPr="00EF432C">
        <w:rPr>
          <w:rFonts w:ascii="Arial" w:hAnsi="Arial"/>
        </w:rPr>
        <w:t xml:space="preserve"> </w:t>
      </w:r>
      <w:proofErr w:type="spellStart"/>
      <w:r w:rsidR="008B5197" w:rsidRPr="00EF432C">
        <w:rPr>
          <w:rFonts w:ascii="Arial" w:hAnsi="Arial"/>
        </w:rPr>
        <w:t>bahan</w:t>
      </w:r>
      <w:proofErr w:type="spellEnd"/>
      <w:r w:rsidR="008B5197" w:rsidRPr="00EF432C">
        <w:rPr>
          <w:rFonts w:ascii="Arial" w:hAnsi="Arial"/>
        </w:rPr>
        <w:t xml:space="preserve"> yang </w:t>
      </w:r>
      <w:proofErr w:type="spellStart"/>
      <w:r w:rsidR="008B5197" w:rsidRPr="00EF432C">
        <w:rPr>
          <w:rFonts w:ascii="Arial" w:hAnsi="Arial"/>
        </w:rPr>
        <w:t>terbuat</w:t>
      </w:r>
      <w:proofErr w:type="spellEnd"/>
      <w:r w:rsidR="008B5197" w:rsidRPr="00EF432C">
        <w:rPr>
          <w:rFonts w:ascii="Arial" w:hAnsi="Arial"/>
        </w:rPr>
        <w:t xml:space="preserve"> </w:t>
      </w:r>
      <w:proofErr w:type="spellStart"/>
      <w:r w:rsidR="008B5197" w:rsidRPr="00EF432C">
        <w:rPr>
          <w:rFonts w:ascii="Arial" w:hAnsi="Arial"/>
        </w:rPr>
        <w:t>dari</w:t>
      </w:r>
      <w:proofErr w:type="spellEnd"/>
      <w:r w:rsidR="008B5197" w:rsidRPr="00EF432C">
        <w:rPr>
          <w:rFonts w:ascii="Arial" w:hAnsi="Arial"/>
        </w:rPr>
        <w:t xml:space="preserve"> </w:t>
      </w:r>
      <w:proofErr w:type="spellStart"/>
      <w:r w:rsidR="008B5197" w:rsidRPr="00EF432C">
        <w:rPr>
          <w:rFonts w:ascii="Arial" w:hAnsi="Arial"/>
        </w:rPr>
        <w:t>gipsum</w:t>
      </w:r>
      <w:proofErr w:type="spellEnd"/>
      <w:r w:rsidR="008B5197" w:rsidRPr="00EF432C">
        <w:rPr>
          <w:rFonts w:ascii="Arial" w:hAnsi="Arial"/>
        </w:rPr>
        <w:t xml:space="preserve"> </w:t>
      </w:r>
      <w:proofErr w:type="spellStart"/>
      <w:r w:rsidR="008B5197" w:rsidRPr="00EF432C">
        <w:rPr>
          <w:rFonts w:ascii="Arial" w:hAnsi="Arial"/>
        </w:rPr>
        <w:t>mempunyai</w:t>
      </w:r>
      <w:proofErr w:type="spellEnd"/>
      <w:r w:rsidR="008B5197" w:rsidRPr="00EF432C">
        <w:rPr>
          <w:rFonts w:ascii="Arial" w:hAnsi="Arial"/>
        </w:rPr>
        <w:t xml:space="preserve"> </w:t>
      </w:r>
      <w:proofErr w:type="spellStart"/>
      <w:r w:rsidR="008B5197" w:rsidRPr="00EF432C">
        <w:rPr>
          <w:rFonts w:ascii="Arial" w:hAnsi="Arial"/>
        </w:rPr>
        <w:t>harga</w:t>
      </w:r>
      <w:proofErr w:type="spellEnd"/>
      <w:r w:rsidR="008B5197" w:rsidRPr="00EF432C">
        <w:rPr>
          <w:rFonts w:ascii="Arial" w:hAnsi="Arial"/>
        </w:rPr>
        <w:t xml:space="preserve"> </w:t>
      </w:r>
      <w:r w:rsidR="008B5197" w:rsidRPr="00EF432C">
        <w:rPr>
          <w:rFonts w:ascii="Arial" w:hAnsi="Arial"/>
          <w:spacing w:val="-3"/>
        </w:rPr>
        <w:t xml:space="preserve">yang </w:t>
      </w:r>
      <w:proofErr w:type="spellStart"/>
      <w:r w:rsidR="008B5197" w:rsidRPr="00EF432C">
        <w:rPr>
          <w:rFonts w:ascii="Arial" w:hAnsi="Arial"/>
        </w:rPr>
        <w:t>mahal</w:t>
      </w:r>
      <w:proofErr w:type="spellEnd"/>
      <w:r w:rsidR="008B5197" w:rsidRPr="00EF432C">
        <w:rPr>
          <w:rFonts w:ascii="Arial" w:hAnsi="Arial"/>
        </w:rPr>
        <w:t xml:space="preserve"> </w:t>
      </w:r>
      <w:proofErr w:type="spellStart"/>
      <w:r w:rsidR="008B5197" w:rsidRPr="00EF432C">
        <w:rPr>
          <w:rFonts w:ascii="Arial" w:hAnsi="Arial"/>
        </w:rPr>
        <w:t>dan</w:t>
      </w:r>
      <w:proofErr w:type="spellEnd"/>
      <w:r w:rsidR="008B5197" w:rsidRPr="00EF432C">
        <w:rPr>
          <w:rFonts w:ascii="Arial" w:hAnsi="Arial"/>
        </w:rPr>
        <w:t xml:space="preserve"> </w:t>
      </w:r>
      <w:proofErr w:type="spellStart"/>
      <w:r w:rsidR="008B5197" w:rsidRPr="00EF432C">
        <w:rPr>
          <w:rFonts w:ascii="Arial" w:hAnsi="Arial"/>
        </w:rPr>
        <w:t>sulit</w:t>
      </w:r>
      <w:proofErr w:type="spellEnd"/>
      <w:r w:rsidR="008B5197" w:rsidRPr="00EF432C">
        <w:rPr>
          <w:rFonts w:ascii="Arial" w:hAnsi="Arial"/>
        </w:rPr>
        <w:t xml:space="preserve"> </w:t>
      </w:r>
      <w:proofErr w:type="spellStart"/>
      <w:r w:rsidR="008B5197" w:rsidRPr="00EF432C">
        <w:rPr>
          <w:rFonts w:ascii="Arial" w:hAnsi="Arial"/>
        </w:rPr>
        <w:t>untuk</w:t>
      </w:r>
      <w:proofErr w:type="spellEnd"/>
      <w:r w:rsidR="008B5197" w:rsidRPr="00EF432C">
        <w:rPr>
          <w:rFonts w:ascii="Arial" w:hAnsi="Arial"/>
          <w:spacing w:val="-7"/>
        </w:rPr>
        <w:t xml:space="preserve"> </w:t>
      </w:r>
      <w:proofErr w:type="spellStart"/>
      <w:r w:rsidRPr="00EF432C">
        <w:rPr>
          <w:rFonts w:ascii="Arial" w:hAnsi="Arial"/>
        </w:rPr>
        <w:t>dijangkau</w:t>
      </w:r>
      <w:proofErr w:type="spellEnd"/>
      <w:r w:rsidRPr="00EF432C">
        <w:rPr>
          <w:rFonts w:ascii="Arial" w:hAnsi="Arial"/>
        </w:rPr>
        <w:t xml:space="preserve">, </w:t>
      </w:r>
      <w:proofErr w:type="spellStart"/>
      <w:r w:rsidRPr="00EF432C">
        <w:rPr>
          <w:rFonts w:ascii="Arial" w:hAnsi="Arial"/>
        </w:rPr>
        <w:t>menjadi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lebih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murah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dan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cukup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terjangkau</w:t>
      </w:r>
      <w:proofErr w:type="spellEnd"/>
      <w:r w:rsidRPr="00EF432C">
        <w:rPr>
          <w:rFonts w:ascii="Arial" w:hAnsi="Arial"/>
        </w:rPr>
        <w:t xml:space="preserve">. </w:t>
      </w:r>
      <w:proofErr w:type="spellStart"/>
      <w:proofErr w:type="gramStart"/>
      <w:r w:rsidRPr="00EF432C">
        <w:rPr>
          <w:rFonts w:ascii="Arial" w:hAnsi="Arial"/>
        </w:rPr>
        <w:t>Lis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adalah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penghubung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antara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dinding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dan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permukaan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plafon</w:t>
      </w:r>
      <w:proofErr w:type="spellEnd"/>
      <w:r w:rsidRPr="00EF432C">
        <w:rPr>
          <w:rFonts w:ascii="Arial" w:hAnsi="Arial"/>
        </w:rPr>
        <w:t xml:space="preserve"> yang </w:t>
      </w:r>
      <w:proofErr w:type="spellStart"/>
      <w:r w:rsidRPr="00EF432C">
        <w:rPr>
          <w:rFonts w:ascii="Arial" w:hAnsi="Arial"/>
        </w:rPr>
        <w:t>berfungsi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sebagai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penyekat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dan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penutup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sudut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langit-langit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ruangan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serta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dapat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membuat</w:t>
      </w:r>
      <w:proofErr w:type="spellEnd"/>
      <w:r w:rsidR="004D1AB9" w:rsidRPr="00EF432C">
        <w:rPr>
          <w:rFonts w:ascii="Arial" w:hAnsi="Arial"/>
        </w:rPr>
        <w:t xml:space="preserve"> interior </w:t>
      </w:r>
      <w:proofErr w:type="spellStart"/>
      <w:r w:rsidR="004D1AB9" w:rsidRPr="00EF432C">
        <w:rPr>
          <w:rFonts w:ascii="Arial" w:hAnsi="Arial"/>
        </w:rPr>
        <w:t>rumah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menjadi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lebih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nyaman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dan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cantik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untuk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ditempati</w:t>
      </w:r>
      <w:proofErr w:type="spellEnd"/>
      <w:r w:rsidR="004D1AB9" w:rsidRPr="00EF432C">
        <w:rPr>
          <w:rFonts w:ascii="Arial" w:hAnsi="Arial"/>
        </w:rPr>
        <w:t>.</w:t>
      </w:r>
      <w:proofErr w:type="gram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Pada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umum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nya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lis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profil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gipsum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dapat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di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jumpai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pada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toko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komersial</w:t>
      </w:r>
      <w:proofErr w:type="spellEnd"/>
      <w:r w:rsidR="004D1AB9" w:rsidRPr="00EF432C">
        <w:rPr>
          <w:rFonts w:ascii="Arial" w:hAnsi="Arial"/>
        </w:rPr>
        <w:t xml:space="preserve"> yang </w:t>
      </w:r>
      <w:proofErr w:type="spellStart"/>
      <w:r w:rsidR="004D1AB9" w:rsidRPr="00EF432C">
        <w:rPr>
          <w:rFonts w:ascii="Arial" w:hAnsi="Arial"/>
        </w:rPr>
        <w:t>menggunakan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campuran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serat</w:t>
      </w:r>
      <w:proofErr w:type="spellEnd"/>
      <w:r w:rsidR="004D1AB9" w:rsidRPr="00EF432C">
        <w:rPr>
          <w:rFonts w:ascii="Arial" w:hAnsi="Arial"/>
        </w:rPr>
        <w:t xml:space="preserve"> fiber (</w:t>
      </w:r>
      <w:proofErr w:type="spellStart"/>
      <w:r w:rsidR="004D1AB9" w:rsidRPr="00EF432C">
        <w:rPr>
          <w:rFonts w:ascii="Arial" w:hAnsi="Arial"/>
        </w:rPr>
        <w:t>komposit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sintesis</w:t>
      </w:r>
      <w:proofErr w:type="spellEnd"/>
      <w:r w:rsidR="004D1AB9" w:rsidRPr="00EF432C">
        <w:rPr>
          <w:rFonts w:ascii="Arial" w:hAnsi="Arial"/>
        </w:rPr>
        <w:t xml:space="preserve">) agar </w:t>
      </w:r>
      <w:proofErr w:type="spellStart"/>
      <w:r w:rsidR="004D1AB9" w:rsidRPr="00EF432C">
        <w:rPr>
          <w:rFonts w:ascii="Arial" w:hAnsi="Arial"/>
        </w:rPr>
        <w:t>produk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tidak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langsung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patah</w:t>
      </w:r>
      <w:proofErr w:type="spellEnd"/>
      <w:r w:rsidR="004D1AB9" w:rsidRPr="00EF432C">
        <w:rPr>
          <w:rFonts w:ascii="Arial" w:hAnsi="Arial"/>
        </w:rPr>
        <w:t xml:space="preserve">, </w:t>
      </w:r>
      <w:proofErr w:type="spellStart"/>
      <w:proofErr w:type="gramStart"/>
      <w:r w:rsidR="004D1AB9" w:rsidRPr="00EF432C">
        <w:rPr>
          <w:rFonts w:ascii="Arial" w:hAnsi="Arial"/>
        </w:rPr>
        <w:t>akan</w:t>
      </w:r>
      <w:proofErr w:type="spellEnd"/>
      <w:proofErr w:type="gram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tetapi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penggunaan</w:t>
      </w:r>
      <w:proofErr w:type="spellEnd"/>
      <w:r w:rsidR="004D1AB9" w:rsidRPr="00EF432C">
        <w:rPr>
          <w:rFonts w:ascii="Arial" w:hAnsi="Arial"/>
        </w:rPr>
        <w:t xml:space="preserve"> material </w:t>
      </w:r>
      <w:proofErr w:type="spellStart"/>
      <w:r w:rsidR="004D1AB9" w:rsidRPr="00EF432C">
        <w:rPr>
          <w:rFonts w:ascii="Arial" w:hAnsi="Arial"/>
        </w:rPr>
        <w:t>sintesis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dapat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menimbulkan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masalah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dan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efek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bagi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lingkungan</w:t>
      </w:r>
      <w:proofErr w:type="spellEnd"/>
      <w:r w:rsidR="004D1AB9" w:rsidRPr="00EF432C">
        <w:rPr>
          <w:rFonts w:ascii="Arial" w:hAnsi="Arial"/>
        </w:rPr>
        <w:t xml:space="preserve">. </w:t>
      </w:r>
      <w:proofErr w:type="spellStart"/>
      <w:r w:rsidR="004D1AB9" w:rsidRPr="00EF432C">
        <w:rPr>
          <w:rFonts w:ascii="Arial" w:hAnsi="Arial"/>
        </w:rPr>
        <w:t>Dalam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hal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ini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pembuatan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lis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profil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gipsum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proofErr w:type="gramStart"/>
      <w:r w:rsidR="004D1AB9" w:rsidRPr="00EF432C">
        <w:rPr>
          <w:rFonts w:ascii="Arial" w:hAnsi="Arial"/>
        </w:rPr>
        <w:t>akan</w:t>
      </w:r>
      <w:proofErr w:type="spellEnd"/>
      <w:proofErr w:type="gram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lebih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ramah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lingkungan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dalam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mengganti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serat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sintesis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menjadi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serat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alam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misalnya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dengan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memanfaatkan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serat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batang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lastRenderedPageBreak/>
        <w:t>kelor</w:t>
      </w:r>
      <w:proofErr w:type="spellEnd"/>
      <w:r w:rsidR="004D1AB9" w:rsidRPr="00EF432C">
        <w:rPr>
          <w:rFonts w:ascii="Arial" w:hAnsi="Arial"/>
        </w:rPr>
        <w:t xml:space="preserve">. </w:t>
      </w:r>
      <w:proofErr w:type="spellStart"/>
      <w:proofErr w:type="gramStart"/>
      <w:r w:rsidR="004D1AB9" w:rsidRPr="00EF432C">
        <w:rPr>
          <w:rFonts w:ascii="Arial" w:hAnsi="Arial"/>
        </w:rPr>
        <w:t>Bagian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batang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kelor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memiliki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kandungan</w:t>
      </w:r>
      <w:proofErr w:type="spellEnd"/>
      <w:r w:rsidR="004D1AB9" w:rsidRPr="00EF432C">
        <w:rPr>
          <w:rFonts w:ascii="Arial" w:hAnsi="Arial"/>
        </w:rPr>
        <w:t xml:space="preserve"> </w:t>
      </w:r>
      <w:proofErr w:type="spellStart"/>
      <w:r w:rsidR="004D1AB9" w:rsidRPr="00EF432C">
        <w:rPr>
          <w:rFonts w:ascii="Arial" w:hAnsi="Arial"/>
        </w:rPr>
        <w:t>kimia</w:t>
      </w:r>
      <w:proofErr w:type="spellEnd"/>
      <w:r w:rsidR="004D1AB9" w:rsidRPr="00EF432C">
        <w:rPr>
          <w:rFonts w:ascii="Arial" w:hAnsi="Arial"/>
        </w:rPr>
        <w:t xml:space="preserve"> </w:t>
      </w:r>
      <w:r w:rsidR="004D1AB9" w:rsidRPr="00EF432C">
        <w:rPr>
          <w:rFonts w:ascii="Arial" w:hAnsi="Arial"/>
          <w:lang w:val="id-ID"/>
        </w:rPr>
        <w:t>flavonoid, alkaloid, steroid, fenolat, dan tanin.</w:t>
      </w:r>
      <w:proofErr w:type="gramEnd"/>
      <w:r w:rsidR="004D1AB9" w:rsidRPr="00EF432C">
        <w:rPr>
          <w:rFonts w:ascii="Arial" w:hAnsi="Arial"/>
          <w:lang w:val="id-ID"/>
        </w:rPr>
        <w:t xml:space="preserve"> Selain</w:t>
      </w:r>
      <w:r w:rsidR="004D1AB9" w:rsidRPr="00EF432C">
        <w:rPr>
          <w:rFonts w:ascii="Arial" w:hAnsi="Arial"/>
          <w:lang w:val="en-ID"/>
        </w:rPr>
        <w:t xml:space="preserve"> </w:t>
      </w:r>
      <w:r w:rsidR="004D1AB9" w:rsidRPr="00EF432C">
        <w:rPr>
          <w:rFonts w:ascii="Arial" w:hAnsi="Arial"/>
          <w:lang w:val="id-ID"/>
        </w:rPr>
        <w:t xml:space="preserve">di gunakan sebagai pagar rumah atau ladang warga batang kelor ini </w:t>
      </w:r>
      <w:proofErr w:type="spellStart"/>
      <w:r w:rsidR="004D1AB9" w:rsidRPr="00EF432C">
        <w:rPr>
          <w:rFonts w:ascii="Arial" w:hAnsi="Arial"/>
          <w:lang w:val="en-ID"/>
        </w:rPr>
        <w:t>dapat</w:t>
      </w:r>
      <w:proofErr w:type="spellEnd"/>
      <w:r w:rsidR="004D1AB9" w:rsidRPr="00EF432C">
        <w:rPr>
          <w:rFonts w:ascii="Arial" w:hAnsi="Arial"/>
          <w:lang w:val="id-ID"/>
        </w:rPr>
        <w:t xml:space="preserve"> dimanfaatkan sebagai</w:t>
      </w:r>
      <w:r w:rsidR="004D1AB9" w:rsidRPr="00EF432C">
        <w:rPr>
          <w:rFonts w:ascii="Arial" w:hAnsi="Arial"/>
          <w:lang w:val="en-ID"/>
        </w:rPr>
        <w:t xml:space="preserve"> </w:t>
      </w:r>
      <w:proofErr w:type="spellStart"/>
      <w:r w:rsidR="004D1AB9" w:rsidRPr="00EF432C">
        <w:rPr>
          <w:rFonts w:ascii="Arial" w:hAnsi="Arial"/>
          <w:lang w:val="en-ID"/>
        </w:rPr>
        <w:t>bahan</w:t>
      </w:r>
      <w:proofErr w:type="spellEnd"/>
      <w:r w:rsidR="004D1AB9" w:rsidRPr="00EF432C">
        <w:rPr>
          <w:rFonts w:ascii="Arial" w:hAnsi="Arial"/>
          <w:lang w:val="id-ID"/>
        </w:rPr>
        <w:t xml:space="preserve"> pengganti dari serat fiber dalam pembuatan lis profil gipsum.</w:t>
      </w:r>
    </w:p>
    <w:p w:rsidR="00B716C1" w:rsidRPr="00EF432C" w:rsidRDefault="00B716C1" w:rsidP="00B716C1">
      <w:pPr>
        <w:spacing w:after="0" w:line="276" w:lineRule="auto"/>
        <w:ind w:firstLine="357"/>
        <w:jc w:val="both"/>
        <w:rPr>
          <w:rFonts w:ascii="Arial" w:eastAsiaTheme="minorEastAsia" w:hAnsi="Arial"/>
          <w:lang w:val="en-ID"/>
        </w:rPr>
      </w:pPr>
    </w:p>
    <w:p w:rsidR="0032080B" w:rsidRPr="00EF432C" w:rsidRDefault="0032080B" w:rsidP="00B716C1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  <w:spacing w:val="-7"/>
          <w:lang w:val="en-ID"/>
        </w:rPr>
      </w:pPr>
      <w:r w:rsidRPr="00EF432C">
        <w:rPr>
          <w:rFonts w:ascii="Arial" w:hAnsi="Arial" w:cs="Arial"/>
          <w:b/>
          <w:spacing w:val="-7"/>
          <w:lang w:val="en-ID"/>
        </w:rPr>
        <w:t>TINJAUAN PUSTAKA</w:t>
      </w:r>
    </w:p>
    <w:p w:rsidR="00B716C1" w:rsidRPr="00EF432C" w:rsidRDefault="0032080B" w:rsidP="00B716C1">
      <w:pPr>
        <w:spacing w:after="0" w:line="276" w:lineRule="auto"/>
        <w:ind w:firstLine="357"/>
        <w:jc w:val="both"/>
        <w:rPr>
          <w:rFonts w:ascii="Arial" w:eastAsiaTheme="minorEastAsia" w:hAnsi="Arial"/>
          <w:lang w:val="en-ID"/>
        </w:rPr>
      </w:pPr>
      <w:proofErr w:type="spellStart"/>
      <w:proofErr w:type="gramStart"/>
      <w:r w:rsidRPr="00EF432C">
        <w:rPr>
          <w:rFonts w:ascii="Arial" w:hAnsi="Arial"/>
        </w:rPr>
        <w:t>Plafon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adalah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="008B5197" w:rsidRPr="00EF432C">
        <w:rPr>
          <w:rFonts w:ascii="Arial" w:hAnsi="Arial"/>
        </w:rPr>
        <w:t>pembatas</w:t>
      </w:r>
      <w:proofErr w:type="spellEnd"/>
      <w:r w:rsidR="008B5197" w:rsidRPr="00EF432C">
        <w:rPr>
          <w:rFonts w:ascii="Arial" w:hAnsi="Arial"/>
        </w:rPr>
        <w:t xml:space="preserve"> </w:t>
      </w:r>
      <w:proofErr w:type="spellStart"/>
      <w:r w:rsidR="008B5197" w:rsidRPr="00EF432C">
        <w:rPr>
          <w:rFonts w:ascii="Arial" w:hAnsi="Arial"/>
        </w:rPr>
        <w:t>antara</w:t>
      </w:r>
      <w:proofErr w:type="spellEnd"/>
      <w:r w:rsidR="008B5197" w:rsidRPr="00EF432C">
        <w:rPr>
          <w:rFonts w:ascii="Arial" w:hAnsi="Arial"/>
        </w:rPr>
        <w:t xml:space="preserve"> </w:t>
      </w:r>
      <w:proofErr w:type="spellStart"/>
      <w:r w:rsidR="008B5197" w:rsidRPr="00EF432C">
        <w:rPr>
          <w:rFonts w:ascii="Arial" w:hAnsi="Arial"/>
        </w:rPr>
        <w:t>rangka</w:t>
      </w:r>
      <w:proofErr w:type="spellEnd"/>
      <w:r w:rsidR="008B5197" w:rsidRPr="00EF432C">
        <w:rPr>
          <w:rFonts w:ascii="Arial" w:hAnsi="Arial"/>
        </w:rPr>
        <w:t xml:space="preserve"> </w:t>
      </w:r>
      <w:proofErr w:type="spellStart"/>
      <w:r w:rsidR="008B5197" w:rsidRPr="00EF432C">
        <w:rPr>
          <w:rFonts w:ascii="Arial" w:hAnsi="Arial"/>
        </w:rPr>
        <w:t>bangunan</w:t>
      </w:r>
      <w:proofErr w:type="spellEnd"/>
      <w:r w:rsidR="008B5197" w:rsidRPr="00EF432C">
        <w:rPr>
          <w:rFonts w:ascii="Arial" w:hAnsi="Arial"/>
        </w:rPr>
        <w:t xml:space="preserve"> </w:t>
      </w:r>
      <w:proofErr w:type="spellStart"/>
      <w:r w:rsidR="008B5197" w:rsidRPr="00EF432C">
        <w:rPr>
          <w:rFonts w:ascii="Arial" w:hAnsi="Arial"/>
        </w:rPr>
        <w:t>d</w:t>
      </w:r>
      <w:r w:rsidRPr="00EF432C">
        <w:rPr>
          <w:rFonts w:ascii="Arial" w:hAnsi="Arial"/>
        </w:rPr>
        <w:t>an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rangka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atap</w:t>
      </w:r>
      <w:proofErr w:type="spellEnd"/>
      <w:r w:rsidRPr="00EF432C">
        <w:rPr>
          <w:rFonts w:ascii="Arial" w:hAnsi="Arial"/>
        </w:rPr>
        <w:t xml:space="preserve">, yang </w:t>
      </w:r>
      <w:proofErr w:type="spellStart"/>
      <w:r w:rsidRPr="00EF432C">
        <w:rPr>
          <w:rFonts w:ascii="Arial" w:hAnsi="Arial"/>
        </w:rPr>
        <w:t>di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bawah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permukaannya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disebut</w:t>
      </w:r>
      <w:proofErr w:type="spellEnd"/>
      <w:r w:rsidR="00EE6613" w:rsidRPr="00EF432C">
        <w:rPr>
          <w:rFonts w:ascii="Arial" w:hAnsi="Arial"/>
        </w:rPr>
        <w:t xml:space="preserve"> </w:t>
      </w:r>
      <w:proofErr w:type="spellStart"/>
      <w:r w:rsidR="00EE6613" w:rsidRPr="00EF432C">
        <w:rPr>
          <w:rFonts w:ascii="Arial" w:hAnsi="Arial"/>
        </w:rPr>
        <w:t>sebagai</w:t>
      </w:r>
      <w:proofErr w:type="spellEnd"/>
      <w:r w:rsidR="00EE6613" w:rsidRPr="00EF432C">
        <w:rPr>
          <w:rFonts w:ascii="Arial" w:hAnsi="Arial"/>
        </w:rPr>
        <w:t xml:space="preserve"> </w:t>
      </w:r>
      <w:proofErr w:type="spellStart"/>
      <w:r w:rsidR="00EE6613" w:rsidRPr="00EF432C">
        <w:rPr>
          <w:rFonts w:ascii="Arial" w:hAnsi="Arial"/>
        </w:rPr>
        <w:t>langit-langit</w:t>
      </w:r>
      <w:proofErr w:type="spellEnd"/>
      <w:r w:rsidR="00EE6613" w:rsidRPr="00EF432C">
        <w:rPr>
          <w:rFonts w:ascii="Arial" w:hAnsi="Arial"/>
        </w:rPr>
        <w:t xml:space="preserve"> </w:t>
      </w:r>
      <w:proofErr w:type="spellStart"/>
      <w:r w:rsidR="00EE6613" w:rsidRPr="00EF432C">
        <w:rPr>
          <w:rFonts w:ascii="Arial" w:hAnsi="Arial"/>
        </w:rPr>
        <w:t>rumah</w:t>
      </w:r>
      <w:proofErr w:type="spellEnd"/>
      <w:r w:rsidR="00EE6613" w:rsidRPr="00EF432C">
        <w:rPr>
          <w:rFonts w:ascii="Arial" w:hAnsi="Arial"/>
        </w:rPr>
        <w:t xml:space="preserve"> </w:t>
      </w:r>
      <w:r w:rsidR="00685437" w:rsidRPr="00EF432C">
        <w:rPr>
          <w:rFonts w:ascii="Arial" w:hAnsi="Arial"/>
        </w:rPr>
        <w:t>(</w:t>
      </w:r>
      <w:proofErr w:type="spellStart"/>
      <w:r w:rsidR="00685437" w:rsidRPr="00EF432C">
        <w:rPr>
          <w:rFonts w:ascii="Arial" w:hAnsi="Arial"/>
        </w:rPr>
        <w:t>Banuera</w:t>
      </w:r>
      <w:proofErr w:type="spellEnd"/>
      <w:r w:rsidR="00685437" w:rsidRPr="00EF432C">
        <w:rPr>
          <w:rFonts w:ascii="Arial" w:hAnsi="Arial"/>
        </w:rPr>
        <w:t xml:space="preserve">, </w:t>
      </w:r>
      <w:r w:rsidR="008B5197" w:rsidRPr="00EF432C">
        <w:rPr>
          <w:rFonts w:ascii="Arial" w:hAnsi="Arial"/>
        </w:rPr>
        <w:t>2011).</w:t>
      </w:r>
      <w:proofErr w:type="gramEnd"/>
      <w:r w:rsidR="008B519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Lis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profil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gipsum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adalah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penggunaan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bahan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bubuk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gipsum</w:t>
      </w:r>
      <w:proofErr w:type="spellEnd"/>
      <w:r w:rsidR="00685437" w:rsidRPr="00EF432C">
        <w:rPr>
          <w:rFonts w:ascii="Arial" w:hAnsi="Arial"/>
        </w:rPr>
        <w:t xml:space="preserve"> yang </w:t>
      </w:r>
      <w:proofErr w:type="spellStart"/>
      <w:r w:rsidR="00685437" w:rsidRPr="00EF432C">
        <w:rPr>
          <w:rFonts w:ascii="Arial" w:hAnsi="Arial"/>
        </w:rPr>
        <w:t>diproses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dengan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campuran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bahan</w:t>
      </w:r>
      <w:proofErr w:type="spellEnd"/>
      <w:r w:rsidR="00685437" w:rsidRPr="00EF432C">
        <w:rPr>
          <w:rFonts w:ascii="Arial" w:hAnsi="Arial"/>
        </w:rPr>
        <w:t xml:space="preserve"> lain </w:t>
      </w:r>
      <w:proofErr w:type="spellStart"/>
      <w:r w:rsidR="00685437" w:rsidRPr="00EF432C">
        <w:rPr>
          <w:rFonts w:ascii="Arial" w:hAnsi="Arial"/>
        </w:rPr>
        <w:t>dimana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proofErr w:type="gramStart"/>
      <w:r w:rsidR="00685437" w:rsidRPr="00EF432C">
        <w:rPr>
          <w:rFonts w:ascii="Arial" w:hAnsi="Arial"/>
        </w:rPr>
        <w:t>akan</w:t>
      </w:r>
      <w:proofErr w:type="spellEnd"/>
      <w:proofErr w:type="gram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menghasilkan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produk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penghias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antara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dinding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dan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langit-langit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rumah</w:t>
      </w:r>
      <w:proofErr w:type="spellEnd"/>
      <w:r w:rsidR="00685437" w:rsidRPr="00EF432C">
        <w:rPr>
          <w:rFonts w:ascii="Arial" w:hAnsi="Arial"/>
        </w:rPr>
        <w:t xml:space="preserve"> (</w:t>
      </w:r>
      <w:proofErr w:type="spellStart"/>
      <w:r w:rsidR="00685437" w:rsidRPr="00EF432C">
        <w:rPr>
          <w:rFonts w:ascii="Arial" w:hAnsi="Arial"/>
        </w:rPr>
        <w:t>Riski</w:t>
      </w:r>
      <w:proofErr w:type="spellEnd"/>
      <w:r w:rsidR="00685437" w:rsidRPr="00EF432C">
        <w:rPr>
          <w:rFonts w:ascii="Arial" w:hAnsi="Arial"/>
        </w:rPr>
        <w:t xml:space="preserve">, 2017). </w:t>
      </w:r>
      <w:proofErr w:type="spellStart"/>
      <w:proofErr w:type="gramStart"/>
      <w:r w:rsidR="00685437" w:rsidRPr="00EF432C">
        <w:rPr>
          <w:rFonts w:ascii="Arial" w:hAnsi="Arial"/>
        </w:rPr>
        <w:t>kelor</w:t>
      </w:r>
      <w:proofErr w:type="spellEnd"/>
      <w:proofErr w:type="gram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adalah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tanaman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dengan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tinggi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mencapai</w:t>
      </w:r>
      <w:proofErr w:type="spellEnd"/>
      <w:r w:rsidR="00685437" w:rsidRPr="00EF432C">
        <w:rPr>
          <w:rFonts w:ascii="Arial" w:hAnsi="Arial"/>
        </w:rPr>
        <w:t xml:space="preserve"> 8 meter, </w:t>
      </w:r>
      <w:proofErr w:type="spellStart"/>
      <w:r w:rsidR="00685437" w:rsidRPr="00EF432C">
        <w:rPr>
          <w:rFonts w:ascii="Arial" w:hAnsi="Arial"/>
        </w:rPr>
        <w:t>batang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berkayu</w:t>
      </w:r>
      <w:proofErr w:type="spellEnd"/>
      <w:r w:rsidR="00685437" w:rsidRPr="00EF432C">
        <w:rPr>
          <w:rFonts w:ascii="Arial" w:hAnsi="Arial"/>
        </w:rPr>
        <w:t xml:space="preserve">, </w:t>
      </w:r>
      <w:proofErr w:type="spellStart"/>
      <w:r w:rsidR="00685437" w:rsidRPr="00EF432C">
        <w:rPr>
          <w:rFonts w:ascii="Arial" w:hAnsi="Arial"/>
        </w:rPr>
        <w:t>bulat</w:t>
      </w:r>
      <w:proofErr w:type="spellEnd"/>
      <w:r w:rsidR="00685437" w:rsidRPr="00EF432C">
        <w:rPr>
          <w:rFonts w:ascii="Arial" w:hAnsi="Arial"/>
        </w:rPr>
        <w:t xml:space="preserve">, </w:t>
      </w:r>
      <w:proofErr w:type="spellStart"/>
      <w:r w:rsidR="00685437" w:rsidRPr="00EF432C">
        <w:rPr>
          <w:rFonts w:ascii="Arial" w:hAnsi="Arial"/>
        </w:rPr>
        <w:t>bercabang</w:t>
      </w:r>
      <w:proofErr w:type="spellEnd"/>
      <w:r w:rsidR="00685437" w:rsidRPr="00EF432C">
        <w:rPr>
          <w:rFonts w:ascii="Arial" w:hAnsi="Arial"/>
        </w:rPr>
        <w:t xml:space="preserve">, </w:t>
      </w:r>
      <w:proofErr w:type="spellStart"/>
      <w:r w:rsidR="00685437" w:rsidRPr="00EF432C">
        <w:rPr>
          <w:rFonts w:ascii="Arial" w:hAnsi="Arial"/>
        </w:rPr>
        <w:t>warna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putih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kotor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dan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berbintik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hitam</w:t>
      </w:r>
      <w:proofErr w:type="spellEnd"/>
      <w:r w:rsidR="00685437" w:rsidRPr="00EF432C">
        <w:rPr>
          <w:rFonts w:ascii="Arial" w:hAnsi="Arial"/>
        </w:rPr>
        <w:t xml:space="preserve"> (</w:t>
      </w:r>
      <w:proofErr w:type="spellStart"/>
      <w:r w:rsidR="00685437" w:rsidRPr="00EF432C">
        <w:rPr>
          <w:rFonts w:ascii="Arial" w:hAnsi="Arial"/>
        </w:rPr>
        <w:t>Aini</w:t>
      </w:r>
      <w:proofErr w:type="spellEnd"/>
      <w:r w:rsidR="00685437" w:rsidRPr="00EF432C">
        <w:rPr>
          <w:rFonts w:ascii="Arial" w:hAnsi="Arial"/>
        </w:rPr>
        <w:t xml:space="preserve">, 2019). </w:t>
      </w:r>
      <w:proofErr w:type="spellStart"/>
      <w:r w:rsidR="00685437" w:rsidRPr="00EF432C">
        <w:rPr>
          <w:rFonts w:ascii="Arial" w:hAnsi="Arial"/>
        </w:rPr>
        <w:t>Hasil</w:t>
      </w:r>
      <w:proofErr w:type="spellEnd"/>
      <w:r w:rsidR="00685437" w:rsidRPr="00EF432C">
        <w:rPr>
          <w:rFonts w:ascii="Arial" w:hAnsi="Arial"/>
        </w:rPr>
        <w:t xml:space="preserve"> </w:t>
      </w:r>
      <w:proofErr w:type="spellStart"/>
      <w:r w:rsidR="00685437" w:rsidRPr="00EF432C">
        <w:rPr>
          <w:rFonts w:ascii="Arial" w:hAnsi="Arial"/>
        </w:rPr>
        <w:t>uji</w:t>
      </w:r>
      <w:proofErr w:type="spellEnd"/>
      <w:r w:rsidR="00685437" w:rsidRPr="00EF432C">
        <w:rPr>
          <w:rFonts w:ascii="Arial" w:hAnsi="Arial"/>
        </w:rPr>
        <w:t xml:space="preserve"> </w:t>
      </w:r>
      <w:r w:rsidR="00685437" w:rsidRPr="00EF432C">
        <w:rPr>
          <w:rFonts w:ascii="Arial" w:eastAsiaTheme="minorEastAsia" w:hAnsi="Arial"/>
          <w:lang w:val="id-ID"/>
        </w:rPr>
        <w:t>H</w:t>
      </w:r>
      <w:r w:rsidR="00685437" w:rsidRPr="00EF432C">
        <w:rPr>
          <w:rFonts w:ascii="Arial" w:hAnsi="Arial"/>
          <w:lang w:val="id-ID"/>
        </w:rPr>
        <w:t xml:space="preserve">asil uji </w:t>
      </w:r>
      <w:proofErr w:type="gramStart"/>
      <w:r w:rsidR="00685437" w:rsidRPr="00EF432C">
        <w:rPr>
          <w:rFonts w:ascii="Arial" w:hAnsi="Arial"/>
          <w:lang w:val="id-ID"/>
        </w:rPr>
        <w:t>fitokimia</w:t>
      </w:r>
      <w:r w:rsidR="00622CDE" w:rsidRPr="00EF432C">
        <w:rPr>
          <w:rFonts w:ascii="Arial" w:hAnsi="Arial"/>
          <w:lang w:val="id-ID"/>
        </w:rPr>
        <w:t xml:space="preserve"> </w:t>
      </w:r>
      <w:r w:rsidR="00685437" w:rsidRPr="00EF432C">
        <w:rPr>
          <w:rFonts w:ascii="Arial" w:hAnsi="Arial"/>
          <w:lang w:val="id-ID"/>
        </w:rPr>
        <w:t xml:space="preserve"> kulit</w:t>
      </w:r>
      <w:proofErr w:type="gramEnd"/>
      <w:r w:rsidR="00685437" w:rsidRPr="00EF432C">
        <w:rPr>
          <w:rFonts w:ascii="Arial" w:hAnsi="Arial"/>
          <w:lang w:val="id-ID"/>
        </w:rPr>
        <w:t xml:space="preserve"> batang kelor</w:t>
      </w:r>
      <w:r w:rsidR="00622CDE" w:rsidRPr="00EF432C">
        <w:rPr>
          <w:rFonts w:ascii="Arial" w:hAnsi="Arial"/>
          <w:lang w:val="id-ID"/>
        </w:rPr>
        <w:t xml:space="preserve"> </w:t>
      </w:r>
      <w:proofErr w:type="spellStart"/>
      <w:r w:rsidR="00622CDE" w:rsidRPr="00EF432C">
        <w:rPr>
          <w:rFonts w:ascii="Arial" w:hAnsi="Arial"/>
          <w:lang w:val="en-ID"/>
        </w:rPr>
        <w:t>diketahui</w:t>
      </w:r>
      <w:proofErr w:type="spellEnd"/>
      <w:r w:rsidR="00685437" w:rsidRPr="00EF432C">
        <w:rPr>
          <w:rFonts w:ascii="Arial" w:hAnsi="Arial"/>
          <w:lang w:val="id-ID"/>
        </w:rPr>
        <w:t xml:space="preserve"> bahwa kulit batang kelor terdapat kandungan triterpenoid/steroid, flavonoid, alkaloid, fenolat, dan tanin</w:t>
      </w:r>
      <w:r w:rsidR="00685437" w:rsidRPr="00EF432C">
        <w:rPr>
          <w:rFonts w:ascii="Arial" w:hAnsi="Arial"/>
          <w:lang w:val="en-ID"/>
        </w:rPr>
        <w:t xml:space="preserve"> </w:t>
      </w:r>
      <w:r w:rsidR="00685437" w:rsidRPr="00EF432C">
        <w:rPr>
          <w:rFonts w:ascii="Arial" w:hAnsi="Arial"/>
          <w:lang w:val="id-ID"/>
        </w:rPr>
        <w:t>(Mangindan 2014)</w:t>
      </w:r>
      <w:r w:rsidR="00685437" w:rsidRPr="00EF432C">
        <w:rPr>
          <w:rFonts w:ascii="Arial" w:hAnsi="Arial"/>
          <w:lang w:val="en-ID"/>
        </w:rPr>
        <w:t xml:space="preserve">. </w:t>
      </w:r>
      <w:proofErr w:type="spellStart"/>
      <w:proofErr w:type="gramStart"/>
      <w:r w:rsidR="00685437" w:rsidRPr="00EF432C">
        <w:rPr>
          <w:rFonts w:ascii="Arial" w:eastAsiaTheme="minorEastAsia" w:hAnsi="Arial"/>
          <w:lang w:val="en-ID"/>
        </w:rPr>
        <w:t>Batang</w:t>
      </w:r>
      <w:proofErr w:type="spellEnd"/>
      <w:r w:rsidR="00685437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685437" w:rsidRPr="00EF432C">
        <w:rPr>
          <w:rFonts w:ascii="Arial" w:eastAsiaTheme="minorEastAsia" w:hAnsi="Arial"/>
          <w:lang w:val="en-ID"/>
        </w:rPr>
        <w:t>kelor</w:t>
      </w:r>
      <w:proofErr w:type="spellEnd"/>
      <w:r w:rsidR="00685437" w:rsidRPr="00EF432C">
        <w:rPr>
          <w:rFonts w:ascii="Arial" w:eastAsiaTheme="minorEastAsia" w:hAnsi="Arial"/>
          <w:lang w:val="en-ID"/>
        </w:rPr>
        <w:t xml:space="preserve"> yang </w:t>
      </w:r>
      <w:proofErr w:type="spellStart"/>
      <w:r w:rsidR="00685437" w:rsidRPr="00EF432C">
        <w:rPr>
          <w:rFonts w:ascii="Arial" w:eastAsiaTheme="minorEastAsia" w:hAnsi="Arial"/>
          <w:lang w:val="en-ID"/>
        </w:rPr>
        <w:t>memiliki</w:t>
      </w:r>
      <w:proofErr w:type="spellEnd"/>
      <w:r w:rsidR="00685437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685437" w:rsidRPr="00EF432C">
        <w:rPr>
          <w:rFonts w:ascii="Arial" w:eastAsiaTheme="minorEastAsia" w:hAnsi="Arial"/>
          <w:lang w:val="en-ID"/>
        </w:rPr>
        <w:t>serat</w:t>
      </w:r>
      <w:proofErr w:type="spellEnd"/>
      <w:r w:rsidR="00685437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685437" w:rsidRPr="00EF432C">
        <w:rPr>
          <w:rFonts w:ascii="Arial" w:eastAsiaTheme="minorEastAsia" w:hAnsi="Arial"/>
          <w:lang w:val="en-ID"/>
        </w:rPr>
        <w:t>dan</w:t>
      </w:r>
      <w:proofErr w:type="spellEnd"/>
      <w:r w:rsidR="00685437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685437" w:rsidRPr="00EF432C">
        <w:rPr>
          <w:rFonts w:ascii="Arial" w:eastAsiaTheme="minorEastAsia" w:hAnsi="Arial"/>
          <w:lang w:val="en-ID"/>
        </w:rPr>
        <w:t>tidak</w:t>
      </w:r>
      <w:proofErr w:type="spellEnd"/>
      <w:r w:rsidR="00685437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685437" w:rsidRPr="00EF432C">
        <w:rPr>
          <w:rFonts w:ascii="Arial" w:eastAsiaTheme="minorEastAsia" w:hAnsi="Arial"/>
          <w:lang w:val="en-ID"/>
        </w:rPr>
        <w:t>banyak</w:t>
      </w:r>
      <w:proofErr w:type="spellEnd"/>
      <w:r w:rsidR="00685437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685437" w:rsidRPr="00EF432C">
        <w:rPr>
          <w:rFonts w:ascii="Arial" w:eastAsiaTheme="minorEastAsia" w:hAnsi="Arial"/>
          <w:lang w:val="en-ID"/>
        </w:rPr>
        <w:t>mengandung</w:t>
      </w:r>
      <w:proofErr w:type="spellEnd"/>
      <w:r w:rsidR="00685437" w:rsidRPr="00EF432C">
        <w:rPr>
          <w:rFonts w:ascii="Arial" w:eastAsiaTheme="minorEastAsia" w:hAnsi="Arial"/>
          <w:lang w:val="en-ID"/>
        </w:rPr>
        <w:t xml:space="preserve"> air </w:t>
      </w:r>
      <w:proofErr w:type="spellStart"/>
      <w:r w:rsidR="00685437" w:rsidRPr="00EF432C">
        <w:rPr>
          <w:rFonts w:ascii="Arial" w:eastAsiaTheme="minorEastAsia" w:hAnsi="Arial"/>
          <w:lang w:val="en-ID"/>
        </w:rPr>
        <w:t>dapat</w:t>
      </w:r>
      <w:proofErr w:type="spellEnd"/>
      <w:r w:rsidR="00685437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685437" w:rsidRPr="00EF432C">
        <w:rPr>
          <w:rFonts w:ascii="Arial" w:eastAsiaTheme="minorEastAsia" w:hAnsi="Arial"/>
          <w:lang w:val="en-ID"/>
        </w:rPr>
        <w:t>dimanfaatkan</w:t>
      </w:r>
      <w:proofErr w:type="spellEnd"/>
      <w:r w:rsidR="00685437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685437" w:rsidRPr="00EF432C">
        <w:rPr>
          <w:rFonts w:ascii="Arial" w:eastAsiaTheme="minorEastAsia" w:hAnsi="Arial"/>
          <w:lang w:val="en-ID"/>
        </w:rPr>
        <w:t>sebagai</w:t>
      </w:r>
      <w:proofErr w:type="spellEnd"/>
      <w:r w:rsidR="00685437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685437" w:rsidRPr="00EF432C">
        <w:rPr>
          <w:rFonts w:ascii="Arial" w:eastAsiaTheme="minorEastAsia" w:hAnsi="Arial"/>
          <w:lang w:val="en-ID"/>
        </w:rPr>
        <w:t>serat</w:t>
      </w:r>
      <w:proofErr w:type="spellEnd"/>
      <w:r w:rsidR="00685437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685437" w:rsidRPr="00EF432C">
        <w:rPr>
          <w:rFonts w:ascii="Arial" w:eastAsiaTheme="minorEastAsia" w:hAnsi="Arial"/>
          <w:lang w:val="en-ID"/>
        </w:rPr>
        <w:t>alam</w:t>
      </w:r>
      <w:proofErr w:type="spellEnd"/>
      <w:r w:rsidR="00685437" w:rsidRPr="00EF432C">
        <w:rPr>
          <w:rFonts w:ascii="Arial" w:eastAsiaTheme="minorEastAsia" w:hAnsi="Arial"/>
          <w:lang w:val="en-ID"/>
        </w:rPr>
        <w:t>.</w:t>
      </w:r>
      <w:proofErr w:type="gramEnd"/>
      <w:r w:rsidR="00685437" w:rsidRPr="00EF432C">
        <w:rPr>
          <w:rFonts w:ascii="Arial" w:eastAsiaTheme="minorEastAsia" w:hAnsi="Arial"/>
          <w:lang w:val="en-ID"/>
        </w:rPr>
        <w:t xml:space="preserve"> </w:t>
      </w:r>
    </w:p>
    <w:p w:rsidR="00B716C1" w:rsidRPr="00EF432C" w:rsidRDefault="00B716C1" w:rsidP="00B716C1">
      <w:pPr>
        <w:spacing w:after="0" w:line="276" w:lineRule="auto"/>
        <w:ind w:firstLine="357"/>
        <w:jc w:val="both"/>
        <w:rPr>
          <w:rFonts w:ascii="Arial" w:eastAsiaTheme="minorEastAsia" w:hAnsi="Arial"/>
          <w:lang w:val="en-ID"/>
        </w:rPr>
      </w:pPr>
    </w:p>
    <w:p w:rsidR="00685437" w:rsidRPr="00EF432C" w:rsidRDefault="00B716C1" w:rsidP="00B716C1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  <w:bCs/>
        </w:rPr>
      </w:pPr>
      <w:r w:rsidRPr="00EF432C">
        <w:rPr>
          <w:rFonts w:ascii="Arial" w:hAnsi="Arial" w:cs="Arial"/>
          <w:b/>
          <w:bCs/>
        </w:rPr>
        <w:t>METODE PENELITIAN</w:t>
      </w:r>
    </w:p>
    <w:p w:rsidR="00B716C1" w:rsidRPr="00EF432C" w:rsidRDefault="00B716C1" w:rsidP="00B716C1">
      <w:pPr>
        <w:spacing w:after="0" w:line="276" w:lineRule="auto"/>
        <w:ind w:firstLine="360"/>
        <w:jc w:val="both"/>
        <w:rPr>
          <w:rFonts w:ascii="Arial" w:hAnsi="Arial"/>
        </w:rPr>
      </w:pPr>
      <w:proofErr w:type="spellStart"/>
      <w:proofErr w:type="gramStart"/>
      <w:r w:rsidRPr="00EF432C">
        <w:rPr>
          <w:rFonts w:ascii="Arial" w:hAnsi="Arial"/>
        </w:rPr>
        <w:t>Metode</w:t>
      </w:r>
      <w:proofErr w:type="spellEnd"/>
      <w:r w:rsidRPr="00EF432C">
        <w:rPr>
          <w:rFonts w:ascii="Arial" w:hAnsi="Arial"/>
        </w:rPr>
        <w:t xml:space="preserve"> yang </w:t>
      </w:r>
      <w:proofErr w:type="spellStart"/>
      <w:r w:rsidRPr="00EF432C">
        <w:rPr>
          <w:rFonts w:ascii="Arial" w:hAnsi="Arial"/>
        </w:rPr>
        <w:t>digunakan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pada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penelitian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ini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adalah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metode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eksperimental</w:t>
      </w:r>
      <w:proofErr w:type="spellEnd"/>
      <w:r w:rsidRPr="00EF432C">
        <w:rPr>
          <w:rFonts w:ascii="Arial" w:hAnsi="Arial"/>
        </w:rPr>
        <w:t>.</w:t>
      </w:r>
      <w:proofErr w:type="gramEnd"/>
      <w:r w:rsidRPr="00EF432C">
        <w:rPr>
          <w:rFonts w:ascii="Arial" w:hAnsi="Arial"/>
        </w:rPr>
        <w:t xml:space="preserve"> </w:t>
      </w:r>
      <w:proofErr w:type="spellStart"/>
      <w:proofErr w:type="gramStart"/>
      <w:r w:rsidRPr="00EF432C">
        <w:rPr>
          <w:rFonts w:ascii="Arial" w:hAnsi="Arial"/>
        </w:rPr>
        <w:t>Untuk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menghasilkan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produk</w:t>
      </w:r>
      <w:proofErr w:type="spellEnd"/>
      <w:r w:rsidRPr="00EF432C">
        <w:rPr>
          <w:rFonts w:ascii="Arial" w:hAnsi="Arial"/>
        </w:rPr>
        <w:t xml:space="preserve"> yang </w:t>
      </w:r>
      <w:proofErr w:type="spellStart"/>
      <w:r w:rsidRPr="00EF432C">
        <w:rPr>
          <w:rFonts w:ascii="Arial" w:hAnsi="Arial"/>
        </w:rPr>
        <w:t>lebih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maju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dan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ramah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lingkungan</w:t>
      </w:r>
      <w:proofErr w:type="spellEnd"/>
      <w:r w:rsidRPr="00EF432C">
        <w:rPr>
          <w:rFonts w:ascii="Arial" w:hAnsi="Arial"/>
        </w:rPr>
        <w:t>.</w:t>
      </w:r>
      <w:proofErr w:type="gramEnd"/>
      <w:r w:rsidRPr="00EF432C">
        <w:rPr>
          <w:rFonts w:ascii="Arial" w:hAnsi="Arial"/>
        </w:rPr>
        <w:t xml:space="preserve"> </w:t>
      </w:r>
      <w:proofErr w:type="spellStart"/>
      <w:proofErr w:type="gramStart"/>
      <w:r w:rsidRPr="00EF432C">
        <w:rPr>
          <w:rFonts w:ascii="Arial" w:hAnsi="Arial"/>
        </w:rPr>
        <w:t>Tujuan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penulis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menggunakan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metode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ini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untuk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dapat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mengurangi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efek</w:t>
      </w:r>
      <w:proofErr w:type="spellEnd"/>
      <w:r w:rsidRPr="00EF432C">
        <w:rPr>
          <w:rFonts w:ascii="Arial" w:hAnsi="Arial"/>
        </w:rPr>
        <w:t xml:space="preserve"> yang </w:t>
      </w:r>
      <w:proofErr w:type="spellStart"/>
      <w:r w:rsidRPr="00EF432C">
        <w:rPr>
          <w:rFonts w:ascii="Arial" w:hAnsi="Arial"/>
        </w:rPr>
        <w:t>ditimbulkan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dari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bahan</w:t>
      </w:r>
      <w:proofErr w:type="spellEnd"/>
      <w:r w:rsidRPr="00EF432C">
        <w:rPr>
          <w:rFonts w:ascii="Arial" w:hAnsi="Arial"/>
        </w:rPr>
        <w:t xml:space="preserve"> yang </w:t>
      </w:r>
      <w:proofErr w:type="spellStart"/>
      <w:r w:rsidRPr="00EF432C">
        <w:rPr>
          <w:rFonts w:ascii="Arial" w:hAnsi="Arial"/>
        </w:rPr>
        <w:t>merugikan</w:t>
      </w:r>
      <w:proofErr w:type="spellEnd"/>
      <w:r w:rsidRPr="00EF432C">
        <w:rPr>
          <w:rFonts w:ascii="Arial" w:hAnsi="Arial"/>
        </w:rPr>
        <w:t xml:space="preserve"> </w:t>
      </w:r>
      <w:proofErr w:type="spellStart"/>
      <w:r w:rsidRPr="00EF432C">
        <w:rPr>
          <w:rFonts w:ascii="Arial" w:hAnsi="Arial"/>
        </w:rPr>
        <w:t>lingkungan</w:t>
      </w:r>
      <w:proofErr w:type="spellEnd"/>
      <w:r w:rsidRPr="00EF432C">
        <w:rPr>
          <w:rFonts w:ascii="Arial" w:hAnsi="Arial"/>
        </w:rPr>
        <w:t>.</w:t>
      </w:r>
      <w:proofErr w:type="gramEnd"/>
    </w:p>
    <w:p w:rsidR="00B716C1" w:rsidRPr="00EF432C" w:rsidRDefault="00B716C1" w:rsidP="00B716C1">
      <w:pPr>
        <w:spacing w:after="0" w:line="276" w:lineRule="auto"/>
        <w:ind w:firstLine="360"/>
        <w:jc w:val="both"/>
        <w:rPr>
          <w:rFonts w:ascii="Arial" w:hAnsi="Arial"/>
        </w:rPr>
      </w:pPr>
    </w:p>
    <w:p w:rsidR="001F29EF" w:rsidRPr="00EF432C" w:rsidRDefault="001F29EF" w:rsidP="00B716C1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</w:rPr>
      </w:pPr>
      <w:r w:rsidRPr="00EF432C">
        <w:rPr>
          <w:rFonts w:ascii="Arial" w:hAnsi="Arial" w:cs="Arial"/>
          <w:b/>
          <w:spacing w:val="-7"/>
          <w:lang w:val="id-ID"/>
        </w:rPr>
        <w:t>HASIL DAN PEMBAHASAN</w:t>
      </w:r>
    </w:p>
    <w:p w:rsidR="00EF432C" w:rsidRDefault="00EF432C" w:rsidP="00EF432C">
      <w:pPr>
        <w:pStyle w:val="BodyText2"/>
        <w:numPr>
          <w:ilvl w:val="0"/>
          <w:numId w:val="8"/>
        </w:numPr>
        <w:spacing w:after="0" w:line="276" w:lineRule="auto"/>
        <w:jc w:val="both"/>
        <w:rPr>
          <w:rFonts w:ascii="Arial" w:hAnsi="Arial"/>
          <w:spacing w:val="-7"/>
          <w:lang w:val="en-ID"/>
        </w:rPr>
      </w:pPr>
      <w:proofErr w:type="spellStart"/>
      <w:r>
        <w:rPr>
          <w:rFonts w:ascii="Arial" w:hAnsi="Arial"/>
          <w:spacing w:val="-7"/>
          <w:lang w:val="en-ID"/>
        </w:rPr>
        <w:t>Densitas</w:t>
      </w:r>
      <w:proofErr w:type="spellEnd"/>
      <w:r>
        <w:rPr>
          <w:rFonts w:ascii="Arial" w:hAnsi="Arial"/>
          <w:spacing w:val="-7"/>
          <w:lang w:val="en-ID"/>
        </w:rPr>
        <w:t xml:space="preserve"> </w:t>
      </w:r>
    </w:p>
    <w:p w:rsidR="001F29EF" w:rsidRPr="00EF432C" w:rsidRDefault="0073722A" w:rsidP="00EF432C">
      <w:pPr>
        <w:pStyle w:val="BodyText2"/>
        <w:spacing w:after="0" w:line="276" w:lineRule="auto"/>
        <w:ind w:firstLine="360"/>
        <w:jc w:val="both"/>
        <w:rPr>
          <w:rFonts w:ascii="Arial" w:hAnsi="Arial"/>
          <w:spacing w:val="-7"/>
          <w:lang w:val="en-ID"/>
        </w:rPr>
      </w:pPr>
      <w:r w:rsidRPr="00EF432C">
        <w:rPr>
          <w:rFonts w:ascii="Arial" w:hAnsi="Arial"/>
          <w:spacing w:val="-7"/>
          <w:lang w:val="en-ID"/>
        </w:rPr>
        <w:t xml:space="preserve">Dari </w:t>
      </w:r>
      <w:proofErr w:type="spellStart"/>
      <w:r w:rsidRPr="00EF432C">
        <w:rPr>
          <w:rFonts w:ascii="Arial" w:hAnsi="Arial"/>
          <w:spacing w:val="-7"/>
          <w:lang w:val="en-ID"/>
        </w:rPr>
        <w:t>hasil</w:t>
      </w:r>
      <w:proofErr w:type="spellEnd"/>
      <w:r w:rsidRPr="00EF432C">
        <w:rPr>
          <w:rFonts w:ascii="Arial" w:hAnsi="Arial"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spacing w:val="-7"/>
          <w:lang w:val="en-ID"/>
        </w:rPr>
        <w:t>penelitian</w:t>
      </w:r>
      <w:proofErr w:type="spellEnd"/>
      <w:r w:rsidRPr="00EF432C">
        <w:rPr>
          <w:rFonts w:ascii="Arial" w:hAnsi="Arial"/>
          <w:spacing w:val="-7"/>
          <w:lang w:val="en-ID"/>
        </w:rPr>
        <w:t xml:space="preserve"> yang </w:t>
      </w:r>
      <w:proofErr w:type="spellStart"/>
      <w:r w:rsidRPr="00EF432C">
        <w:rPr>
          <w:rFonts w:ascii="Arial" w:hAnsi="Arial"/>
          <w:spacing w:val="-7"/>
          <w:lang w:val="en-ID"/>
        </w:rPr>
        <w:t>telah</w:t>
      </w:r>
      <w:proofErr w:type="spellEnd"/>
      <w:r w:rsidRPr="00EF432C">
        <w:rPr>
          <w:rFonts w:ascii="Arial" w:hAnsi="Arial"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spacing w:val="-7"/>
          <w:lang w:val="en-ID"/>
        </w:rPr>
        <w:t>dilakukan</w:t>
      </w:r>
      <w:proofErr w:type="spellEnd"/>
      <w:r w:rsidRPr="00EF432C">
        <w:rPr>
          <w:rFonts w:ascii="Arial" w:hAnsi="Arial"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spacing w:val="-7"/>
          <w:lang w:val="en-ID"/>
        </w:rPr>
        <w:t>diperoleh</w:t>
      </w:r>
      <w:proofErr w:type="spellEnd"/>
      <w:r w:rsidRPr="00EF432C">
        <w:rPr>
          <w:rFonts w:ascii="Arial" w:hAnsi="Arial"/>
          <w:spacing w:val="-7"/>
          <w:lang w:val="en-ID"/>
        </w:rPr>
        <w:t xml:space="preserve"> data </w:t>
      </w:r>
      <w:proofErr w:type="spellStart"/>
      <w:r w:rsidRPr="00EF432C">
        <w:rPr>
          <w:rFonts w:ascii="Arial" w:hAnsi="Arial"/>
          <w:spacing w:val="-7"/>
          <w:lang w:val="en-ID"/>
        </w:rPr>
        <w:t>dan</w:t>
      </w:r>
      <w:proofErr w:type="spellEnd"/>
      <w:r w:rsidRPr="00EF432C">
        <w:rPr>
          <w:rFonts w:ascii="Arial" w:hAnsi="Arial"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spacing w:val="-7"/>
          <w:lang w:val="en-ID"/>
        </w:rPr>
        <w:t>hasil</w:t>
      </w:r>
      <w:proofErr w:type="spellEnd"/>
      <w:r w:rsidRPr="00EF432C">
        <w:rPr>
          <w:rFonts w:ascii="Arial" w:hAnsi="Arial"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spacing w:val="-7"/>
          <w:lang w:val="en-ID"/>
        </w:rPr>
        <w:t>analisis</w:t>
      </w:r>
      <w:proofErr w:type="spellEnd"/>
      <w:r w:rsidRPr="00EF432C">
        <w:rPr>
          <w:rFonts w:ascii="Arial" w:hAnsi="Arial"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spacing w:val="-7"/>
          <w:lang w:val="en-ID"/>
        </w:rPr>
        <w:t>dari</w:t>
      </w:r>
      <w:proofErr w:type="spellEnd"/>
      <w:r w:rsidRPr="00EF432C">
        <w:rPr>
          <w:rFonts w:ascii="Arial" w:hAnsi="Arial"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spacing w:val="-7"/>
          <w:lang w:val="en-ID"/>
        </w:rPr>
        <w:t>pembuatan</w:t>
      </w:r>
      <w:proofErr w:type="spellEnd"/>
      <w:r w:rsidRPr="00EF432C">
        <w:rPr>
          <w:rFonts w:ascii="Arial" w:hAnsi="Arial"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spacing w:val="-7"/>
          <w:lang w:val="en-ID"/>
        </w:rPr>
        <w:t>lis</w:t>
      </w:r>
      <w:proofErr w:type="spellEnd"/>
      <w:r w:rsidRPr="00EF432C">
        <w:rPr>
          <w:rFonts w:ascii="Arial" w:hAnsi="Arial"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spacing w:val="-7"/>
          <w:lang w:val="en-ID"/>
        </w:rPr>
        <w:t>profil</w:t>
      </w:r>
      <w:proofErr w:type="spellEnd"/>
      <w:r w:rsidRPr="00EF432C">
        <w:rPr>
          <w:rFonts w:ascii="Arial" w:hAnsi="Arial"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spacing w:val="-7"/>
          <w:lang w:val="en-ID"/>
        </w:rPr>
        <w:t>gipsum</w:t>
      </w:r>
      <w:proofErr w:type="spellEnd"/>
      <w:r w:rsidRPr="00EF432C">
        <w:rPr>
          <w:rFonts w:ascii="Arial" w:hAnsi="Arial"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spacing w:val="-7"/>
          <w:lang w:val="en-ID"/>
        </w:rPr>
        <w:t>dengan</w:t>
      </w:r>
      <w:proofErr w:type="spellEnd"/>
      <w:r w:rsidRPr="00EF432C">
        <w:rPr>
          <w:rFonts w:ascii="Arial" w:hAnsi="Arial"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spacing w:val="-7"/>
          <w:lang w:val="en-ID"/>
        </w:rPr>
        <w:t>campuran</w:t>
      </w:r>
      <w:proofErr w:type="spellEnd"/>
      <w:r w:rsidRPr="00EF432C">
        <w:rPr>
          <w:rFonts w:ascii="Arial" w:hAnsi="Arial"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spacing w:val="-7"/>
          <w:lang w:val="en-ID"/>
        </w:rPr>
        <w:t>serat</w:t>
      </w:r>
      <w:proofErr w:type="spellEnd"/>
      <w:r w:rsidRPr="00EF432C">
        <w:rPr>
          <w:rFonts w:ascii="Arial" w:hAnsi="Arial"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spacing w:val="-7"/>
          <w:lang w:val="en-ID"/>
        </w:rPr>
        <w:t>batang</w:t>
      </w:r>
      <w:proofErr w:type="spellEnd"/>
      <w:r w:rsidRPr="00EF432C">
        <w:rPr>
          <w:rFonts w:ascii="Arial" w:hAnsi="Arial"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spacing w:val="-7"/>
          <w:lang w:val="en-ID"/>
        </w:rPr>
        <w:t>kelor</w:t>
      </w:r>
      <w:proofErr w:type="spellEnd"/>
      <w:r w:rsidRPr="00EF432C">
        <w:rPr>
          <w:rFonts w:ascii="Arial" w:hAnsi="Arial"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spacing w:val="-7"/>
          <w:lang w:val="en-ID"/>
        </w:rPr>
        <w:t>diperoleh</w:t>
      </w:r>
      <w:proofErr w:type="spellEnd"/>
      <w:r w:rsidRPr="00EF432C">
        <w:rPr>
          <w:rFonts w:ascii="Arial" w:hAnsi="Arial"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spacing w:val="-7"/>
          <w:lang w:val="en-ID"/>
        </w:rPr>
        <w:t>nilai</w:t>
      </w:r>
      <w:proofErr w:type="spellEnd"/>
      <w:r w:rsidRPr="00EF432C">
        <w:rPr>
          <w:rFonts w:ascii="Arial" w:hAnsi="Arial"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spacing w:val="-7"/>
          <w:lang w:val="en-ID"/>
        </w:rPr>
        <w:t>densitas</w:t>
      </w:r>
      <w:proofErr w:type="spellEnd"/>
      <w:r w:rsidRPr="00EF432C">
        <w:rPr>
          <w:rFonts w:ascii="Arial" w:hAnsi="Arial"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spacing w:val="-7"/>
          <w:lang w:val="en-ID"/>
        </w:rPr>
        <w:t>pada</w:t>
      </w:r>
      <w:proofErr w:type="spellEnd"/>
      <w:r w:rsidRPr="00EF432C">
        <w:rPr>
          <w:rFonts w:ascii="Arial" w:hAnsi="Arial"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spacing w:val="-7"/>
          <w:lang w:val="en-ID"/>
        </w:rPr>
        <w:t>tabel</w:t>
      </w:r>
      <w:proofErr w:type="spellEnd"/>
      <w:r w:rsidRPr="00EF432C">
        <w:rPr>
          <w:rFonts w:ascii="Arial" w:hAnsi="Arial"/>
          <w:spacing w:val="-7"/>
          <w:lang w:val="en-ID"/>
        </w:rPr>
        <w:t xml:space="preserve"> 4.1 </w:t>
      </w:r>
      <w:proofErr w:type="spellStart"/>
      <w:r w:rsidRPr="00EF432C">
        <w:rPr>
          <w:rFonts w:ascii="Arial" w:hAnsi="Arial"/>
          <w:spacing w:val="-7"/>
          <w:lang w:val="en-ID"/>
        </w:rPr>
        <w:t>berikut</w:t>
      </w:r>
      <w:proofErr w:type="spellEnd"/>
      <w:r w:rsidRPr="00EF432C">
        <w:rPr>
          <w:rFonts w:ascii="Arial" w:hAnsi="Arial"/>
          <w:spacing w:val="-7"/>
          <w:lang w:val="en-ID"/>
        </w:rPr>
        <w:t>:</w:t>
      </w:r>
    </w:p>
    <w:p w:rsidR="0073722A" w:rsidRPr="00EF432C" w:rsidRDefault="0073722A" w:rsidP="0073722A">
      <w:pPr>
        <w:pStyle w:val="BodyText2"/>
        <w:spacing w:line="276" w:lineRule="auto"/>
        <w:ind w:left="360"/>
        <w:rPr>
          <w:rFonts w:ascii="Arial" w:eastAsiaTheme="minorEastAsia" w:hAnsi="Arial"/>
          <w:lang w:val="en-ID"/>
        </w:rPr>
      </w:pPr>
      <w:proofErr w:type="spellStart"/>
      <w:r w:rsidRPr="00EF432C">
        <w:rPr>
          <w:rFonts w:ascii="Arial" w:eastAsiaTheme="minorEastAsia" w:hAnsi="Arial"/>
          <w:lang w:val="en-ID"/>
        </w:rPr>
        <w:t>Tabel</w:t>
      </w:r>
      <w:proofErr w:type="spellEnd"/>
      <w:r w:rsidRPr="00EF432C">
        <w:rPr>
          <w:rFonts w:ascii="Arial" w:eastAsiaTheme="minorEastAsia" w:hAnsi="Arial"/>
          <w:lang w:val="en-ID"/>
        </w:rPr>
        <w:t xml:space="preserve"> 4.1 Data </w:t>
      </w:r>
      <w:proofErr w:type="spellStart"/>
      <w:r w:rsidRPr="00EF432C">
        <w:rPr>
          <w:rFonts w:ascii="Arial" w:eastAsiaTheme="minorEastAsia" w:hAnsi="Arial"/>
          <w:lang w:val="en-ID"/>
        </w:rPr>
        <w:t>Hasil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Pengukuran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Densitas</w:t>
      </w:r>
      <w:proofErr w:type="spellEnd"/>
    </w:p>
    <w:tbl>
      <w:tblPr>
        <w:tblStyle w:val="TableGrid"/>
        <w:tblW w:w="7351" w:type="dxa"/>
        <w:jc w:val="center"/>
        <w:tblLook w:val="04A0"/>
      </w:tblPr>
      <w:tblGrid>
        <w:gridCol w:w="962"/>
        <w:gridCol w:w="1377"/>
        <w:gridCol w:w="1323"/>
        <w:gridCol w:w="1816"/>
        <w:gridCol w:w="1873"/>
      </w:tblGrid>
      <w:tr w:rsidR="0073722A" w:rsidRPr="00EF432C" w:rsidTr="0023042A">
        <w:trPr>
          <w:jc w:val="center"/>
        </w:trPr>
        <w:tc>
          <w:tcPr>
            <w:tcW w:w="876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3722A" w:rsidRPr="00EF432C" w:rsidRDefault="0073722A" w:rsidP="006948F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proofErr w:type="spellStart"/>
            <w:r w:rsidRPr="00EF432C">
              <w:rPr>
                <w:rFonts w:ascii="Arial" w:eastAsiaTheme="minorEastAsia" w:hAnsi="Arial" w:cs="Arial"/>
                <w:lang w:val="en-ID"/>
              </w:rPr>
              <w:t>Sampel</w:t>
            </w:r>
            <w:proofErr w:type="spellEnd"/>
          </w:p>
        </w:tc>
        <w:tc>
          <w:tcPr>
            <w:tcW w:w="1392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3722A" w:rsidRPr="00EF432C" w:rsidRDefault="0073722A" w:rsidP="006948F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Kode Sampel</w:t>
            </w:r>
          </w:p>
        </w:tc>
        <w:tc>
          <w:tcPr>
            <w:tcW w:w="1332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3722A" w:rsidRPr="00EF432C" w:rsidRDefault="0073722A" w:rsidP="006948F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b/>
                <w:lang w:val="en-ID"/>
              </w:rPr>
            </w:pPr>
            <w:proofErr w:type="spellStart"/>
            <w:r w:rsidRPr="00EF432C">
              <w:rPr>
                <w:rFonts w:ascii="Arial" w:hAnsi="Arial" w:cs="Arial"/>
                <w:iCs/>
              </w:rPr>
              <w:t>Densitas</w:t>
            </w:r>
            <w:proofErr w:type="spellEnd"/>
            <w:r w:rsidRPr="00EF432C">
              <w:rPr>
                <w:rFonts w:ascii="Arial" w:hAnsi="Arial" w:cs="Arial"/>
                <w:iCs/>
              </w:rPr>
              <w:t xml:space="preserve"> (g/cm</w:t>
            </w:r>
            <w:r w:rsidRPr="00EF432C">
              <w:rPr>
                <w:rFonts w:ascii="Arial" w:hAnsi="Arial" w:cs="Arial"/>
                <w:iCs/>
                <w:vertAlign w:val="superscript"/>
              </w:rPr>
              <w:t>3</w:t>
            </w:r>
            <w:r w:rsidRPr="00EF432C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3722A" w:rsidRPr="00EF432C" w:rsidRDefault="0073722A" w:rsidP="006948F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b/>
                <w:lang w:val="en-ID"/>
              </w:rPr>
            </w:pPr>
            <w:proofErr w:type="spellStart"/>
            <w:r w:rsidRPr="00EF432C">
              <w:rPr>
                <w:rFonts w:ascii="Arial" w:hAnsi="Arial" w:cs="Arial"/>
                <w:iCs/>
              </w:rPr>
              <w:t>Densitas</w:t>
            </w:r>
            <w:proofErr w:type="spellEnd"/>
            <w:r w:rsidRPr="00EF432C">
              <w:rPr>
                <w:rFonts w:ascii="Arial" w:hAnsi="Arial" w:cs="Arial"/>
                <w:iCs/>
              </w:rPr>
              <w:t xml:space="preserve"> rata-rata (g/cm</w:t>
            </w:r>
            <w:r w:rsidRPr="00EF432C">
              <w:rPr>
                <w:rFonts w:ascii="Arial" w:hAnsi="Arial" w:cs="Arial"/>
                <w:iCs/>
                <w:vertAlign w:val="superscript"/>
              </w:rPr>
              <w:t>3</w:t>
            </w:r>
            <w:r w:rsidRPr="00EF432C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908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3722A" w:rsidRPr="00EF432C" w:rsidRDefault="0073722A" w:rsidP="006948F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b/>
                <w:lang w:val="en-ID"/>
              </w:rPr>
            </w:pPr>
            <w:r w:rsidRPr="00EF432C">
              <w:rPr>
                <w:rFonts w:ascii="Arial" w:hAnsi="Arial" w:cs="Arial"/>
                <w:iCs/>
              </w:rPr>
              <w:t>SNI 01-4449-2006 (g/cm</w:t>
            </w:r>
            <w:r w:rsidRPr="00EF432C">
              <w:rPr>
                <w:rFonts w:ascii="Arial" w:hAnsi="Arial" w:cs="Arial"/>
                <w:iCs/>
                <w:vertAlign w:val="superscript"/>
              </w:rPr>
              <w:t>3</w:t>
            </w:r>
            <w:r w:rsidRPr="00EF432C">
              <w:rPr>
                <w:rFonts w:ascii="Arial" w:hAnsi="Arial" w:cs="Arial"/>
                <w:iCs/>
              </w:rPr>
              <w:t>)</w:t>
            </w:r>
          </w:p>
        </w:tc>
      </w:tr>
      <w:tr w:rsidR="0073722A" w:rsidRPr="00EF432C" w:rsidTr="0023042A">
        <w:trPr>
          <w:trHeight w:val="170"/>
          <w:jc w:val="center"/>
        </w:trPr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3722A" w:rsidRPr="00EF432C" w:rsidRDefault="0073722A" w:rsidP="006948FE">
            <w:pPr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A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3722A" w:rsidRPr="00EF432C" w:rsidRDefault="0073722A" w:rsidP="0023042A">
            <w:pPr>
              <w:spacing w:after="0"/>
              <w:rPr>
                <w:rFonts w:ascii="Arial" w:eastAsiaTheme="minorEastAsia" w:hAnsi="Arial"/>
                <w:lang w:val="en-ID"/>
              </w:rPr>
            </w:pPr>
            <w:r w:rsidRPr="00EF432C">
              <w:rPr>
                <w:rFonts w:ascii="Arial" w:eastAsiaTheme="minorEastAsia" w:hAnsi="Arial"/>
                <w:lang w:val="id-ID"/>
              </w:rPr>
              <w:t>A1</w:t>
            </w:r>
          </w:p>
          <w:p w:rsidR="0023042A" w:rsidRPr="00EF432C" w:rsidRDefault="0023042A" w:rsidP="0023042A">
            <w:pPr>
              <w:spacing w:after="0"/>
              <w:rPr>
                <w:rFonts w:ascii="Arial" w:eastAsiaTheme="minorEastAsia" w:hAnsi="Arial"/>
                <w:lang w:val="en-ID"/>
              </w:rPr>
            </w:pPr>
            <w:r w:rsidRPr="00EF432C">
              <w:rPr>
                <w:rFonts w:ascii="Arial" w:eastAsiaTheme="minorEastAsia" w:hAnsi="Arial"/>
                <w:lang w:val="en-ID"/>
              </w:rPr>
              <w:t>A2</w:t>
            </w:r>
          </w:p>
          <w:p w:rsidR="0073722A" w:rsidRPr="00EF432C" w:rsidRDefault="0073722A" w:rsidP="0023042A">
            <w:pPr>
              <w:spacing w:after="0"/>
              <w:rPr>
                <w:rFonts w:ascii="Arial" w:eastAsiaTheme="minorEastAsia" w:hAnsi="Arial"/>
                <w:lang w:val="id-ID"/>
              </w:rPr>
            </w:pPr>
            <w:r w:rsidRPr="00EF432C">
              <w:rPr>
                <w:rFonts w:ascii="Arial" w:eastAsiaTheme="minorEastAsia" w:hAnsi="Arial"/>
                <w:lang w:val="id-ID"/>
              </w:rPr>
              <w:t>A3</w:t>
            </w:r>
          </w:p>
        </w:tc>
        <w:tc>
          <w:tcPr>
            <w:tcW w:w="13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3722A" w:rsidRPr="00EF432C" w:rsidRDefault="0073722A" w:rsidP="0023042A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1,16</w:t>
            </w:r>
          </w:p>
          <w:p w:rsidR="0073722A" w:rsidRPr="00EF432C" w:rsidRDefault="0073722A" w:rsidP="0023042A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1,46</w:t>
            </w:r>
          </w:p>
          <w:p w:rsidR="0073722A" w:rsidRPr="00EF432C" w:rsidRDefault="0073722A" w:rsidP="0023042A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1,11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3722A" w:rsidRPr="00EF432C" w:rsidRDefault="0073722A" w:rsidP="006948F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1,24</w:t>
            </w:r>
          </w:p>
        </w:tc>
        <w:tc>
          <w:tcPr>
            <w:tcW w:w="1908" w:type="dxa"/>
            <w:vMerge w:val="restart"/>
            <w:tcBorders>
              <w:left w:val="nil"/>
              <w:right w:val="nil"/>
            </w:tcBorders>
            <w:vAlign w:val="center"/>
          </w:tcPr>
          <w:p w:rsidR="0073722A" w:rsidRPr="00EF432C" w:rsidRDefault="0073722A" w:rsidP="006948F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hAnsi="Arial" w:cs="Arial"/>
                <w:iCs/>
              </w:rPr>
              <w:t>&gt; 0</w:t>
            </w:r>
            <w:r w:rsidRPr="00EF432C">
              <w:rPr>
                <w:rFonts w:ascii="Arial" w:hAnsi="Arial" w:cs="Arial"/>
                <w:iCs/>
                <w:lang w:val="id-ID"/>
              </w:rPr>
              <w:t>,</w:t>
            </w:r>
            <w:r w:rsidRPr="00EF432C">
              <w:rPr>
                <w:rFonts w:ascii="Arial" w:hAnsi="Arial" w:cs="Arial"/>
                <w:iCs/>
              </w:rPr>
              <w:t>84</w:t>
            </w:r>
          </w:p>
        </w:tc>
      </w:tr>
      <w:tr w:rsidR="0073722A" w:rsidRPr="00EF432C" w:rsidTr="0023042A">
        <w:trPr>
          <w:trHeight w:val="170"/>
          <w:jc w:val="center"/>
        </w:trPr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22A" w:rsidRPr="00EF432C" w:rsidRDefault="0073722A" w:rsidP="006948FE">
            <w:pPr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B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22A" w:rsidRPr="00EF432C" w:rsidRDefault="0073722A" w:rsidP="0023042A">
            <w:pPr>
              <w:spacing w:after="0"/>
              <w:rPr>
                <w:rFonts w:ascii="Arial" w:eastAsiaTheme="minorEastAsia" w:hAnsi="Arial"/>
                <w:lang w:val="id-ID"/>
              </w:rPr>
            </w:pPr>
            <w:r w:rsidRPr="00EF432C">
              <w:rPr>
                <w:rFonts w:ascii="Arial" w:eastAsiaTheme="minorEastAsia" w:hAnsi="Arial"/>
                <w:lang w:val="id-ID"/>
              </w:rPr>
              <w:t>B1</w:t>
            </w:r>
          </w:p>
          <w:p w:rsidR="0073722A" w:rsidRPr="00EF432C" w:rsidRDefault="0073722A" w:rsidP="0023042A">
            <w:pPr>
              <w:spacing w:after="0"/>
              <w:rPr>
                <w:rFonts w:ascii="Arial" w:eastAsiaTheme="minorEastAsia" w:hAnsi="Arial"/>
                <w:lang w:val="id-ID"/>
              </w:rPr>
            </w:pPr>
            <w:r w:rsidRPr="00EF432C">
              <w:rPr>
                <w:rFonts w:ascii="Arial" w:eastAsiaTheme="minorEastAsia" w:hAnsi="Arial"/>
                <w:lang w:val="id-ID"/>
              </w:rPr>
              <w:t>B2</w:t>
            </w:r>
          </w:p>
          <w:p w:rsidR="0073722A" w:rsidRPr="00EF432C" w:rsidRDefault="0073722A" w:rsidP="0023042A">
            <w:pPr>
              <w:spacing w:after="0"/>
              <w:rPr>
                <w:rFonts w:ascii="Arial" w:eastAsiaTheme="minorEastAsia" w:hAnsi="Arial"/>
                <w:lang w:val="id-ID"/>
              </w:rPr>
            </w:pPr>
            <w:r w:rsidRPr="00EF432C">
              <w:rPr>
                <w:rFonts w:ascii="Arial" w:eastAsiaTheme="minorEastAsia" w:hAnsi="Arial"/>
                <w:lang w:val="id-ID"/>
              </w:rPr>
              <w:t>B3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22A" w:rsidRPr="00EF432C" w:rsidRDefault="0073722A" w:rsidP="0023042A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1,14</w:t>
            </w:r>
          </w:p>
          <w:p w:rsidR="0073722A" w:rsidRPr="00EF432C" w:rsidRDefault="0073722A" w:rsidP="0023042A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1,09</w:t>
            </w:r>
          </w:p>
          <w:p w:rsidR="0073722A" w:rsidRPr="00EF432C" w:rsidRDefault="0073722A" w:rsidP="0023042A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1,19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22A" w:rsidRPr="00EF432C" w:rsidRDefault="0073722A" w:rsidP="006948F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1,14</w:t>
            </w:r>
          </w:p>
        </w:tc>
        <w:tc>
          <w:tcPr>
            <w:tcW w:w="1908" w:type="dxa"/>
            <w:vMerge/>
            <w:tcBorders>
              <w:left w:val="nil"/>
              <w:right w:val="nil"/>
            </w:tcBorders>
          </w:tcPr>
          <w:p w:rsidR="0073722A" w:rsidRPr="00EF432C" w:rsidRDefault="0073722A" w:rsidP="006948FE">
            <w:pPr>
              <w:pStyle w:val="ListParagraph"/>
              <w:ind w:left="0"/>
              <w:rPr>
                <w:rFonts w:ascii="Arial" w:eastAsiaTheme="minorEastAsia" w:hAnsi="Arial" w:cs="Arial"/>
                <w:lang w:val="en-ID"/>
              </w:rPr>
            </w:pPr>
          </w:p>
        </w:tc>
      </w:tr>
      <w:tr w:rsidR="0073722A" w:rsidRPr="00EF432C" w:rsidTr="0023042A">
        <w:trPr>
          <w:trHeight w:val="170"/>
          <w:jc w:val="center"/>
        </w:trPr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22A" w:rsidRPr="00EF432C" w:rsidRDefault="0073722A" w:rsidP="006948FE">
            <w:pPr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C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22A" w:rsidRPr="00EF432C" w:rsidRDefault="0073722A" w:rsidP="0023042A">
            <w:pPr>
              <w:spacing w:after="0"/>
              <w:rPr>
                <w:rFonts w:ascii="Arial" w:eastAsiaTheme="minorEastAsia" w:hAnsi="Arial"/>
                <w:lang w:val="id-ID"/>
              </w:rPr>
            </w:pPr>
            <w:r w:rsidRPr="00EF432C">
              <w:rPr>
                <w:rFonts w:ascii="Arial" w:eastAsiaTheme="minorEastAsia" w:hAnsi="Arial"/>
                <w:lang w:val="id-ID"/>
              </w:rPr>
              <w:t>C1</w:t>
            </w:r>
          </w:p>
          <w:p w:rsidR="0073722A" w:rsidRPr="00EF432C" w:rsidRDefault="0073722A" w:rsidP="0023042A">
            <w:pPr>
              <w:spacing w:after="0"/>
              <w:rPr>
                <w:rFonts w:ascii="Arial" w:eastAsiaTheme="minorEastAsia" w:hAnsi="Arial"/>
                <w:lang w:val="id-ID"/>
              </w:rPr>
            </w:pPr>
            <w:r w:rsidRPr="00EF432C">
              <w:rPr>
                <w:rFonts w:ascii="Arial" w:eastAsiaTheme="minorEastAsia" w:hAnsi="Arial"/>
                <w:lang w:val="id-ID"/>
              </w:rPr>
              <w:t>C2</w:t>
            </w:r>
          </w:p>
          <w:p w:rsidR="0073722A" w:rsidRPr="00EF432C" w:rsidRDefault="0073722A" w:rsidP="0023042A">
            <w:pPr>
              <w:spacing w:after="0"/>
              <w:rPr>
                <w:rFonts w:ascii="Arial" w:eastAsiaTheme="minorEastAsia" w:hAnsi="Arial"/>
                <w:lang w:val="id-ID"/>
              </w:rPr>
            </w:pPr>
            <w:r w:rsidRPr="00EF432C">
              <w:rPr>
                <w:rFonts w:ascii="Arial" w:eastAsiaTheme="minorEastAsia" w:hAnsi="Arial"/>
                <w:lang w:val="id-ID"/>
              </w:rPr>
              <w:t>C3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22A" w:rsidRPr="00EF432C" w:rsidRDefault="0073722A" w:rsidP="0023042A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1,20</w:t>
            </w:r>
          </w:p>
          <w:p w:rsidR="0073722A" w:rsidRPr="00EF432C" w:rsidRDefault="0073722A" w:rsidP="0023042A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0,98</w:t>
            </w:r>
          </w:p>
          <w:p w:rsidR="0073722A" w:rsidRPr="00EF432C" w:rsidRDefault="0073722A" w:rsidP="0023042A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1,09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22A" w:rsidRPr="00EF432C" w:rsidRDefault="0073722A" w:rsidP="006948F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1,09</w:t>
            </w:r>
          </w:p>
        </w:tc>
        <w:tc>
          <w:tcPr>
            <w:tcW w:w="1908" w:type="dxa"/>
            <w:vMerge/>
            <w:tcBorders>
              <w:left w:val="nil"/>
              <w:right w:val="nil"/>
            </w:tcBorders>
          </w:tcPr>
          <w:p w:rsidR="0073722A" w:rsidRPr="00EF432C" w:rsidRDefault="0073722A" w:rsidP="006948FE">
            <w:pPr>
              <w:pStyle w:val="ListParagraph"/>
              <w:ind w:left="0"/>
              <w:rPr>
                <w:rFonts w:ascii="Arial" w:eastAsiaTheme="minorEastAsia" w:hAnsi="Arial" w:cs="Arial"/>
                <w:lang w:val="en-ID"/>
              </w:rPr>
            </w:pPr>
          </w:p>
        </w:tc>
      </w:tr>
      <w:tr w:rsidR="0073722A" w:rsidRPr="00EF432C" w:rsidTr="0023042A">
        <w:trPr>
          <w:trHeight w:val="170"/>
          <w:jc w:val="center"/>
        </w:trPr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22A" w:rsidRPr="00EF432C" w:rsidRDefault="0073722A" w:rsidP="006948FE">
            <w:pPr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D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22A" w:rsidRPr="00EF432C" w:rsidRDefault="0073722A" w:rsidP="0023042A">
            <w:pPr>
              <w:spacing w:after="0"/>
              <w:rPr>
                <w:rFonts w:ascii="Arial" w:eastAsiaTheme="minorEastAsia" w:hAnsi="Arial"/>
                <w:lang w:val="id-ID"/>
              </w:rPr>
            </w:pPr>
            <w:r w:rsidRPr="00EF432C">
              <w:rPr>
                <w:rFonts w:ascii="Arial" w:eastAsiaTheme="minorEastAsia" w:hAnsi="Arial"/>
                <w:lang w:val="id-ID"/>
              </w:rPr>
              <w:t>D1</w:t>
            </w:r>
          </w:p>
          <w:p w:rsidR="0073722A" w:rsidRPr="00EF432C" w:rsidRDefault="0073722A" w:rsidP="0023042A">
            <w:pPr>
              <w:spacing w:after="0"/>
              <w:rPr>
                <w:rFonts w:ascii="Arial" w:eastAsiaTheme="minorEastAsia" w:hAnsi="Arial"/>
                <w:lang w:val="id-ID"/>
              </w:rPr>
            </w:pPr>
            <w:r w:rsidRPr="00EF432C">
              <w:rPr>
                <w:rFonts w:ascii="Arial" w:eastAsiaTheme="minorEastAsia" w:hAnsi="Arial"/>
                <w:lang w:val="id-ID"/>
              </w:rPr>
              <w:t>D2</w:t>
            </w:r>
          </w:p>
          <w:p w:rsidR="0073722A" w:rsidRPr="00EF432C" w:rsidRDefault="0073722A" w:rsidP="0023042A">
            <w:pPr>
              <w:spacing w:after="0"/>
              <w:rPr>
                <w:rFonts w:ascii="Arial" w:eastAsiaTheme="minorEastAsia" w:hAnsi="Arial"/>
                <w:lang w:val="id-ID"/>
              </w:rPr>
            </w:pPr>
            <w:r w:rsidRPr="00EF432C">
              <w:rPr>
                <w:rFonts w:ascii="Arial" w:eastAsiaTheme="minorEastAsia" w:hAnsi="Arial"/>
                <w:lang w:val="id-ID"/>
              </w:rPr>
              <w:t>D3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22A" w:rsidRPr="00EF432C" w:rsidRDefault="0073722A" w:rsidP="0023042A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0,98</w:t>
            </w:r>
          </w:p>
          <w:p w:rsidR="0073722A" w:rsidRPr="00EF432C" w:rsidRDefault="0073722A" w:rsidP="0023042A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1,00</w:t>
            </w:r>
          </w:p>
          <w:p w:rsidR="0073722A" w:rsidRPr="00EF432C" w:rsidRDefault="0073722A" w:rsidP="0023042A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1,10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22A" w:rsidRPr="00EF432C" w:rsidRDefault="0073722A" w:rsidP="006948F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1,03</w:t>
            </w:r>
          </w:p>
        </w:tc>
        <w:tc>
          <w:tcPr>
            <w:tcW w:w="1908" w:type="dxa"/>
            <w:vMerge/>
            <w:tcBorders>
              <w:left w:val="nil"/>
              <w:right w:val="nil"/>
            </w:tcBorders>
          </w:tcPr>
          <w:p w:rsidR="0073722A" w:rsidRPr="00EF432C" w:rsidRDefault="0073722A" w:rsidP="006948FE">
            <w:pPr>
              <w:pStyle w:val="ListParagraph"/>
              <w:ind w:left="0"/>
              <w:rPr>
                <w:rFonts w:ascii="Arial" w:eastAsiaTheme="minorEastAsia" w:hAnsi="Arial" w:cs="Arial"/>
                <w:lang w:val="en-ID"/>
              </w:rPr>
            </w:pPr>
          </w:p>
        </w:tc>
      </w:tr>
      <w:tr w:rsidR="0073722A" w:rsidRPr="00EF432C" w:rsidTr="0023042A">
        <w:trPr>
          <w:trHeight w:val="170"/>
          <w:jc w:val="center"/>
        </w:trPr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22A" w:rsidRPr="00EF432C" w:rsidRDefault="0073722A" w:rsidP="006948FE">
            <w:pPr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E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22A" w:rsidRPr="00EF432C" w:rsidRDefault="0073722A" w:rsidP="0023042A">
            <w:pPr>
              <w:spacing w:after="0"/>
              <w:rPr>
                <w:rFonts w:ascii="Arial" w:eastAsiaTheme="minorEastAsia" w:hAnsi="Arial"/>
                <w:lang w:val="id-ID"/>
              </w:rPr>
            </w:pPr>
            <w:r w:rsidRPr="00EF432C">
              <w:rPr>
                <w:rFonts w:ascii="Arial" w:eastAsiaTheme="minorEastAsia" w:hAnsi="Arial"/>
                <w:lang w:val="id-ID"/>
              </w:rPr>
              <w:t>E1</w:t>
            </w:r>
          </w:p>
          <w:p w:rsidR="0073722A" w:rsidRPr="00EF432C" w:rsidRDefault="0073722A" w:rsidP="0023042A">
            <w:pPr>
              <w:spacing w:after="0"/>
              <w:rPr>
                <w:rFonts w:ascii="Arial" w:eastAsiaTheme="minorEastAsia" w:hAnsi="Arial"/>
                <w:lang w:val="id-ID"/>
              </w:rPr>
            </w:pPr>
            <w:r w:rsidRPr="00EF432C">
              <w:rPr>
                <w:rFonts w:ascii="Arial" w:eastAsiaTheme="minorEastAsia" w:hAnsi="Arial"/>
                <w:lang w:val="id-ID"/>
              </w:rPr>
              <w:t>E2</w:t>
            </w:r>
          </w:p>
          <w:p w:rsidR="0073722A" w:rsidRPr="00EF432C" w:rsidRDefault="0073722A" w:rsidP="0023042A">
            <w:pPr>
              <w:spacing w:after="0"/>
              <w:rPr>
                <w:rFonts w:ascii="Arial" w:eastAsiaTheme="minorEastAsia" w:hAnsi="Arial"/>
                <w:lang w:val="id-ID"/>
              </w:rPr>
            </w:pPr>
            <w:r w:rsidRPr="00EF432C">
              <w:rPr>
                <w:rFonts w:ascii="Arial" w:eastAsiaTheme="minorEastAsia" w:hAnsi="Arial"/>
                <w:lang w:val="id-ID"/>
              </w:rPr>
              <w:t>E3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22A" w:rsidRPr="00EF432C" w:rsidRDefault="0073722A" w:rsidP="0023042A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1,04</w:t>
            </w:r>
          </w:p>
          <w:p w:rsidR="0073722A" w:rsidRPr="00EF432C" w:rsidRDefault="0073722A" w:rsidP="0023042A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1,02</w:t>
            </w:r>
          </w:p>
          <w:p w:rsidR="0073722A" w:rsidRPr="00EF432C" w:rsidRDefault="0073722A" w:rsidP="0023042A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22A" w:rsidRPr="00EF432C" w:rsidRDefault="0073722A" w:rsidP="006948F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1,02</w:t>
            </w:r>
          </w:p>
        </w:tc>
        <w:tc>
          <w:tcPr>
            <w:tcW w:w="1908" w:type="dxa"/>
            <w:vMerge/>
            <w:tcBorders>
              <w:left w:val="nil"/>
              <w:right w:val="nil"/>
            </w:tcBorders>
          </w:tcPr>
          <w:p w:rsidR="0073722A" w:rsidRPr="00EF432C" w:rsidRDefault="0073722A" w:rsidP="006948FE">
            <w:pPr>
              <w:pStyle w:val="ListParagraph"/>
              <w:ind w:left="0"/>
              <w:rPr>
                <w:rFonts w:ascii="Arial" w:eastAsiaTheme="minorEastAsia" w:hAnsi="Arial" w:cs="Arial"/>
                <w:lang w:val="en-ID"/>
              </w:rPr>
            </w:pPr>
          </w:p>
        </w:tc>
      </w:tr>
      <w:tr w:rsidR="0073722A" w:rsidRPr="00EF432C" w:rsidTr="00EF432C">
        <w:trPr>
          <w:trHeight w:val="505"/>
          <w:jc w:val="center"/>
        </w:trPr>
        <w:tc>
          <w:tcPr>
            <w:tcW w:w="87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3722A" w:rsidRPr="00EF432C" w:rsidRDefault="0073722A" w:rsidP="006948FE">
            <w:pPr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F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3722A" w:rsidRPr="00EF432C" w:rsidRDefault="0073722A" w:rsidP="0023042A">
            <w:pPr>
              <w:spacing w:after="0"/>
              <w:rPr>
                <w:rFonts w:ascii="Arial" w:eastAsiaTheme="minorEastAsia" w:hAnsi="Arial"/>
                <w:lang w:val="id-ID"/>
              </w:rPr>
            </w:pPr>
            <w:r w:rsidRPr="00EF432C">
              <w:rPr>
                <w:rFonts w:ascii="Arial" w:eastAsiaTheme="minorEastAsia" w:hAnsi="Arial"/>
                <w:lang w:val="id-ID"/>
              </w:rPr>
              <w:t>F1</w:t>
            </w:r>
          </w:p>
          <w:p w:rsidR="0073722A" w:rsidRPr="00EF432C" w:rsidRDefault="0073722A" w:rsidP="0023042A">
            <w:pPr>
              <w:spacing w:after="0"/>
              <w:rPr>
                <w:rFonts w:ascii="Arial" w:eastAsiaTheme="minorEastAsia" w:hAnsi="Arial"/>
                <w:lang w:val="id-ID"/>
              </w:rPr>
            </w:pPr>
            <w:r w:rsidRPr="00EF432C">
              <w:rPr>
                <w:rFonts w:ascii="Arial" w:eastAsiaTheme="minorEastAsia" w:hAnsi="Arial"/>
                <w:lang w:val="id-ID"/>
              </w:rPr>
              <w:t>F2</w:t>
            </w:r>
          </w:p>
          <w:p w:rsidR="0073722A" w:rsidRPr="00EF432C" w:rsidRDefault="0073722A" w:rsidP="0023042A">
            <w:pPr>
              <w:spacing w:after="0"/>
              <w:rPr>
                <w:rFonts w:ascii="Arial" w:eastAsiaTheme="minorEastAsia" w:hAnsi="Arial"/>
                <w:lang w:val="id-ID"/>
              </w:rPr>
            </w:pPr>
            <w:r w:rsidRPr="00EF432C">
              <w:rPr>
                <w:rFonts w:ascii="Arial" w:eastAsiaTheme="minorEastAsia" w:hAnsi="Arial"/>
                <w:lang w:val="id-ID"/>
              </w:rPr>
              <w:t>F3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3722A" w:rsidRPr="00EF432C" w:rsidRDefault="0073722A" w:rsidP="0023042A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0,96</w:t>
            </w:r>
          </w:p>
          <w:p w:rsidR="0073722A" w:rsidRPr="00EF432C" w:rsidRDefault="0073722A" w:rsidP="0023042A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0,99</w:t>
            </w:r>
          </w:p>
          <w:p w:rsidR="0073722A" w:rsidRPr="00EF432C" w:rsidRDefault="0073722A" w:rsidP="0023042A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1,03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3722A" w:rsidRPr="00EF432C" w:rsidRDefault="0073722A" w:rsidP="006948F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1,00</w:t>
            </w:r>
          </w:p>
        </w:tc>
        <w:tc>
          <w:tcPr>
            <w:tcW w:w="1908" w:type="dxa"/>
            <w:vMerge/>
            <w:tcBorders>
              <w:left w:val="nil"/>
              <w:right w:val="nil"/>
            </w:tcBorders>
          </w:tcPr>
          <w:p w:rsidR="0073722A" w:rsidRPr="00EF432C" w:rsidRDefault="0073722A" w:rsidP="006948FE">
            <w:pPr>
              <w:pStyle w:val="ListParagraph"/>
              <w:ind w:left="0"/>
              <w:rPr>
                <w:rFonts w:ascii="Arial" w:eastAsiaTheme="minorEastAsia" w:hAnsi="Arial" w:cs="Arial"/>
                <w:lang w:val="en-ID"/>
              </w:rPr>
            </w:pPr>
          </w:p>
        </w:tc>
      </w:tr>
    </w:tbl>
    <w:p w:rsidR="00ED630C" w:rsidRPr="00EF432C" w:rsidRDefault="00ED630C" w:rsidP="00EF432C">
      <w:pPr>
        <w:pStyle w:val="BodyText2"/>
        <w:spacing w:after="0" w:line="276" w:lineRule="auto"/>
        <w:ind w:firstLine="720"/>
        <w:jc w:val="both"/>
        <w:rPr>
          <w:rFonts w:ascii="Arial" w:hAnsi="Arial"/>
          <w:lang w:val="en-ID"/>
        </w:rPr>
      </w:pPr>
      <w:proofErr w:type="spellStart"/>
      <w:proofErr w:type="gramStart"/>
      <w:r w:rsidRPr="00EF432C">
        <w:rPr>
          <w:rFonts w:ascii="Arial" w:hAnsi="Arial"/>
          <w:lang w:val="en-ID"/>
        </w:rPr>
        <w:t>Dapat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dilihat</w:t>
      </w:r>
      <w:proofErr w:type="spellEnd"/>
      <w:r w:rsidRPr="00EF432C">
        <w:rPr>
          <w:rFonts w:ascii="Arial" w:hAnsi="Arial"/>
          <w:lang w:val="en-ID"/>
        </w:rPr>
        <w:t xml:space="preserve"> data </w:t>
      </w:r>
      <w:proofErr w:type="spellStart"/>
      <w:r w:rsidRPr="00EF432C">
        <w:rPr>
          <w:rFonts w:ascii="Arial" w:hAnsi="Arial"/>
          <w:lang w:val="en-ID"/>
        </w:rPr>
        <w:t>hasil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pengukuran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densitas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dengan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masing-masing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sampel</w:t>
      </w:r>
      <w:proofErr w:type="spellEnd"/>
      <w:r w:rsidRPr="00EF432C">
        <w:rPr>
          <w:rFonts w:ascii="Arial" w:hAnsi="Arial"/>
          <w:lang w:val="en-ID"/>
        </w:rPr>
        <w:t xml:space="preserve"> yang </w:t>
      </w:r>
      <w:proofErr w:type="spellStart"/>
      <w:r w:rsidRPr="00EF432C">
        <w:rPr>
          <w:rFonts w:ascii="Arial" w:hAnsi="Arial"/>
          <w:lang w:val="en-ID"/>
        </w:rPr>
        <w:t>memiliki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nilai</w:t>
      </w:r>
      <w:proofErr w:type="spellEnd"/>
      <w:r w:rsidRPr="00EF432C">
        <w:rPr>
          <w:rFonts w:ascii="Arial" w:hAnsi="Arial"/>
          <w:lang w:val="en-ID"/>
        </w:rPr>
        <w:t xml:space="preserve"> yang </w:t>
      </w:r>
      <w:proofErr w:type="spellStart"/>
      <w:r w:rsidRPr="00EF432C">
        <w:rPr>
          <w:rFonts w:ascii="Arial" w:hAnsi="Arial"/>
          <w:lang w:val="en-ID"/>
        </w:rPr>
        <w:t>berbeda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pada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setiap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variasi</w:t>
      </w:r>
      <w:proofErr w:type="spellEnd"/>
      <w:r w:rsidRPr="00EF432C">
        <w:rPr>
          <w:rFonts w:ascii="Arial" w:hAnsi="Arial"/>
          <w:lang w:val="en-ID"/>
        </w:rPr>
        <w:t>.</w:t>
      </w:r>
      <w:proofErr w:type="gramEnd"/>
      <w:r w:rsidRPr="00EF432C">
        <w:rPr>
          <w:rFonts w:ascii="Arial" w:hAnsi="Arial"/>
          <w:lang w:val="en-ID"/>
        </w:rPr>
        <w:t xml:space="preserve"> </w:t>
      </w:r>
      <w:proofErr w:type="gramStart"/>
      <w:r w:rsidR="008C2D25" w:rsidRPr="00EF432C">
        <w:rPr>
          <w:rFonts w:ascii="Arial" w:hAnsi="Arial"/>
          <w:lang w:val="en-ID"/>
        </w:rPr>
        <w:t xml:space="preserve">Dari data </w:t>
      </w:r>
      <w:proofErr w:type="spellStart"/>
      <w:r w:rsidR="008C2D25" w:rsidRPr="00EF432C">
        <w:rPr>
          <w:rFonts w:ascii="Arial" w:hAnsi="Arial"/>
          <w:lang w:val="en-ID"/>
        </w:rPr>
        <w:t>pengukuran</w:t>
      </w:r>
      <w:proofErr w:type="spellEnd"/>
      <w:r w:rsidR="008C2D25" w:rsidRPr="00EF432C">
        <w:rPr>
          <w:rFonts w:ascii="Arial" w:hAnsi="Arial"/>
          <w:lang w:val="en-ID"/>
        </w:rPr>
        <w:t xml:space="preserve"> </w:t>
      </w:r>
      <w:proofErr w:type="spellStart"/>
      <w:r w:rsidR="008C2D25" w:rsidRPr="00EF432C">
        <w:rPr>
          <w:rFonts w:ascii="Arial" w:hAnsi="Arial"/>
          <w:lang w:val="en-ID"/>
        </w:rPr>
        <w:t>densitas</w:t>
      </w:r>
      <w:proofErr w:type="spellEnd"/>
      <w:r w:rsidR="008C2D25" w:rsidRPr="00EF432C">
        <w:rPr>
          <w:rFonts w:ascii="Arial" w:hAnsi="Arial"/>
          <w:lang w:val="en-ID"/>
        </w:rPr>
        <w:t xml:space="preserve"> </w:t>
      </w:r>
      <w:proofErr w:type="spellStart"/>
      <w:r w:rsidR="008C2D25" w:rsidRPr="00EF432C">
        <w:rPr>
          <w:rFonts w:ascii="Arial" w:hAnsi="Arial"/>
          <w:lang w:val="en-ID"/>
        </w:rPr>
        <w:t>maka</w:t>
      </w:r>
      <w:proofErr w:type="spellEnd"/>
      <w:r w:rsidR="008C2D25" w:rsidRPr="00EF432C">
        <w:rPr>
          <w:rFonts w:ascii="Arial" w:hAnsi="Arial"/>
          <w:lang w:val="en-ID"/>
        </w:rPr>
        <w:t xml:space="preserve"> </w:t>
      </w:r>
      <w:proofErr w:type="spellStart"/>
      <w:r w:rsidR="008C2D25" w:rsidRPr="00EF432C">
        <w:rPr>
          <w:rFonts w:ascii="Arial" w:hAnsi="Arial"/>
          <w:lang w:val="en-ID"/>
        </w:rPr>
        <w:t>dapat</w:t>
      </w:r>
      <w:proofErr w:type="spellEnd"/>
      <w:r w:rsidR="008C2D25" w:rsidRPr="00EF432C">
        <w:rPr>
          <w:rFonts w:ascii="Arial" w:hAnsi="Arial"/>
          <w:lang w:val="en-ID"/>
        </w:rPr>
        <w:t xml:space="preserve"> </w:t>
      </w:r>
      <w:proofErr w:type="spellStart"/>
      <w:r w:rsidR="008C2D25" w:rsidRPr="00EF432C">
        <w:rPr>
          <w:rFonts w:ascii="Arial" w:hAnsi="Arial"/>
          <w:lang w:val="en-ID"/>
        </w:rPr>
        <w:t>dilihat</w:t>
      </w:r>
      <w:proofErr w:type="spellEnd"/>
      <w:r w:rsidR="008C2D25" w:rsidRPr="00EF432C">
        <w:rPr>
          <w:rFonts w:ascii="Arial" w:hAnsi="Arial"/>
          <w:lang w:val="en-ID"/>
        </w:rPr>
        <w:t xml:space="preserve"> </w:t>
      </w:r>
      <w:proofErr w:type="spellStart"/>
      <w:r w:rsidR="008C2D25" w:rsidRPr="00EF432C">
        <w:rPr>
          <w:rFonts w:ascii="Arial" w:hAnsi="Arial"/>
          <w:lang w:val="en-ID"/>
        </w:rPr>
        <w:t>grafik</w:t>
      </w:r>
      <w:proofErr w:type="spellEnd"/>
      <w:r w:rsidR="008C2D25" w:rsidRPr="00EF432C">
        <w:rPr>
          <w:rFonts w:ascii="Arial" w:hAnsi="Arial"/>
          <w:lang w:val="en-ID"/>
        </w:rPr>
        <w:t xml:space="preserve"> </w:t>
      </w:r>
      <w:proofErr w:type="spellStart"/>
      <w:r w:rsidR="008C2D25" w:rsidRPr="00EF432C">
        <w:rPr>
          <w:rFonts w:ascii="Arial" w:hAnsi="Arial"/>
          <w:lang w:val="en-ID"/>
        </w:rPr>
        <w:t>pada</w:t>
      </w:r>
      <w:proofErr w:type="spellEnd"/>
      <w:r w:rsidR="008C2D25" w:rsidRPr="00EF432C">
        <w:rPr>
          <w:rFonts w:ascii="Arial" w:hAnsi="Arial"/>
          <w:lang w:val="en-ID"/>
        </w:rPr>
        <w:t xml:space="preserve"> </w:t>
      </w:r>
      <w:proofErr w:type="spellStart"/>
      <w:r w:rsidR="008C2D25" w:rsidRPr="00EF432C">
        <w:rPr>
          <w:rFonts w:ascii="Arial" w:hAnsi="Arial"/>
          <w:lang w:val="en-ID"/>
        </w:rPr>
        <w:t>gambar</w:t>
      </w:r>
      <w:proofErr w:type="spellEnd"/>
      <w:r w:rsidR="008C2D25" w:rsidRPr="00EF432C">
        <w:rPr>
          <w:rFonts w:ascii="Arial" w:hAnsi="Arial"/>
          <w:lang w:val="en-ID"/>
        </w:rPr>
        <w:t xml:space="preserve"> 4.1.</w:t>
      </w:r>
      <w:proofErr w:type="gramEnd"/>
      <w:r w:rsidR="008C2D25" w:rsidRPr="00EF432C">
        <w:rPr>
          <w:rFonts w:ascii="Arial" w:hAnsi="Arial"/>
          <w:lang w:val="en-ID"/>
        </w:rPr>
        <w:t xml:space="preserve"> </w:t>
      </w:r>
      <w:proofErr w:type="spellStart"/>
      <w:proofErr w:type="gramStart"/>
      <w:r w:rsidR="008C2D25" w:rsidRPr="00EF432C">
        <w:rPr>
          <w:rFonts w:ascii="Arial" w:hAnsi="Arial"/>
          <w:lang w:val="en-ID"/>
        </w:rPr>
        <w:t>dapat</w:t>
      </w:r>
      <w:proofErr w:type="spellEnd"/>
      <w:proofErr w:type="gramEnd"/>
      <w:r w:rsidR="008C2D25" w:rsidRPr="00EF432C">
        <w:rPr>
          <w:rFonts w:ascii="Arial" w:hAnsi="Arial"/>
          <w:lang w:val="en-ID"/>
        </w:rPr>
        <w:t xml:space="preserve"> </w:t>
      </w:r>
      <w:proofErr w:type="spellStart"/>
      <w:r w:rsidR="008C2D25" w:rsidRPr="00EF432C">
        <w:rPr>
          <w:rFonts w:ascii="Arial" w:hAnsi="Arial"/>
          <w:lang w:val="en-ID"/>
        </w:rPr>
        <w:t>dilihat</w:t>
      </w:r>
      <w:proofErr w:type="spellEnd"/>
      <w:r w:rsidR="008C2D25" w:rsidRPr="00EF432C">
        <w:rPr>
          <w:rFonts w:ascii="Arial" w:hAnsi="Arial"/>
          <w:lang w:val="en-ID"/>
        </w:rPr>
        <w:t xml:space="preserve"> </w:t>
      </w:r>
      <w:proofErr w:type="spellStart"/>
      <w:r w:rsidR="008C2D25" w:rsidRPr="00EF432C">
        <w:rPr>
          <w:rFonts w:ascii="Arial" w:hAnsi="Arial"/>
          <w:lang w:val="en-ID"/>
        </w:rPr>
        <w:t>bahwa</w:t>
      </w:r>
      <w:proofErr w:type="spellEnd"/>
      <w:r w:rsidR="008C2D25" w:rsidRPr="00EF432C">
        <w:rPr>
          <w:rFonts w:ascii="Arial" w:hAnsi="Arial"/>
          <w:lang w:val="en-ID"/>
        </w:rPr>
        <w:t xml:space="preserve"> </w:t>
      </w:r>
      <w:proofErr w:type="spellStart"/>
      <w:r w:rsidR="008C2D25" w:rsidRPr="00EF432C">
        <w:rPr>
          <w:rFonts w:ascii="Arial" w:hAnsi="Arial"/>
          <w:lang w:val="en-ID"/>
        </w:rPr>
        <w:t>semakin</w:t>
      </w:r>
      <w:proofErr w:type="spellEnd"/>
      <w:r w:rsidR="008C2D25" w:rsidRPr="00EF432C">
        <w:rPr>
          <w:rFonts w:ascii="Arial" w:hAnsi="Arial"/>
          <w:lang w:val="en-ID"/>
        </w:rPr>
        <w:t xml:space="preserve"> </w:t>
      </w:r>
      <w:proofErr w:type="spellStart"/>
      <w:r w:rsidR="008C2D25" w:rsidRPr="00EF432C">
        <w:rPr>
          <w:rFonts w:ascii="Arial" w:hAnsi="Arial"/>
          <w:lang w:val="en-ID"/>
        </w:rPr>
        <w:t>bertambahnya</w:t>
      </w:r>
      <w:proofErr w:type="spellEnd"/>
      <w:r w:rsidR="008C2D25" w:rsidRPr="00EF432C">
        <w:rPr>
          <w:rFonts w:ascii="Arial" w:hAnsi="Arial"/>
          <w:lang w:val="en-ID"/>
        </w:rPr>
        <w:t xml:space="preserve"> </w:t>
      </w:r>
      <w:proofErr w:type="spellStart"/>
      <w:r w:rsidR="008C2D25" w:rsidRPr="00EF432C">
        <w:rPr>
          <w:rFonts w:ascii="Arial" w:hAnsi="Arial"/>
          <w:lang w:val="en-ID"/>
        </w:rPr>
        <w:t>serat</w:t>
      </w:r>
      <w:proofErr w:type="spellEnd"/>
      <w:r w:rsidR="008C2D25" w:rsidRPr="00EF432C">
        <w:rPr>
          <w:rFonts w:ascii="Arial" w:hAnsi="Arial"/>
          <w:lang w:val="en-ID"/>
        </w:rPr>
        <w:t xml:space="preserve"> </w:t>
      </w:r>
      <w:proofErr w:type="spellStart"/>
      <w:r w:rsidR="008C2D25" w:rsidRPr="00EF432C">
        <w:rPr>
          <w:rFonts w:ascii="Arial" w:hAnsi="Arial"/>
          <w:lang w:val="en-ID"/>
        </w:rPr>
        <w:t>batang</w:t>
      </w:r>
      <w:proofErr w:type="spellEnd"/>
      <w:r w:rsidR="008C2D25" w:rsidRPr="00EF432C">
        <w:rPr>
          <w:rFonts w:ascii="Arial" w:hAnsi="Arial"/>
          <w:lang w:val="en-ID"/>
        </w:rPr>
        <w:t xml:space="preserve"> </w:t>
      </w:r>
      <w:proofErr w:type="spellStart"/>
      <w:r w:rsidR="008C2D25" w:rsidRPr="00EF432C">
        <w:rPr>
          <w:rFonts w:ascii="Arial" w:hAnsi="Arial"/>
          <w:lang w:val="en-ID"/>
        </w:rPr>
        <w:lastRenderedPageBreak/>
        <w:t>kelor</w:t>
      </w:r>
      <w:proofErr w:type="spellEnd"/>
      <w:r w:rsidR="008C2D25" w:rsidRPr="00EF432C">
        <w:rPr>
          <w:rFonts w:ascii="Arial" w:hAnsi="Arial"/>
          <w:lang w:val="en-ID"/>
        </w:rPr>
        <w:t xml:space="preserve"> </w:t>
      </w:r>
      <w:proofErr w:type="spellStart"/>
      <w:r w:rsidR="008C2D25" w:rsidRPr="00EF432C">
        <w:rPr>
          <w:rFonts w:ascii="Arial" w:hAnsi="Arial"/>
          <w:lang w:val="en-ID"/>
        </w:rPr>
        <w:t>maka</w:t>
      </w:r>
      <w:proofErr w:type="spellEnd"/>
      <w:r w:rsidR="008C2D25" w:rsidRPr="00EF432C">
        <w:rPr>
          <w:rFonts w:ascii="Arial" w:hAnsi="Arial"/>
          <w:lang w:val="en-ID"/>
        </w:rPr>
        <w:t xml:space="preserve"> </w:t>
      </w:r>
      <w:proofErr w:type="spellStart"/>
      <w:r w:rsidR="008C2D25" w:rsidRPr="00EF432C">
        <w:rPr>
          <w:rFonts w:ascii="Arial" w:hAnsi="Arial"/>
          <w:lang w:val="en-ID"/>
        </w:rPr>
        <w:t>nilai</w:t>
      </w:r>
      <w:proofErr w:type="spellEnd"/>
      <w:r w:rsidR="008C2D25" w:rsidRPr="00EF432C">
        <w:rPr>
          <w:rFonts w:ascii="Arial" w:hAnsi="Arial"/>
          <w:lang w:val="en-ID"/>
        </w:rPr>
        <w:t xml:space="preserve"> </w:t>
      </w:r>
      <w:proofErr w:type="spellStart"/>
      <w:r w:rsidR="008C2D25" w:rsidRPr="00EF432C">
        <w:rPr>
          <w:rFonts w:ascii="Arial" w:hAnsi="Arial"/>
          <w:lang w:val="en-ID"/>
        </w:rPr>
        <w:t>densitas</w:t>
      </w:r>
      <w:proofErr w:type="spellEnd"/>
      <w:r w:rsidR="008C2D25" w:rsidRPr="00EF432C">
        <w:rPr>
          <w:rFonts w:ascii="Arial" w:hAnsi="Arial"/>
          <w:lang w:val="en-ID"/>
        </w:rPr>
        <w:t xml:space="preserve"> </w:t>
      </w:r>
      <w:proofErr w:type="spellStart"/>
      <w:r w:rsidR="008C2D25" w:rsidRPr="00EF432C">
        <w:rPr>
          <w:rFonts w:ascii="Arial" w:hAnsi="Arial"/>
          <w:lang w:val="en-ID"/>
        </w:rPr>
        <w:t>semakin</w:t>
      </w:r>
      <w:proofErr w:type="spellEnd"/>
      <w:r w:rsidR="008C2D25" w:rsidRPr="00EF432C">
        <w:rPr>
          <w:rFonts w:ascii="Arial" w:hAnsi="Arial"/>
          <w:lang w:val="en-ID"/>
        </w:rPr>
        <w:t xml:space="preserve"> </w:t>
      </w:r>
      <w:proofErr w:type="spellStart"/>
      <w:r w:rsidR="008C2D25" w:rsidRPr="00EF432C">
        <w:rPr>
          <w:rFonts w:ascii="Arial" w:hAnsi="Arial"/>
          <w:lang w:val="en-ID"/>
        </w:rPr>
        <w:t>menurun</w:t>
      </w:r>
      <w:proofErr w:type="spellEnd"/>
      <w:r w:rsidR="008C2D25" w:rsidRPr="00EF432C">
        <w:rPr>
          <w:rFonts w:ascii="Arial" w:hAnsi="Arial"/>
          <w:lang w:val="en-ID"/>
        </w:rPr>
        <w:t>.</w:t>
      </w:r>
      <w:r w:rsidR="00B917CA" w:rsidRPr="00EF432C">
        <w:rPr>
          <w:rFonts w:ascii="Arial" w:hAnsi="Arial"/>
          <w:lang w:val="en-ID"/>
        </w:rPr>
        <w:t xml:space="preserve"> Hal </w:t>
      </w:r>
      <w:proofErr w:type="spellStart"/>
      <w:r w:rsidR="00B917CA" w:rsidRPr="00EF432C">
        <w:rPr>
          <w:rFonts w:ascii="Arial" w:hAnsi="Arial"/>
          <w:lang w:val="en-ID"/>
        </w:rPr>
        <w:t>ini</w:t>
      </w:r>
      <w:proofErr w:type="spellEnd"/>
      <w:r w:rsidR="00B917CA" w:rsidRPr="00EF432C">
        <w:rPr>
          <w:rFonts w:ascii="Arial" w:hAnsi="Arial"/>
          <w:lang w:val="en-ID"/>
        </w:rPr>
        <w:t xml:space="preserve"> </w:t>
      </w:r>
      <w:proofErr w:type="spellStart"/>
      <w:r w:rsidR="00B917CA" w:rsidRPr="00EF432C">
        <w:rPr>
          <w:rFonts w:ascii="Arial" w:hAnsi="Arial"/>
          <w:lang w:val="en-ID"/>
        </w:rPr>
        <w:t>dapat</w:t>
      </w:r>
      <w:proofErr w:type="spellEnd"/>
      <w:r w:rsidR="00B917CA" w:rsidRPr="00EF432C">
        <w:rPr>
          <w:rFonts w:ascii="Arial" w:hAnsi="Arial"/>
          <w:lang w:val="en-ID"/>
        </w:rPr>
        <w:t xml:space="preserve"> </w:t>
      </w:r>
      <w:proofErr w:type="spellStart"/>
      <w:r w:rsidR="00B917CA" w:rsidRPr="00EF432C">
        <w:rPr>
          <w:rFonts w:ascii="Arial" w:hAnsi="Arial"/>
          <w:lang w:val="en-ID"/>
        </w:rPr>
        <w:t>terjadi</w:t>
      </w:r>
      <w:proofErr w:type="spellEnd"/>
      <w:r w:rsidR="00B917CA" w:rsidRPr="00EF432C">
        <w:rPr>
          <w:rFonts w:ascii="Arial" w:hAnsi="Arial"/>
          <w:lang w:val="en-ID"/>
        </w:rPr>
        <w:t xml:space="preserve"> </w:t>
      </w:r>
      <w:proofErr w:type="spellStart"/>
      <w:r w:rsidR="00B917CA" w:rsidRPr="00EF432C">
        <w:rPr>
          <w:rFonts w:ascii="Arial" w:hAnsi="Arial"/>
          <w:lang w:val="en-ID"/>
        </w:rPr>
        <w:t>karena</w:t>
      </w:r>
      <w:proofErr w:type="spellEnd"/>
      <w:r w:rsidR="00B917CA" w:rsidRPr="00EF432C">
        <w:rPr>
          <w:rFonts w:ascii="Arial" w:hAnsi="Arial"/>
          <w:lang w:val="en-ID"/>
        </w:rPr>
        <w:t xml:space="preserve"> </w:t>
      </w:r>
      <w:proofErr w:type="spellStart"/>
      <w:r w:rsidR="00B917CA" w:rsidRPr="00EF432C">
        <w:rPr>
          <w:rFonts w:ascii="Arial" w:hAnsi="Arial"/>
          <w:lang w:val="en-ID"/>
        </w:rPr>
        <w:t>adanya</w:t>
      </w:r>
      <w:proofErr w:type="spellEnd"/>
      <w:r w:rsidR="00B917CA" w:rsidRPr="00EF432C">
        <w:rPr>
          <w:rFonts w:ascii="Arial" w:hAnsi="Arial"/>
          <w:lang w:val="en-ID"/>
        </w:rPr>
        <w:t xml:space="preserve"> </w:t>
      </w:r>
      <w:proofErr w:type="spellStart"/>
      <w:r w:rsidR="00B917CA" w:rsidRPr="00EF432C">
        <w:rPr>
          <w:rFonts w:ascii="Arial" w:hAnsi="Arial"/>
          <w:lang w:val="en-ID"/>
        </w:rPr>
        <w:t>rongga</w:t>
      </w:r>
      <w:proofErr w:type="spellEnd"/>
      <w:r w:rsidR="00B917CA" w:rsidRPr="00EF432C">
        <w:rPr>
          <w:rFonts w:ascii="Arial" w:hAnsi="Arial"/>
          <w:lang w:val="en-ID"/>
        </w:rPr>
        <w:t xml:space="preserve"> </w:t>
      </w:r>
      <w:proofErr w:type="spellStart"/>
      <w:r w:rsidR="00B917CA" w:rsidRPr="00EF432C">
        <w:rPr>
          <w:rFonts w:ascii="Arial" w:hAnsi="Arial"/>
          <w:lang w:val="en-ID"/>
        </w:rPr>
        <w:t>udara</w:t>
      </w:r>
      <w:proofErr w:type="spellEnd"/>
      <w:r w:rsidR="00B917CA" w:rsidRPr="00EF432C">
        <w:rPr>
          <w:rFonts w:ascii="Arial" w:hAnsi="Arial"/>
          <w:lang w:val="en-ID"/>
        </w:rPr>
        <w:t xml:space="preserve"> </w:t>
      </w:r>
      <w:proofErr w:type="spellStart"/>
      <w:r w:rsidR="00B917CA" w:rsidRPr="00EF432C">
        <w:rPr>
          <w:rFonts w:ascii="Arial" w:hAnsi="Arial"/>
          <w:lang w:val="en-ID"/>
        </w:rPr>
        <w:t>saat</w:t>
      </w:r>
      <w:proofErr w:type="spellEnd"/>
      <w:r w:rsidR="00B917CA" w:rsidRPr="00EF432C">
        <w:rPr>
          <w:rFonts w:ascii="Arial" w:hAnsi="Arial"/>
          <w:lang w:val="en-ID"/>
        </w:rPr>
        <w:t xml:space="preserve"> </w:t>
      </w:r>
      <w:proofErr w:type="spellStart"/>
      <w:r w:rsidR="00B917CA" w:rsidRPr="00EF432C">
        <w:rPr>
          <w:rFonts w:ascii="Arial" w:hAnsi="Arial"/>
          <w:lang w:val="en-ID"/>
        </w:rPr>
        <w:t>proses</w:t>
      </w:r>
      <w:proofErr w:type="spellEnd"/>
      <w:r w:rsidR="00B917CA" w:rsidRPr="00EF432C">
        <w:rPr>
          <w:rFonts w:ascii="Arial" w:hAnsi="Arial"/>
          <w:lang w:val="en-ID"/>
        </w:rPr>
        <w:t xml:space="preserve"> </w:t>
      </w:r>
      <w:proofErr w:type="spellStart"/>
      <w:r w:rsidR="00B917CA" w:rsidRPr="00EF432C">
        <w:rPr>
          <w:rFonts w:ascii="Arial" w:hAnsi="Arial"/>
          <w:lang w:val="en-ID"/>
        </w:rPr>
        <w:t>pencetakan</w:t>
      </w:r>
      <w:proofErr w:type="spellEnd"/>
      <w:r w:rsidR="00B917CA" w:rsidRPr="00EF432C">
        <w:rPr>
          <w:rFonts w:ascii="Arial" w:hAnsi="Arial"/>
          <w:lang w:val="en-ID"/>
        </w:rPr>
        <w:t xml:space="preserve">, </w:t>
      </w:r>
      <w:proofErr w:type="spellStart"/>
      <w:r w:rsidR="00B917CA" w:rsidRPr="00EF432C">
        <w:rPr>
          <w:rFonts w:ascii="Arial" w:hAnsi="Arial"/>
          <w:lang w:val="en-ID"/>
        </w:rPr>
        <w:t>pengepresan</w:t>
      </w:r>
      <w:proofErr w:type="spellEnd"/>
      <w:r w:rsidR="00B917CA" w:rsidRPr="00EF432C">
        <w:rPr>
          <w:rFonts w:ascii="Arial" w:hAnsi="Arial"/>
          <w:lang w:val="en-ID"/>
        </w:rPr>
        <w:t xml:space="preserve"> </w:t>
      </w:r>
      <w:proofErr w:type="spellStart"/>
      <w:r w:rsidR="00B917CA" w:rsidRPr="00EF432C">
        <w:rPr>
          <w:rFonts w:ascii="Arial" w:hAnsi="Arial"/>
          <w:lang w:val="en-ID"/>
        </w:rPr>
        <w:t>dan</w:t>
      </w:r>
      <w:proofErr w:type="spellEnd"/>
      <w:r w:rsidR="00B917CA" w:rsidRPr="00EF432C">
        <w:rPr>
          <w:rFonts w:ascii="Arial" w:hAnsi="Arial"/>
          <w:lang w:val="en-ID"/>
        </w:rPr>
        <w:t xml:space="preserve"> </w:t>
      </w:r>
      <w:proofErr w:type="spellStart"/>
      <w:r w:rsidR="00B917CA" w:rsidRPr="00EF432C">
        <w:rPr>
          <w:rFonts w:ascii="Arial" w:hAnsi="Arial"/>
          <w:lang w:val="en-ID"/>
        </w:rPr>
        <w:t>seiring</w:t>
      </w:r>
      <w:proofErr w:type="spellEnd"/>
      <w:r w:rsidR="00B917CA" w:rsidRPr="00EF432C">
        <w:rPr>
          <w:rFonts w:ascii="Arial" w:hAnsi="Arial"/>
          <w:lang w:val="en-ID"/>
        </w:rPr>
        <w:t xml:space="preserve"> </w:t>
      </w:r>
      <w:proofErr w:type="spellStart"/>
      <w:r w:rsidR="00B917CA" w:rsidRPr="00EF432C">
        <w:rPr>
          <w:rFonts w:ascii="Arial" w:hAnsi="Arial"/>
          <w:lang w:val="en-ID"/>
        </w:rPr>
        <w:t>bertambahnya</w:t>
      </w:r>
      <w:proofErr w:type="spellEnd"/>
      <w:r w:rsidR="00B917CA" w:rsidRPr="00EF432C">
        <w:rPr>
          <w:rFonts w:ascii="Arial" w:hAnsi="Arial"/>
          <w:lang w:val="en-ID"/>
        </w:rPr>
        <w:t xml:space="preserve"> </w:t>
      </w:r>
      <w:proofErr w:type="spellStart"/>
      <w:r w:rsidR="00B917CA" w:rsidRPr="00EF432C">
        <w:rPr>
          <w:rFonts w:ascii="Arial" w:hAnsi="Arial"/>
          <w:lang w:val="en-ID"/>
        </w:rPr>
        <w:t>serat</w:t>
      </w:r>
      <w:proofErr w:type="spellEnd"/>
      <w:r w:rsidR="00B917CA" w:rsidRPr="00EF432C">
        <w:rPr>
          <w:rFonts w:ascii="Arial" w:hAnsi="Arial"/>
          <w:lang w:val="en-ID"/>
        </w:rPr>
        <w:t xml:space="preserve"> </w:t>
      </w:r>
      <w:proofErr w:type="spellStart"/>
      <w:r w:rsidR="00B917CA" w:rsidRPr="00EF432C">
        <w:rPr>
          <w:rFonts w:ascii="Arial" w:hAnsi="Arial"/>
          <w:lang w:val="en-ID"/>
        </w:rPr>
        <w:t>kelor</w:t>
      </w:r>
      <w:proofErr w:type="spellEnd"/>
      <w:r w:rsidR="00B917CA" w:rsidRPr="00EF432C">
        <w:rPr>
          <w:rFonts w:ascii="Arial" w:hAnsi="Arial"/>
          <w:lang w:val="en-ID"/>
        </w:rPr>
        <w:t>.</w:t>
      </w:r>
    </w:p>
    <w:p w:rsidR="0023042A" w:rsidRPr="00EF432C" w:rsidRDefault="008C2D25" w:rsidP="0073722A">
      <w:pPr>
        <w:pStyle w:val="BodyText2"/>
        <w:spacing w:line="276" w:lineRule="auto"/>
        <w:ind w:left="360"/>
        <w:jc w:val="left"/>
        <w:rPr>
          <w:rFonts w:ascii="Arial" w:hAnsi="Arial"/>
          <w:lang w:val="en-ID"/>
        </w:rPr>
      </w:pPr>
      <w:r w:rsidRPr="00EF432C">
        <w:rPr>
          <w:rFonts w:ascii="Arial" w:hAnsi="Arial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815463</wp:posOffset>
            </wp:positionH>
            <wp:positionV relativeFrom="paragraph">
              <wp:posOffset>126529</wp:posOffset>
            </wp:positionV>
            <wp:extent cx="4309663" cy="2906538"/>
            <wp:effectExtent l="19050" t="0" r="14687" b="8112"/>
            <wp:wrapNone/>
            <wp:docPr id="38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8C2D25" w:rsidRPr="00EF432C" w:rsidRDefault="008C2D25" w:rsidP="0073722A">
      <w:pPr>
        <w:pStyle w:val="BodyText2"/>
        <w:spacing w:line="276" w:lineRule="auto"/>
        <w:ind w:left="360"/>
        <w:jc w:val="left"/>
        <w:rPr>
          <w:rFonts w:ascii="Arial" w:hAnsi="Arial"/>
          <w:lang w:val="en-ID"/>
        </w:rPr>
      </w:pPr>
    </w:p>
    <w:p w:rsidR="008C2D25" w:rsidRPr="00EF432C" w:rsidRDefault="008C2D25" w:rsidP="0073722A">
      <w:pPr>
        <w:pStyle w:val="BodyText2"/>
        <w:spacing w:line="276" w:lineRule="auto"/>
        <w:ind w:left="360"/>
        <w:jc w:val="left"/>
        <w:rPr>
          <w:rFonts w:ascii="Arial" w:hAnsi="Arial"/>
          <w:lang w:val="en-ID"/>
        </w:rPr>
      </w:pPr>
    </w:p>
    <w:p w:rsidR="008C2D25" w:rsidRPr="00EF432C" w:rsidRDefault="008C2D25" w:rsidP="0073722A">
      <w:pPr>
        <w:pStyle w:val="BodyText2"/>
        <w:spacing w:line="276" w:lineRule="auto"/>
        <w:ind w:left="360"/>
        <w:jc w:val="left"/>
        <w:rPr>
          <w:rFonts w:ascii="Arial" w:hAnsi="Arial"/>
          <w:lang w:val="en-ID"/>
        </w:rPr>
      </w:pPr>
    </w:p>
    <w:p w:rsidR="008C2D25" w:rsidRPr="00EF432C" w:rsidRDefault="008C2D25" w:rsidP="0073722A">
      <w:pPr>
        <w:pStyle w:val="BodyText2"/>
        <w:spacing w:line="276" w:lineRule="auto"/>
        <w:ind w:left="360"/>
        <w:jc w:val="left"/>
        <w:rPr>
          <w:rFonts w:ascii="Arial" w:hAnsi="Arial"/>
          <w:lang w:val="en-ID"/>
        </w:rPr>
      </w:pPr>
    </w:p>
    <w:p w:rsidR="008C2D25" w:rsidRPr="00EF432C" w:rsidRDefault="008C2D25" w:rsidP="0073722A">
      <w:pPr>
        <w:pStyle w:val="BodyText2"/>
        <w:spacing w:line="276" w:lineRule="auto"/>
        <w:ind w:left="360"/>
        <w:jc w:val="left"/>
        <w:rPr>
          <w:rFonts w:ascii="Arial" w:hAnsi="Arial"/>
          <w:lang w:val="en-ID"/>
        </w:rPr>
      </w:pPr>
    </w:p>
    <w:p w:rsidR="008C2D25" w:rsidRPr="00EF432C" w:rsidRDefault="008C2D25" w:rsidP="0073722A">
      <w:pPr>
        <w:pStyle w:val="BodyText2"/>
        <w:spacing w:line="276" w:lineRule="auto"/>
        <w:ind w:left="360"/>
        <w:jc w:val="left"/>
        <w:rPr>
          <w:rFonts w:ascii="Arial" w:hAnsi="Arial"/>
          <w:lang w:val="en-ID"/>
        </w:rPr>
      </w:pPr>
    </w:p>
    <w:p w:rsidR="008C2D25" w:rsidRPr="00EF432C" w:rsidRDefault="008C2D25" w:rsidP="0073722A">
      <w:pPr>
        <w:pStyle w:val="BodyText2"/>
        <w:spacing w:line="276" w:lineRule="auto"/>
        <w:ind w:left="360"/>
        <w:jc w:val="left"/>
        <w:rPr>
          <w:rFonts w:ascii="Arial" w:hAnsi="Arial"/>
          <w:lang w:val="en-ID"/>
        </w:rPr>
      </w:pPr>
    </w:p>
    <w:p w:rsidR="008C2D25" w:rsidRPr="00EF432C" w:rsidRDefault="008C2D25" w:rsidP="0073722A">
      <w:pPr>
        <w:pStyle w:val="BodyText2"/>
        <w:spacing w:line="276" w:lineRule="auto"/>
        <w:ind w:left="360"/>
        <w:jc w:val="left"/>
        <w:rPr>
          <w:rFonts w:ascii="Arial" w:hAnsi="Arial"/>
          <w:lang w:val="en-ID"/>
        </w:rPr>
      </w:pPr>
    </w:p>
    <w:p w:rsidR="008C2D25" w:rsidRPr="00EF432C" w:rsidRDefault="008C2D25" w:rsidP="0073722A">
      <w:pPr>
        <w:pStyle w:val="BodyText2"/>
        <w:spacing w:line="276" w:lineRule="auto"/>
        <w:ind w:left="360"/>
        <w:jc w:val="left"/>
        <w:rPr>
          <w:rFonts w:ascii="Arial" w:hAnsi="Arial"/>
          <w:lang w:val="en-ID"/>
        </w:rPr>
      </w:pPr>
    </w:p>
    <w:p w:rsidR="008C2D25" w:rsidRPr="00EF432C" w:rsidRDefault="008C2D25" w:rsidP="0073722A">
      <w:pPr>
        <w:pStyle w:val="BodyText2"/>
        <w:spacing w:line="276" w:lineRule="auto"/>
        <w:ind w:left="360"/>
        <w:jc w:val="left"/>
        <w:rPr>
          <w:rFonts w:ascii="Arial" w:hAnsi="Arial"/>
          <w:lang w:val="en-ID"/>
        </w:rPr>
      </w:pPr>
    </w:p>
    <w:p w:rsidR="008C2D25" w:rsidRPr="00EF432C" w:rsidRDefault="008C2D25" w:rsidP="00BE2120">
      <w:pPr>
        <w:pStyle w:val="BodyText2"/>
        <w:spacing w:line="276" w:lineRule="auto"/>
        <w:jc w:val="left"/>
        <w:rPr>
          <w:rFonts w:ascii="Arial" w:hAnsi="Arial"/>
          <w:lang w:val="en-ID"/>
        </w:rPr>
      </w:pPr>
    </w:p>
    <w:p w:rsidR="0023042A" w:rsidRPr="00EF432C" w:rsidRDefault="0061254D" w:rsidP="0061254D">
      <w:pPr>
        <w:pStyle w:val="BodyText2"/>
        <w:spacing w:line="276" w:lineRule="auto"/>
        <w:ind w:left="360"/>
        <w:rPr>
          <w:rFonts w:ascii="Arial" w:eastAsiaTheme="minorEastAsia" w:hAnsi="Arial"/>
          <w:lang w:val="en-ID"/>
        </w:rPr>
      </w:pPr>
      <w:proofErr w:type="gramStart"/>
      <w:r w:rsidRPr="00EF432C">
        <w:rPr>
          <w:rFonts w:ascii="Arial" w:eastAsiaTheme="minorEastAsia" w:hAnsi="Arial"/>
          <w:lang w:val="en-ID"/>
        </w:rPr>
        <w:t>G</w:t>
      </w:r>
      <w:r w:rsidRPr="00EF432C">
        <w:rPr>
          <w:rFonts w:ascii="Arial" w:eastAsiaTheme="minorEastAsia" w:hAnsi="Arial"/>
          <w:lang w:val="id-ID"/>
        </w:rPr>
        <w:t>ambar</w:t>
      </w:r>
      <w:r w:rsidRPr="00EF432C">
        <w:rPr>
          <w:rFonts w:ascii="Arial" w:eastAsiaTheme="minorEastAsia" w:hAnsi="Arial"/>
          <w:lang w:val="en-ID"/>
        </w:rPr>
        <w:t xml:space="preserve"> 4.1.</w:t>
      </w:r>
      <w:proofErr w:type="gram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Grafik</w:t>
      </w:r>
      <w:proofErr w:type="spellEnd"/>
      <w:r w:rsidRPr="00EF432C">
        <w:rPr>
          <w:rFonts w:ascii="Arial" w:eastAsiaTheme="minorEastAsia" w:hAnsi="Arial"/>
          <w:lang w:val="id-ID"/>
        </w:rPr>
        <w:t xml:space="preserve"> nilai</w:t>
      </w:r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densitas</w:t>
      </w:r>
      <w:proofErr w:type="spellEnd"/>
      <w:r w:rsidRPr="00EF432C">
        <w:rPr>
          <w:rFonts w:ascii="Arial" w:eastAsiaTheme="minorEastAsia" w:hAnsi="Arial"/>
          <w:lang w:val="id-ID"/>
        </w:rPr>
        <w:t xml:space="preserve"> sampel</w:t>
      </w:r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lis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profil</w:t>
      </w:r>
      <w:proofErr w:type="spellEnd"/>
      <w:r w:rsidRPr="00EF432C">
        <w:rPr>
          <w:rFonts w:ascii="Arial" w:eastAsiaTheme="minorEastAsia" w:hAnsi="Arial"/>
          <w:lang w:val="en-ID"/>
        </w:rPr>
        <w:t xml:space="preserve"> g</w:t>
      </w:r>
      <w:r w:rsidRPr="00EF432C">
        <w:rPr>
          <w:rFonts w:ascii="Arial" w:eastAsiaTheme="minorEastAsia" w:hAnsi="Arial"/>
          <w:lang w:val="id-ID"/>
        </w:rPr>
        <w:t>ipsum</w:t>
      </w:r>
    </w:p>
    <w:p w:rsidR="00EF432C" w:rsidRDefault="00EF432C" w:rsidP="00EF432C">
      <w:pPr>
        <w:pStyle w:val="BodyText2"/>
        <w:numPr>
          <w:ilvl w:val="0"/>
          <w:numId w:val="8"/>
        </w:numPr>
        <w:spacing w:after="0" w:line="276" w:lineRule="auto"/>
        <w:jc w:val="both"/>
        <w:rPr>
          <w:rFonts w:ascii="Arial" w:hAnsi="Arial"/>
          <w:lang w:val="en-ID"/>
        </w:rPr>
      </w:pPr>
      <w:proofErr w:type="spellStart"/>
      <w:r>
        <w:rPr>
          <w:rFonts w:ascii="Arial" w:hAnsi="Arial"/>
          <w:lang w:val="en-ID"/>
        </w:rPr>
        <w:t>Daya</w:t>
      </w:r>
      <w:proofErr w:type="spellEnd"/>
      <w:r>
        <w:rPr>
          <w:rFonts w:ascii="Arial" w:hAnsi="Arial"/>
          <w:lang w:val="en-ID"/>
        </w:rPr>
        <w:t xml:space="preserve"> </w:t>
      </w:r>
      <w:proofErr w:type="spellStart"/>
      <w:r>
        <w:rPr>
          <w:rFonts w:ascii="Arial" w:hAnsi="Arial"/>
          <w:lang w:val="en-ID"/>
        </w:rPr>
        <w:t>Serap</w:t>
      </w:r>
      <w:proofErr w:type="spellEnd"/>
      <w:r>
        <w:rPr>
          <w:rFonts w:ascii="Arial" w:hAnsi="Arial"/>
          <w:lang w:val="en-ID"/>
        </w:rPr>
        <w:t xml:space="preserve"> Air</w:t>
      </w:r>
    </w:p>
    <w:p w:rsidR="0061254D" w:rsidRPr="00EF432C" w:rsidRDefault="0061254D" w:rsidP="00EF432C">
      <w:pPr>
        <w:pStyle w:val="BodyText2"/>
        <w:spacing w:after="0" w:line="276" w:lineRule="auto"/>
        <w:ind w:firstLine="360"/>
        <w:jc w:val="both"/>
        <w:rPr>
          <w:rFonts w:ascii="Arial" w:hAnsi="Arial"/>
          <w:lang w:val="en-ID"/>
        </w:rPr>
      </w:pPr>
      <w:r w:rsidRPr="00EF432C">
        <w:rPr>
          <w:rFonts w:ascii="Arial" w:hAnsi="Arial"/>
          <w:lang w:val="en-ID"/>
        </w:rPr>
        <w:t xml:space="preserve">Dari </w:t>
      </w:r>
      <w:proofErr w:type="spellStart"/>
      <w:r w:rsidRPr="00EF432C">
        <w:rPr>
          <w:rFonts w:ascii="Arial" w:hAnsi="Arial"/>
          <w:lang w:val="en-ID"/>
        </w:rPr>
        <w:t>hasil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pengujian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daya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serap</w:t>
      </w:r>
      <w:proofErr w:type="spellEnd"/>
      <w:r w:rsidRPr="00EF432C">
        <w:rPr>
          <w:rFonts w:ascii="Arial" w:hAnsi="Arial"/>
          <w:lang w:val="en-ID"/>
        </w:rPr>
        <w:t xml:space="preserve"> air yang </w:t>
      </w:r>
      <w:proofErr w:type="spellStart"/>
      <w:r w:rsidRPr="00EF432C">
        <w:rPr>
          <w:rFonts w:ascii="Arial" w:hAnsi="Arial"/>
          <w:lang w:val="en-ID"/>
        </w:rPr>
        <w:t>telah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dilakukan</w:t>
      </w:r>
      <w:proofErr w:type="spellEnd"/>
      <w:r w:rsidR="00BE2120"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pada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sampel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lis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profil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gipsum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diperoleh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nilai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pada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tabel</w:t>
      </w:r>
      <w:proofErr w:type="spellEnd"/>
      <w:r w:rsidRPr="00EF432C">
        <w:rPr>
          <w:rFonts w:ascii="Arial" w:hAnsi="Arial"/>
          <w:lang w:val="en-ID"/>
        </w:rPr>
        <w:t xml:space="preserve"> 4.2 </w:t>
      </w:r>
      <w:proofErr w:type="spellStart"/>
      <w:r w:rsidRPr="00EF432C">
        <w:rPr>
          <w:rFonts w:ascii="Arial" w:hAnsi="Arial"/>
          <w:lang w:val="en-ID"/>
        </w:rPr>
        <w:t>sebagai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berikut</w:t>
      </w:r>
      <w:proofErr w:type="spellEnd"/>
      <w:r w:rsidRPr="00EF432C">
        <w:rPr>
          <w:rFonts w:ascii="Arial" w:hAnsi="Arial"/>
          <w:lang w:val="en-ID"/>
        </w:rPr>
        <w:t xml:space="preserve">: </w:t>
      </w:r>
    </w:p>
    <w:p w:rsidR="0061254D" w:rsidRPr="00EF432C" w:rsidRDefault="0014151E" w:rsidP="0014151E">
      <w:pPr>
        <w:pStyle w:val="BodyText2"/>
        <w:spacing w:line="276" w:lineRule="auto"/>
        <w:ind w:firstLine="360"/>
        <w:rPr>
          <w:rFonts w:ascii="Arial" w:hAnsi="Arial"/>
          <w:lang w:val="en-ID"/>
        </w:rPr>
      </w:pPr>
      <w:proofErr w:type="spellStart"/>
      <w:r w:rsidRPr="00EF432C">
        <w:rPr>
          <w:rFonts w:ascii="Arial" w:eastAsiaTheme="minorEastAsia" w:hAnsi="Arial"/>
          <w:lang w:val="en-ID"/>
        </w:rPr>
        <w:t>Tabel</w:t>
      </w:r>
      <w:proofErr w:type="spellEnd"/>
      <w:r w:rsidRPr="00EF432C">
        <w:rPr>
          <w:rFonts w:ascii="Arial" w:eastAsiaTheme="minorEastAsia" w:hAnsi="Arial"/>
          <w:lang w:val="en-ID"/>
        </w:rPr>
        <w:t xml:space="preserve"> 4.</w:t>
      </w:r>
      <w:r w:rsidRPr="00EF432C">
        <w:rPr>
          <w:rFonts w:ascii="Arial" w:eastAsiaTheme="minorEastAsia" w:hAnsi="Arial"/>
          <w:lang w:val="id-ID"/>
        </w:rPr>
        <w:t>2</w:t>
      </w:r>
      <w:r w:rsidRPr="00EF432C">
        <w:rPr>
          <w:rFonts w:ascii="Arial" w:eastAsiaTheme="minorEastAsia" w:hAnsi="Arial"/>
          <w:lang w:val="en-ID"/>
        </w:rPr>
        <w:t xml:space="preserve"> Data </w:t>
      </w:r>
      <w:proofErr w:type="spellStart"/>
      <w:r w:rsidRPr="00EF432C">
        <w:rPr>
          <w:rFonts w:ascii="Arial" w:eastAsiaTheme="minorEastAsia" w:hAnsi="Arial"/>
          <w:lang w:val="en-ID"/>
        </w:rPr>
        <w:t>Hasil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Pengukuran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r w:rsidRPr="00EF432C">
        <w:rPr>
          <w:rFonts w:ascii="Arial" w:eastAsiaTheme="minorEastAsia" w:hAnsi="Arial"/>
          <w:lang w:val="id-ID"/>
        </w:rPr>
        <w:t>Daya Serap Air</w:t>
      </w:r>
    </w:p>
    <w:tbl>
      <w:tblPr>
        <w:tblStyle w:val="TableGrid"/>
        <w:tblW w:w="7371" w:type="dxa"/>
        <w:tblInd w:w="959" w:type="dxa"/>
        <w:tblLayout w:type="fixed"/>
        <w:tblLook w:val="04A0"/>
      </w:tblPr>
      <w:tblGrid>
        <w:gridCol w:w="992"/>
        <w:gridCol w:w="992"/>
        <w:gridCol w:w="1701"/>
        <w:gridCol w:w="1701"/>
        <w:gridCol w:w="1985"/>
      </w:tblGrid>
      <w:tr w:rsidR="00B34CF2" w:rsidRPr="00EF432C" w:rsidTr="00B34CF2">
        <w:tc>
          <w:tcPr>
            <w:tcW w:w="992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proofErr w:type="spellStart"/>
            <w:r w:rsidRPr="00EF432C">
              <w:rPr>
                <w:rFonts w:ascii="Arial" w:eastAsiaTheme="minorEastAsia" w:hAnsi="Arial" w:cs="Arial"/>
                <w:lang w:val="en-ID"/>
              </w:rPr>
              <w:t>Sampel</w:t>
            </w:r>
            <w:proofErr w:type="spellEnd"/>
          </w:p>
        </w:tc>
        <w:tc>
          <w:tcPr>
            <w:tcW w:w="992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proofErr w:type="spellStart"/>
            <w:r w:rsidRPr="00EF432C">
              <w:rPr>
                <w:rFonts w:ascii="Arial" w:eastAsiaTheme="minorEastAsia" w:hAnsi="Arial" w:cs="Arial"/>
                <w:lang w:val="en-ID"/>
              </w:rPr>
              <w:t>Kode</w:t>
            </w:r>
            <w:proofErr w:type="spellEnd"/>
            <w:r w:rsidRPr="00EF432C">
              <w:rPr>
                <w:rFonts w:ascii="Arial" w:eastAsiaTheme="minorEastAsia" w:hAnsi="Arial" w:cs="Arial"/>
                <w:lang w:val="en-ID"/>
              </w:rPr>
              <w:t xml:space="preserve"> </w:t>
            </w:r>
            <w:proofErr w:type="spellStart"/>
            <w:r w:rsidRPr="00EF432C">
              <w:rPr>
                <w:rFonts w:ascii="Arial" w:eastAsiaTheme="minorEastAsia" w:hAnsi="Arial" w:cs="Arial"/>
                <w:lang w:val="en-ID"/>
              </w:rPr>
              <w:t>Sampel</w:t>
            </w:r>
            <w:proofErr w:type="spellEnd"/>
          </w:p>
        </w:tc>
        <w:tc>
          <w:tcPr>
            <w:tcW w:w="1701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b/>
                <w:lang w:val="id-ID"/>
              </w:rPr>
            </w:pPr>
            <w:r w:rsidRPr="00EF432C">
              <w:rPr>
                <w:rFonts w:ascii="Arial" w:hAnsi="Arial" w:cs="Arial"/>
                <w:iCs/>
                <w:lang w:val="id-ID"/>
              </w:rPr>
              <w:t>Daya Serap Air (%)</w:t>
            </w:r>
          </w:p>
        </w:tc>
        <w:tc>
          <w:tcPr>
            <w:tcW w:w="1701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iCs/>
                <w:lang w:val="id-ID"/>
              </w:rPr>
            </w:pPr>
            <w:r w:rsidRPr="00EF432C">
              <w:rPr>
                <w:rFonts w:ascii="Arial" w:hAnsi="Arial" w:cs="Arial"/>
                <w:iCs/>
                <w:lang w:val="id-ID"/>
              </w:rPr>
              <w:t>Daya Serap Air</w:t>
            </w:r>
            <w:r w:rsidRPr="00EF432C">
              <w:rPr>
                <w:rFonts w:ascii="Arial" w:hAnsi="Arial" w:cs="Arial"/>
                <w:iCs/>
              </w:rPr>
              <w:t xml:space="preserve"> rata-rata </w:t>
            </w:r>
          </w:p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b/>
                <w:lang w:val="en-ID"/>
              </w:rPr>
            </w:pPr>
            <w:r w:rsidRPr="00EF432C">
              <w:rPr>
                <w:rFonts w:ascii="Arial" w:hAnsi="Arial" w:cs="Arial"/>
                <w:iCs/>
                <w:lang w:val="id-ID"/>
              </w:rPr>
              <w:t>(%)</w:t>
            </w:r>
          </w:p>
        </w:tc>
        <w:tc>
          <w:tcPr>
            <w:tcW w:w="1985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b/>
                <w:lang w:val="en-ID"/>
              </w:rPr>
            </w:pPr>
            <w:r w:rsidRPr="00EF432C">
              <w:rPr>
                <w:rFonts w:ascii="Arial" w:hAnsi="Arial" w:cs="Arial"/>
                <w:iCs/>
              </w:rPr>
              <w:t xml:space="preserve">SNI 01-4449-2006 </w:t>
            </w:r>
            <w:r w:rsidRPr="00EF432C">
              <w:rPr>
                <w:rFonts w:ascii="Arial" w:hAnsi="Arial" w:cs="Arial"/>
                <w:iCs/>
                <w:lang w:val="id-ID"/>
              </w:rPr>
              <w:t>(%)</w:t>
            </w:r>
          </w:p>
        </w:tc>
      </w:tr>
      <w:tr w:rsidR="00B34CF2" w:rsidRPr="00EF432C" w:rsidTr="00B34CF2"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151E" w:rsidRPr="00EF432C" w:rsidRDefault="0014151E" w:rsidP="0014151E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A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151E" w:rsidRPr="00EF432C" w:rsidRDefault="0014151E" w:rsidP="0014151E">
            <w:pPr>
              <w:spacing w:after="0"/>
              <w:rPr>
                <w:rFonts w:ascii="Arial" w:eastAsiaTheme="minorEastAsia" w:hAnsi="Arial"/>
                <w:lang w:val="en-ID"/>
              </w:rPr>
            </w:pPr>
            <w:r w:rsidRPr="00EF432C">
              <w:rPr>
                <w:rFonts w:ascii="Arial" w:eastAsiaTheme="minorEastAsia" w:hAnsi="Arial"/>
                <w:lang w:val="en-ID"/>
              </w:rPr>
              <w:t>A1</w:t>
            </w:r>
          </w:p>
          <w:p w:rsidR="0014151E" w:rsidRPr="00EF432C" w:rsidRDefault="0014151E" w:rsidP="0014151E">
            <w:pPr>
              <w:spacing w:after="0"/>
              <w:rPr>
                <w:rFonts w:ascii="Arial" w:eastAsiaTheme="minorEastAsia" w:hAnsi="Arial"/>
                <w:lang w:val="en-ID"/>
              </w:rPr>
            </w:pPr>
            <w:r w:rsidRPr="00EF432C">
              <w:rPr>
                <w:rFonts w:ascii="Arial" w:eastAsiaTheme="minorEastAsia" w:hAnsi="Arial"/>
                <w:lang w:val="en-ID"/>
              </w:rPr>
              <w:t>A2</w:t>
            </w:r>
          </w:p>
          <w:p w:rsidR="0014151E" w:rsidRPr="00EF432C" w:rsidRDefault="0014151E" w:rsidP="0014151E">
            <w:pPr>
              <w:spacing w:after="0"/>
              <w:rPr>
                <w:rFonts w:ascii="Arial" w:eastAsiaTheme="minorEastAsia" w:hAnsi="Arial"/>
                <w:lang w:val="en-ID"/>
              </w:rPr>
            </w:pPr>
            <w:r w:rsidRPr="00EF432C">
              <w:rPr>
                <w:rFonts w:ascii="Arial" w:eastAsiaTheme="minorEastAsia" w:hAnsi="Arial"/>
                <w:lang w:val="en-ID"/>
              </w:rPr>
              <w:t>A3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19</w:t>
            </w:r>
          </w:p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20</w:t>
            </w:r>
          </w:p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35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24</w:t>
            </w:r>
          </w:p>
        </w:tc>
        <w:tc>
          <w:tcPr>
            <w:tcW w:w="1985" w:type="dxa"/>
            <w:vMerge w:val="restart"/>
            <w:tcBorders>
              <w:left w:val="nil"/>
              <w:right w:val="nil"/>
            </w:tcBorders>
            <w:vAlign w:val="center"/>
          </w:tcPr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hAnsi="Arial" w:cs="Arial"/>
                <w:iCs/>
              </w:rPr>
              <w:t>&lt; 30</w:t>
            </w:r>
          </w:p>
        </w:tc>
      </w:tr>
      <w:tr w:rsidR="00B34CF2" w:rsidRPr="00EF432C" w:rsidTr="00B34CF2"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151E" w:rsidRPr="00EF432C" w:rsidRDefault="0014151E" w:rsidP="0014151E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B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151E" w:rsidRPr="00EF432C" w:rsidRDefault="0014151E" w:rsidP="0014151E">
            <w:pPr>
              <w:spacing w:after="0"/>
              <w:rPr>
                <w:rFonts w:ascii="Arial" w:eastAsiaTheme="minorEastAsia" w:hAnsi="Arial"/>
                <w:lang w:val="en-ID"/>
              </w:rPr>
            </w:pPr>
            <w:r w:rsidRPr="00EF432C">
              <w:rPr>
                <w:rFonts w:ascii="Arial" w:eastAsiaTheme="minorEastAsia" w:hAnsi="Arial"/>
                <w:lang w:val="en-ID"/>
              </w:rPr>
              <w:t>B1</w:t>
            </w:r>
          </w:p>
          <w:p w:rsidR="0014151E" w:rsidRPr="00EF432C" w:rsidRDefault="0014151E" w:rsidP="0014151E">
            <w:pPr>
              <w:spacing w:after="0"/>
              <w:rPr>
                <w:rFonts w:ascii="Arial" w:eastAsiaTheme="minorEastAsia" w:hAnsi="Arial"/>
                <w:lang w:val="en-ID"/>
              </w:rPr>
            </w:pPr>
            <w:r w:rsidRPr="00EF432C">
              <w:rPr>
                <w:rFonts w:ascii="Arial" w:eastAsiaTheme="minorEastAsia" w:hAnsi="Arial"/>
                <w:lang w:val="en-ID"/>
              </w:rPr>
              <w:t>B2</w:t>
            </w:r>
          </w:p>
          <w:p w:rsidR="0014151E" w:rsidRPr="00EF432C" w:rsidRDefault="0014151E" w:rsidP="0014151E">
            <w:pPr>
              <w:spacing w:after="0"/>
              <w:rPr>
                <w:rFonts w:ascii="Arial" w:eastAsiaTheme="minorEastAsia" w:hAnsi="Arial"/>
                <w:lang w:val="en-ID"/>
              </w:rPr>
            </w:pPr>
            <w:r w:rsidRPr="00EF432C">
              <w:rPr>
                <w:rFonts w:ascii="Arial" w:eastAsiaTheme="minorEastAsia" w:hAnsi="Arial"/>
                <w:lang w:val="en-ID"/>
              </w:rPr>
              <w:t>B3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24</w:t>
            </w:r>
          </w:p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33</w:t>
            </w:r>
          </w:p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26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27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</w:tcPr>
          <w:p w:rsidR="0014151E" w:rsidRPr="00EF432C" w:rsidRDefault="0014151E" w:rsidP="0014151E">
            <w:pPr>
              <w:pStyle w:val="ListParagraph"/>
              <w:spacing w:after="0"/>
              <w:ind w:left="0"/>
              <w:rPr>
                <w:rFonts w:ascii="Arial" w:eastAsiaTheme="minorEastAsia" w:hAnsi="Arial" w:cs="Arial"/>
                <w:lang w:val="en-ID"/>
              </w:rPr>
            </w:pPr>
          </w:p>
        </w:tc>
      </w:tr>
      <w:tr w:rsidR="00B34CF2" w:rsidRPr="00EF432C" w:rsidTr="00B34CF2"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151E" w:rsidRPr="00EF432C" w:rsidRDefault="0014151E" w:rsidP="0014151E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C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151E" w:rsidRPr="00EF432C" w:rsidRDefault="0014151E" w:rsidP="0014151E">
            <w:pPr>
              <w:spacing w:after="0"/>
              <w:rPr>
                <w:rFonts w:ascii="Arial" w:eastAsiaTheme="minorEastAsia" w:hAnsi="Arial"/>
                <w:lang w:val="en-ID"/>
              </w:rPr>
            </w:pPr>
            <w:r w:rsidRPr="00EF432C">
              <w:rPr>
                <w:rFonts w:ascii="Arial" w:eastAsiaTheme="minorEastAsia" w:hAnsi="Arial"/>
                <w:lang w:val="en-ID"/>
              </w:rPr>
              <w:t>C1</w:t>
            </w:r>
          </w:p>
          <w:p w:rsidR="0014151E" w:rsidRPr="00EF432C" w:rsidRDefault="0014151E" w:rsidP="0014151E">
            <w:pPr>
              <w:spacing w:after="0"/>
              <w:rPr>
                <w:rFonts w:ascii="Arial" w:eastAsiaTheme="minorEastAsia" w:hAnsi="Arial"/>
                <w:lang w:val="en-ID"/>
              </w:rPr>
            </w:pPr>
            <w:r w:rsidRPr="00EF432C">
              <w:rPr>
                <w:rFonts w:ascii="Arial" w:eastAsiaTheme="minorEastAsia" w:hAnsi="Arial"/>
                <w:lang w:val="en-ID"/>
              </w:rPr>
              <w:t>C2</w:t>
            </w:r>
          </w:p>
          <w:p w:rsidR="0014151E" w:rsidRPr="00EF432C" w:rsidRDefault="0014151E" w:rsidP="0014151E">
            <w:pPr>
              <w:spacing w:after="0"/>
              <w:rPr>
                <w:rFonts w:ascii="Arial" w:eastAsiaTheme="minorEastAsia" w:hAnsi="Arial"/>
                <w:lang w:val="en-ID"/>
              </w:rPr>
            </w:pPr>
            <w:r w:rsidRPr="00EF432C">
              <w:rPr>
                <w:rFonts w:ascii="Arial" w:eastAsiaTheme="minorEastAsia" w:hAnsi="Arial"/>
                <w:lang w:val="en-ID"/>
              </w:rPr>
              <w:t>C3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29</w:t>
            </w:r>
          </w:p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35</w:t>
            </w:r>
          </w:p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27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30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</w:tcPr>
          <w:p w:rsidR="0014151E" w:rsidRPr="00EF432C" w:rsidRDefault="0014151E" w:rsidP="0014151E">
            <w:pPr>
              <w:pStyle w:val="ListParagraph"/>
              <w:spacing w:after="0"/>
              <w:ind w:left="0"/>
              <w:rPr>
                <w:rFonts w:ascii="Arial" w:eastAsiaTheme="minorEastAsia" w:hAnsi="Arial" w:cs="Arial"/>
                <w:lang w:val="en-ID"/>
              </w:rPr>
            </w:pPr>
          </w:p>
        </w:tc>
      </w:tr>
      <w:tr w:rsidR="00B34CF2" w:rsidRPr="00EF432C" w:rsidTr="00B34CF2"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151E" w:rsidRPr="00EF432C" w:rsidRDefault="0014151E" w:rsidP="0014151E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D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151E" w:rsidRPr="00EF432C" w:rsidRDefault="0014151E" w:rsidP="0014151E">
            <w:pPr>
              <w:spacing w:after="0"/>
              <w:rPr>
                <w:rFonts w:ascii="Arial" w:eastAsiaTheme="minorEastAsia" w:hAnsi="Arial"/>
                <w:lang w:val="en-ID"/>
              </w:rPr>
            </w:pPr>
            <w:r w:rsidRPr="00EF432C">
              <w:rPr>
                <w:rFonts w:ascii="Arial" w:eastAsiaTheme="minorEastAsia" w:hAnsi="Arial"/>
                <w:lang w:val="en-ID"/>
              </w:rPr>
              <w:t>D1</w:t>
            </w:r>
          </w:p>
          <w:p w:rsidR="0014151E" w:rsidRPr="00EF432C" w:rsidRDefault="0014151E" w:rsidP="0014151E">
            <w:pPr>
              <w:spacing w:after="0"/>
              <w:rPr>
                <w:rFonts w:ascii="Arial" w:eastAsiaTheme="minorEastAsia" w:hAnsi="Arial"/>
                <w:lang w:val="en-ID"/>
              </w:rPr>
            </w:pPr>
            <w:r w:rsidRPr="00EF432C">
              <w:rPr>
                <w:rFonts w:ascii="Arial" w:eastAsiaTheme="minorEastAsia" w:hAnsi="Arial"/>
                <w:lang w:val="en-ID"/>
              </w:rPr>
              <w:t>D2</w:t>
            </w:r>
          </w:p>
          <w:p w:rsidR="0014151E" w:rsidRPr="00EF432C" w:rsidRDefault="0014151E" w:rsidP="0014151E">
            <w:pPr>
              <w:spacing w:after="0"/>
              <w:rPr>
                <w:rFonts w:ascii="Arial" w:eastAsiaTheme="minorEastAsia" w:hAnsi="Arial"/>
                <w:lang w:val="en-ID"/>
              </w:rPr>
            </w:pPr>
            <w:r w:rsidRPr="00EF432C">
              <w:rPr>
                <w:rFonts w:ascii="Arial" w:eastAsiaTheme="minorEastAsia" w:hAnsi="Arial"/>
                <w:lang w:val="en-ID"/>
              </w:rPr>
              <w:t>D3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38</w:t>
            </w:r>
          </w:p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39</w:t>
            </w:r>
          </w:p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37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38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</w:tcPr>
          <w:p w:rsidR="0014151E" w:rsidRPr="00EF432C" w:rsidRDefault="0014151E" w:rsidP="0014151E">
            <w:pPr>
              <w:pStyle w:val="ListParagraph"/>
              <w:spacing w:after="0"/>
              <w:ind w:left="0"/>
              <w:rPr>
                <w:rFonts w:ascii="Arial" w:eastAsiaTheme="minorEastAsia" w:hAnsi="Arial" w:cs="Arial"/>
                <w:lang w:val="en-ID"/>
              </w:rPr>
            </w:pPr>
          </w:p>
        </w:tc>
      </w:tr>
      <w:tr w:rsidR="00B34CF2" w:rsidRPr="00EF432C" w:rsidTr="00B34CF2"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151E" w:rsidRPr="00EF432C" w:rsidRDefault="0014151E" w:rsidP="0014151E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E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151E" w:rsidRPr="00EF432C" w:rsidRDefault="0014151E" w:rsidP="0014151E">
            <w:pPr>
              <w:spacing w:after="0"/>
              <w:rPr>
                <w:rFonts w:ascii="Arial" w:eastAsiaTheme="minorEastAsia" w:hAnsi="Arial"/>
                <w:lang w:val="en-ID"/>
              </w:rPr>
            </w:pPr>
            <w:r w:rsidRPr="00EF432C">
              <w:rPr>
                <w:rFonts w:ascii="Arial" w:eastAsiaTheme="minorEastAsia" w:hAnsi="Arial"/>
                <w:lang w:val="en-ID"/>
              </w:rPr>
              <w:t>E1</w:t>
            </w:r>
          </w:p>
          <w:p w:rsidR="0014151E" w:rsidRPr="00EF432C" w:rsidRDefault="0014151E" w:rsidP="0014151E">
            <w:pPr>
              <w:spacing w:after="0"/>
              <w:rPr>
                <w:rFonts w:ascii="Arial" w:eastAsiaTheme="minorEastAsia" w:hAnsi="Arial"/>
                <w:lang w:val="en-ID"/>
              </w:rPr>
            </w:pPr>
            <w:r w:rsidRPr="00EF432C">
              <w:rPr>
                <w:rFonts w:ascii="Arial" w:eastAsiaTheme="minorEastAsia" w:hAnsi="Arial"/>
                <w:lang w:val="en-ID"/>
              </w:rPr>
              <w:t>E2</w:t>
            </w:r>
          </w:p>
          <w:p w:rsidR="0014151E" w:rsidRPr="00EF432C" w:rsidRDefault="0014151E" w:rsidP="0014151E">
            <w:pPr>
              <w:spacing w:after="0"/>
              <w:rPr>
                <w:rFonts w:ascii="Arial" w:eastAsiaTheme="minorEastAsia" w:hAnsi="Arial"/>
                <w:lang w:val="en-ID"/>
              </w:rPr>
            </w:pPr>
            <w:r w:rsidRPr="00EF432C">
              <w:rPr>
                <w:rFonts w:ascii="Arial" w:eastAsiaTheme="minorEastAsia" w:hAnsi="Arial"/>
                <w:lang w:val="en-ID"/>
              </w:rPr>
              <w:t>E3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31</w:t>
            </w:r>
          </w:p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47</w:t>
            </w:r>
          </w:p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45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41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</w:tcPr>
          <w:p w:rsidR="0014151E" w:rsidRPr="00EF432C" w:rsidRDefault="0014151E" w:rsidP="0014151E">
            <w:pPr>
              <w:pStyle w:val="ListParagraph"/>
              <w:spacing w:after="0"/>
              <w:ind w:left="0"/>
              <w:rPr>
                <w:rFonts w:ascii="Arial" w:eastAsiaTheme="minorEastAsia" w:hAnsi="Arial" w:cs="Arial"/>
                <w:lang w:val="en-ID"/>
              </w:rPr>
            </w:pPr>
          </w:p>
        </w:tc>
      </w:tr>
      <w:tr w:rsidR="00B34CF2" w:rsidRPr="00EF432C" w:rsidTr="00B34CF2"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151E" w:rsidRPr="00EF432C" w:rsidRDefault="0014151E" w:rsidP="0014151E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F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151E" w:rsidRPr="00EF432C" w:rsidRDefault="0014151E" w:rsidP="0014151E">
            <w:pPr>
              <w:spacing w:after="0"/>
              <w:rPr>
                <w:rFonts w:ascii="Arial" w:eastAsiaTheme="minorEastAsia" w:hAnsi="Arial"/>
                <w:lang w:val="en-ID"/>
              </w:rPr>
            </w:pPr>
            <w:r w:rsidRPr="00EF432C">
              <w:rPr>
                <w:rFonts w:ascii="Arial" w:eastAsiaTheme="minorEastAsia" w:hAnsi="Arial"/>
                <w:lang w:val="en-ID"/>
              </w:rPr>
              <w:t>F1</w:t>
            </w:r>
          </w:p>
          <w:p w:rsidR="0014151E" w:rsidRPr="00EF432C" w:rsidRDefault="0014151E" w:rsidP="0014151E">
            <w:pPr>
              <w:spacing w:after="0"/>
              <w:rPr>
                <w:rFonts w:ascii="Arial" w:eastAsiaTheme="minorEastAsia" w:hAnsi="Arial"/>
                <w:lang w:val="en-ID"/>
              </w:rPr>
            </w:pPr>
            <w:r w:rsidRPr="00EF432C">
              <w:rPr>
                <w:rFonts w:ascii="Arial" w:eastAsiaTheme="minorEastAsia" w:hAnsi="Arial"/>
                <w:lang w:val="en-ID"/>
              </w:rPr>
              <w:t>F2</w:t>
            </w:r>
          </w:p>
          <w:p w:rsidR="0014151E" w:rsidRPr="00EF432C" w:rsidRDefault="0014151E" w:rsidP="0014151E">
            <w:pPr>
              <w:spacing w:after="0"/>
              <w:rPr>
                <w:rFonts w:ascii="Arial" w:eastAsiaTheme="minorEastAsia" w:hAnsi="Arial"/>
                <w:lang w:val="en-ID"/>
              </w:rPr>
            </w:pPr>
            <w:r w:rsidRPr="00EF432C">
              <w:rPr>
                <w:rFonts w:ascii="Arial" w:eastAsiaTheme="minorEastAsia" w:hAnsi="Arial"/>
                <w:lang w:val="en-ID"/>
              </w:rPr>
              <w:t>F3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47</w:t>
            </w:r>
          </w:p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47</w:t>
            </w:r>
          </w:p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41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14151E" w:rsidRPr="00EF432C" w:rsidRDefault="0014151E" w:rsidP="0014151E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45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</w:tcPr>
          <w:p w:rsidR="0014151E" w:rsidRPr="00EF432C" w:rsidRDefault="0014151E" w:rsidP="0014151E">
            <w:pPr>
              <w:pStyle w:val="ListParagraph"/>
              <w:spacing w:after="0"/>
              <w:ind w:left="0"/>
              <w:rPr>
                <w:rFonts w:ascii="Arial" w:eastAsiaTheme="minorEastAsia" w:hAnsi="Arial" w:cs="Arial"/>
                <w:lang w:val="en-ID"/>
              </w:rPr>
            </w:pPr>
          </w:p>
        </w:tc>
      </w:tr>
    </w:tbl>
    <w:p w:rsidR="00B917CA" w:rsidRPr="00EF432C" w:rsidRDefault="00B917CA" w:rsidP="00EF432C">
      <w:pPr>
        <w:pStyle w:val="BodyText2"/>
        <w:spacing w:after="0" w:line="276" w:lineRule="auto"/>
        <w:ind w:firstLine="720"/>
        <w:jc w:val="both"/>
        <w:rPr>
          <w:rFonts w:ascii="Arial" w:hAnsi="Arial"/>
          <w:lang w:val="en-ID"/>
        </w:rPr>
      </w:pPr>
      <w:proofErr w:type="spellStart"/>
      <w:proofErr w:type="gramStart"/>
      <w:r w:rsidRPr="00EF432C">
        <w:rPr>
          <w:rFonts w:ascii="Arial" w:hAnsi="Arial"/>
          <w:lang w:val="en-ID"/>
        </w:rPr>
        <w:t>Dapat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dilihat</w:t>
      </w:r>
      <w:proofErr w:type="spellEnd"/>
      <w:r w:rsidRPr="00EF432C">
        <w:rPr>
          <w:rFonts w:ascii="Arial" w:hAnsi="Arial"/>
          <w:lang w:val="en-ID"/>
        </w:rPr>
        <w:t xml:space="preserve"> data </w:t>
      </w:r>
      <w:proofErr w:type="spellStart"/>
      <w:r w:rsidRPr="00EF432C">
        <w:rPr>
          <w:rFonts w:ascii="Arial" w:hAnsi="Arial"/>
          <w:lang w:val="en-ID"/>
        </w:rPr>
        <w:t>hasil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pengukuran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daya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serap</w:t>
      </w:r>
      <w:proofErr w:type="spellEnd"/>
      <w:r w:rsidRPr="00EF432C">
        <w:rPr>
          <w:rFonts w:ascii="Arial" w:hAnsi="Arial"/>
          <w:lang w:val="en-ID"/>
        </w:rPr>
        <w:t xml:space="preserve"> air </w:t>
      </w:r>
      <w:proofErr w:type="spellStart"/>
      <w:r w:rsidRPr="00EF432C">
        <w:rPr>
          <w:rFonts w:ascii="Arial" w:hAnsi="Arial"/>
          <w:lang w:val="en-ID"/>
        </w:rPr>
        <w:t>dengan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masing-masing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sampel</w:t>
      </w:r>
      <w:proofErr w:type="spellEnd"/>
      <w:r w:rsidRPr="00EF432C">
        <w:rPr>
          <w:rFonts w:ascii="Arial" w:hAnsi="Arial"/>
          <w:lang w:val="en-ID"/>
        </w:rPr>
        <w:t xml:space="preserve"> yang </w:t>
      </w:r>
      <w:proofErr w:type="spellStart"/>
      <w:r w:rsidRPr="00EF432C">
        <w:rPr>
          <w:rFonts w:ascii="Arial" w:hAnsi="Arial"/>
          <w:lang w:val="en-ID"/>
        </w:rPr>
        <w:t>memiliki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nilai</w:t>
      </w:r>
      <w:proofErr w:type="spellEnd"/>
      <w:r w:rsidRPr="00EF432C">
        <w:rPr>
          <w:rFonts w:ascii="Arial" w:hAnsi="Arial"/>
          <w:lang w:val="en-ID"/>
        </w:rPr>
        <w:t xml:space="preserve"> yang </w:t>
      </w:r>
      <w:proofErr w:type="spellStart"/>
      <w:r w:rsidRPr="00EF432C">
        <w:rPr>
          <w:rFonts w:ascii="Arial" w:hAnsi="Arial"/>
          <w:lang w:val="en-ID"/>
        </w:rPr>
        <w:t>berbeda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pada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setiap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variasi</w:t>
      </w:r>
      <w:proofErr w:type="spellEnd"/>
      <w:r w:rsidRPr="00EF432C">
        <w:rPr>
          <w:rFonts w:ascii="Arial" w:hAnsi="Arial"/>
          <w:lang w:val="en-ID"/>
        </w:rPr>
        <w:t>.</w:t>
      </w:r>
      <w:proofErr w:type="gramEnd"/>
      <w:r w:rsidRPr="00EF432C">
        <w:rPr>
          <w:rFonts w:ascii="Arial" w:hAnsi="Arial"/>
          <w:lang w:val="en-ID"/>
        </w:rPr>
        <w:t xml:space="preserve"> </w:t>
      </w:r>
      <w:proofErr w:type="gramStart"/>
      <w:r w:rsidRPr="00EF432C">
        <w:rPr>
          <w:rFonts w:ascii="Arial" w:hAnsi="Arial"/>
          <w:lang w:val="en-ID"/>
        </w:rPr>
        <w:t xml:space="preserve">Dari data </w:t>
      </w:r>
      <w:proofErr w:type="spellStart"/>
      <w:r w:rsidRPr="00EF432C">
        <w:rPr>
          <w:rFonts w:ascii="Arial" w:hAnsi="Arial"/>
          <w:lang w:val="en-ID"/>
        </w:rPr>
        <w:t>pengukuran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daya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serap</w:t>
      </w:r>
      <w:proofErr w:type="spellEnd"/>
      <w:r w:rsidRPr="00EF432C">
        <w:rPr>
          <w:rFonts w:ascii="Arial" w:hAnsi="Arial"/>
          <w:lang w:val="en-ID"/>
        </w:rPr>
        <w:t xml:space="preserve"> air </w:t>
      </w:r>
      <w:proofErr w:type="spellStart"/>
      <w:r w:rsidRPr="00EF432C">
        <w:rPr>
          <w:rFonts w:ascii="Arial" w:hAnsi="Arial"/>
          <w:lang w:val="en-ID"/>
        </w:rPr>
        <w:t>maka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dapat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dilihat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grafik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pada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gambar</w:t>
      </w:r>
      <w:proofErr w:type="spellEnd"/>
      <w:r w:rsidRPr="00EF432C">
        <w:rPr>
          <w:rFonts w:ascii="Arial" w:hAnsi="Arial"/>
          <w:lang w:val="en-ID"/>
        </w:rPr>
        <w:t xml:space="preserve"> 4.2.</w:t>
      </w:r>
      <w:proofErr w:type="gramEnd"/>
      <w:r w:rsidRPr="00EF432C">
        <w:rPr>
          <w:rFonts w:ascii="Arial" w:hAnsi="Arial"/>
          <w:lang w:val="en-ID"/>
        </w:rPr>
        <w:t xml:space="preserve"> </w:t>
      </w:r>
      <w:proofErr w:type="spellStart"/>
      <w:proofErr w:type="gramStart"/>
      <w:r w:rsidRPr="00EF432C">
        <w:rPr>
          <w:rFonts w:ascii="Arial" w:hAnsi="Arial"/>
          <w:lang w:val="en-ID"/>
        </w:rPr>
        <w:t>dapat</w:t>
      </w:r>
      <w:proofErr w:type="spellEnd"/>
      <w:proofErr w:type="gram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dilihat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bahwa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semakin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bertambahnya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serat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batang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kelor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maka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nilai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daya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serap</w:t>
      </w:r>
      <w:proofErr w:type="spellEnd"/>
      <w:r w:rsidRPr="00EF432C">
        <w:rPr>
          <w:rFonts w:ascii="Arial" w:hAnsi="Arial"/>
          <w:lang w:val="en-ID"/>
        </w:rPr>
        <w:t xml:space="preserve"> air </w:t>
      </w:r>
      <w:proofErr w:type="spellStart"/>
      <w:r w:rsidRPr="00EF432C">
        <w:rPr>
          <w:rFonts w:ascii="Arial" w:hAnsi="Arial"/>
          <w:lang w:val="en-ID"/>
        </w:rPr>
        <w:t>semakin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meningkat</w:t>
      </w:r>
      <w:proofErr w:type="spellEnd"/>
      <w:r w:rsidRPr="00EF432C">
        <w:rPr>
          <w:rFonts w:ascii="Arial" w:hAnsi="Arial"/>
          <w:lang w:val="en-ID"/>
        </w:rPr>
        <w:t xml:space="preserve">. Hal </w:t>
      </w:r>
      <w:proofErr w:type="spellStart"/>
      <w:r w:rsidRPr="00EF432C">
        <w:rPr>
          <w:rFonts w:ascii="Arial" w:hAnsi="Arial"/>
          <w:lang w:val="en-ID"/>
        </w:rPr>
        <w:t>ini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dapat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terjadi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karena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pada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lastRenderedPageBreak/>
        <w:t>proses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pengadukan</w:t>
      </w:r>
      <w:proofErr w:type="spellEnd"/>
      <w:r w:rsidRPr="00EF432C">
        <w:rPr>
          <w:rFonts w:ascii="Arial" w:hAnsi="Arial"/>
          <w:lang w:val="en-ID"/>
        </w:rPr>
        <w:t xml:space="preserve"> yang </w:t>
      </w:r>
      <w:proofErr w:type="spellStart"/>
      <w:r w:rsidRPr="00EF432C">
        <w:rPr>
          <w:rFonts w:ascii="Arial" w:hAnsi="Arial"/>
          <w:lang w:val="en-ID"/>
        </w:rPr>
        <w:t>tidak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merata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sehingga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adonan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sampel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mengeras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dan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membentuk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rongga-rongga</w:t>
      </w:r>
      <w:proofErr w:type="spellEnd"/>
      <w:r w:rsidRPr="00EF432C">
        <w:rPr>
          <w:rFonts w:ascii="Arial" w:hAnsi="Arial"/>
          <w:lang w:val="en-ID"/>
        </w:rPr>
        <w:t>.</w:t>
      </w:r>
      <w:r w:rsidR="00B34CF2" w:rsidRPr="00EF432C">
        <w:rPr>
          <w:rFonts w:ascii="Arial" w:hAnsi="Arial"/>
          <w:lang w:val="en-ID"/>
        </w:rPr>
        <w:t xml:space="preserve"> </w:t>
      </w:r>
      <w:proofErr w:type="spellStart"/>
      <w:proofErr w:type="gramStart"/>
      <w:r w:rsidR="00B34CF2" w:rsidRPr="00EF432C">
        <w:rPr>
          <w:rFonts w:ascii="Arial" w:hAnsi="Arial"/>
          <w:lang w:val="en-ID"/>
        </w:rPr>
        <w:t>Nilai</w:t>
      </w:r>
      <w:proofErr w:type="spellEnd"/>
      <w:r w:rsidR="00B34CF2" w:rsidRPr="00EF432C">
        <w:rPr>
          <w:rFonts w:ascii="Arial" w:hAnsi="Arial"/>
          <w:lang w:val="en-ID"/>
        </w:rPr>
        <w:t xml:space="preserve"> </w:t>
      </w:r>
      <w:proofErr w:type="spellStart"/>
      <w:r w:rsidR="00B34CF2" w:rsidRPr="00EF432C">
        <w:rPr>
          <w:rFonts w:ascii="Arial" w:hAnsi="Arial"/>
          <w:lang w:val="en-ID"/>
        </w:rPr>
        <w:t>daya</w:t>
      </w:r>
      <w:proofErr w:type="spellEnd"/>
      <w:r w:rsidR="00B34CF2" w:rsidRPr="00EF432C">
        <w:rPr>
          <w:rFonts w:ascii="Arial" w:hAnsi="Arial"/>
          <w:lang w:val="en-ID"/>
        </w:rPr>
        <w:t xml:space="preserve"> </w:t>
      </w:r>
      <w:proofErr w:type="spellStart"/>
      <w:r w:rsidR="00B34CF2" w:rsidRPr="00EF432C">
        <w:rPr>
          <w:rFonts w:ascii="Arial" w:hAnsi="Arial"/>
          <w:lang w:val="en-ID"/>
        </w:rPr>
        <w:t>serap</w:t>
      </w:r>
      <w:proofErr w:type="spellEnd"/>
      <w:r w:rsidR="00B34CF2" w:rsidRPr="00EF432C">
        <w:rPr>
          <w:rFonts w:ascii="Arial" w:hAnsi="Arial"/>
          <w:lang w:val="en-ID"/>
        </w:rPr>
        <w:t xml:space="preserve"> air </w:t>
      </w:r>
      <w:proofErr w:type="spellStart"/>
      <w:r w:rsidR="00B34CF2" w:rsidRPr="00EF432C">
        <w:rPr>
          <w:rFonts w:ascii="Arial" w:hAnsi="Arial"/>
          <w:lang w:val="en-ID"/>
        </w:rPr>
        <w:t>semakin</w:t>
      </w:r>
      <w:proofErr w:type="spellEnd"/>
      <w:r w:rsidR="00B34CF2" w:rsidRPr="00EF432C">
        <w:rPr>
          <w:rFonts w:ascii="Arial" w:hAnsi="Arial"/>
          <w:lang w:val="en-ID"/>
        </w:rPr>
        <w:t xml:space="preserve"> </w:t>
      </w:r>
      <w:proofErr w:type="spellStart"/>
      <w:r w:rsidR="00B34CF2" w:rsidRPr="00EF432C">
        <w:rPr>
          <w:rFonts w:ascii="Arial" w:hAnsi="Arial"/>
          <w:lang w:val="en-ID"/>
        </w:rPr>
        <w:t>meningkat</w:t>
      </w:r>
      <w:proofErr w:type="spellEnd"/>
      <w:r w:rsidR="00B34CF2" w:rsidRPr="00EF432C">
        <w:rPr>
          <w:rFonts w:ascii="Arial" w:hAnsi="Arial"/>
          <w:lang w:val="en-ID"/>
        </w:rPr>
        <w:t xml:space="preserve"> </w:t>
      </w:r>
      <w:proofErr w:type="spellStart"/>
      <w:r w:rsidR="00B34CF2" w:rsidRPr="00EF432C">
        <w:rPr>
          <w:rFonts w:ascii="Arial" w:hAnsi="Arial"/>
          <w:lang w:val="en-ID"/>
        </w:rPr>
        <w:t>dikarenakan</w:t>
      </w:r>
      <w:proofErr w:type="spellEnd"/>
      <w:r w:rsidR="00B34CF2" w:rsidRPr="00EF432C">
        <w:rPr>
          <w:rFonts w:ascii="Arial" w:hAnsi="Arial"/>
          <w:lang w:val="en-ID"/>
        </w:rPr>
        <w:t xml:space="preserve"> </w:t>
      </w:r>
      <w:proofErr w:type="spellStart"/>
      <w:r w:rsidR="00B34CF2" w:rsidRPr="00EF432C">
        <w:rPr>
          <w:rFonts w:ascii="Arial" w:hAnsi="Arial"/>
          <w:lang w:val="en-ID"/>
        </w:rPr>
        <w:t>serat</w:t>
      </w:r>
      <w:proofErr w:type="spellEnd"/>
      <w:r w:rsidR="00B34CF2" w:rsidRPr="00EF432C">
        <w:rPr>
          <w:rFonts w:ascii="Arial" w:hAnsi="Arial"/>
          <w:lang w:val="en-ID"/>
        </w:rPr>
        <w:t xml:space="preserve"> yang </w:t>
      </w:r>
      <w:proofErr w:type="spellStart"/>
      <w:r w:rsidR="00B34CF2" w:rsidRPr="00EF432C">
        <w:rPr>
          <w:rFonts w:ascii="Arial" w:hAnsi="Arial"/>
          <w:lang w:val="en-ID"/>
        </w:rPr>
        <w:t>digunakan</w:t>
      </w:r>
      <w:proofErr w:type="spellEnd"/>
      <w:r w:rsidR="00B34CF2" w:rsidRPr="00EF432C">
        <w:rPr>
          <w:rFonts w:ascii="Arial" w:hAnsi="Arial"/>
          <w:lang w:val="en-ID"/>
        </w:rPr>
        <w:t xml:space="preserve"> </w:t>
      </w:r>
      <w:proofErr w:type="spellStart"/>
      <w:r w:rsidR="00B34CF2" w:rsidRPr="00EF432C">
        <w:rPr>
          <w:rFonts w:ascii="Arial" w:hAnsi="Arial"/>
          <w:lang w:val="en-ID"/>
        </w:rPr>
        <w:t>mengangandung</w:t>
      </w:r>
      <w:proofErr w:type="spellEnd"/>
      <w:r w:rsidR="00B34CF2" w:rsidRPr="00EF432C">
        <w:rPr>
          <w:rFonts w:ascii="Arial" w:hAnsi="Arial"/>
          <w:lang w:val="en-ID"/>
        </w:rPr>
        <w:t xml:space="preserve"> </w:t>
      </w:r>
      <w:proofErr w:type="spellStart"/>
      <w:r w:rsidR="00B34CF2" w:rsidRPr="00EF432C">
        <w:rPr>
          <w:rFonts w:ascii="Arial" w:hAnsi="Arial"/>
          <w:lang w:val="en-ID"/>
        </w:rPr>
        <w:t>selulosa</w:t>
      </w:r>
      <w:proofErr w:type="spellEnd"/>
      <w:r w:rsidR="00B34CF2" w:rsidRPr="00EF432C">
        <w:rPr>
          <w:rFonts w:ascii="Arial" w:hAnsi="Arial"/>
          <w:lang w:val="en-ID"/>
        </w:rPr>
        <w:t xml:space="preserve"> yang </w:t>
      </w:r>
      <w:proofErr w:type="spellStart"/>
      <w:r w:rsidR="00B34CF2" w:rsidRPr="00EF432C">
        <w:rPr>
          <w:rFonts w:ascii="Arial" w:hAnsi="Arial"/>
          <w:lang w:val="en-ID"/>
        </w:rPr>
        <w:t>berasal</w:t>
      </w:r>
      <w:proofErr w:type="spellEnd"/>
      <w:r w:rsidR="00B34CF2" w:rsidRPr="00EF432C">
        <w:rPr>
          <w:rFonts w:ascii="Arial" w:hAnsi="Arial"/>
          <w:lang w:val="en-ID"/>
        </w:rPr>
        <w:t xml:space="preserve"> </w:t>
      </w:r>
      <w:proofErr w:type="spellStart"/>
      <w:r w:rsidR="00B34CF2" w:rsidRPr="00EF432C">
        <w:rPr>
          <w:rFonts w:ascii="Arial" w:hAnsi="Arial"/>
          <w:lang w:val="en-ID"/>
        </w:rPr>
        <w:t>dari</w:t>
      </w:r>
      <w:proofErr w:type="spellEnd"/>
      <w:r w:rsidR="00B34CF2" w:rsidRPr="00EF432C">
        <w:rPr>
          <w:rFonts w:ascii="Arial" w:hAnsi="Arial"/>
          <w:lang w:val="en-ID"/>
        </w:rPr>
        <w:t xml:space="preserve"> </w:t>
      </w:r>
      <w:proofErr w:type="spellStart"/>
      <w:r w:rsidR="00B34CF2" w:rsidRPr="00EF432C">
        <w:rPr>
          <w:rFonts w:ascii="Arial" w:hAnsi="Arial"/>
          <w:lang w:val="en-ID"/>
        </w:rPr>
        <w:t>serat</w:t>
      </w:r>
      <w:proofErr w:type="spellEnd"/>
      <w:r w:rsidR="00B34CF2" w:rsidRPr="00EF432C">
        <w:rPr>
          <w:rFonts w:ascii="Arial" w:hAnsi="Arial"/>
          <w:lang w:val="en-ID"/>
        </w:rPr>
        <w:t xml:space="preserve"> </w:t>
      </w:r>
      <w:proofErr w:type="spellStart"/>
      <w:r w:rsidR="00B34CF2" w:rsidRPr="00EF432C">
        <w:rPr>
          <w:rFonts w:ascii="Arial" w:hAnsi="Arial"/>
          <w:lang w:val="en-ID"/>
        </w:rPr>
        <w:t>alam</w:t>
      </w:r>
      <w:proofErr w:type="spellEnd"/>
      <w:r w:rsidR="00194120" w:rsidRPr="00EF432C">
        <w:rPr>
          <w:rFonts w:ascii="Arial" w:hAnsi="Arial"/>
          <w:lang w:val="en-ID"/>
        </w:rPr>
        <w:t xml:space="preserve"> (</w:t>
      </w:r>
      <w:proofErr w:type="spellStart"/>
      <w:r w:rsidR="00194120" w:rsidRPr="00EF432C">
        <w:rPr>
          <w:rFonts w:ascii="Arial" w:hAnsi="Arial"/>
          <w:lang w:val="en-ID"/>
        </w:rPr>
        <w:t>Siska</w:t>
      </w:r>
      <w:proofErr w:type="spellEnd"/>
      <w:r w:rsidR="00194120" w:rsidRPr="00EF432C">
        <w:rPr>
          <w:rFonts w:ascii="Arial" w:hAnsi="Arial"/>
          <w:lang w:val="en-ID"/>
        </w:rPr>
        <w:t>, 2020).</w:t>
      </w:r>
      <w:proofErr w:type="gramEnd"/>
      <w:r w:rsidR="00194120" w:rsidRPr="00EF432C">
        <w:rPr>
          <w:rFonts w:ascii="Arial" w:hAnsi="Arial"/>
          <w:lang w:val="en-ID"/>
        </w:rPr>
        <w:t xml:space="preserve"> </w:t>
      </w:r>
      <w:proofErr w:type="spellStart"/>
      <w:r w:rsidR="00B34CF2" w:rsidRPr="00EF432C">
        <w:rPr>
          <w:rFonts w:ascii="Arial" w:hAnsi="Arial"/>
          <w:lang w:val="en-ID"/>
        </w:rPr>
        <w:t>Terbentuknya</w:t>
      </w:r>
      <w:proofErr w:type="spellEnd"/>
      <w:r w:rsidR="00B34CF2" w:rsidRPr="00EF432C">
        <w:rPr>
          <w:rFonts w:ascii="Arial" w:hAnsi="Arial"/>
          <w:lang w:val="en-ID"/>
        </w:rPr>
        <w:t xml:space="preserve"> </w:t>
      </w:r>
      <w:proofErr w:type="spellStart"/>
      <w:r w:rsidR="00B34CF2" w:rsidRPr="00EF432C">
        <w:rPr>
          <w:rFonts w:ascii="Arial" w:hAnsi="Arial"/>
          <w:lang w:val="en-ID"/>
        </w:rPr>
        <w:t>rongga-rongga</w:t>
      </w:r>
      <w:proofErr w:type="spellEnd"/>
      <w:r w:rsidR="00B34CF2" w:rsidRPr="00EF432C">
        <w:rPr>
          <w:rFonts w:ascii="Arial" w:hAnsi="Arial"/>
          <w:lang w:val="en-ID"/>
        </w:rPr>
        <w:t xml:space="preserve"> </w:t>
      </w:r>
      <w:proofErr w:type="spellStart"/>
      <w:r w:rsidR="00B34CF2" w:rsidRPr="00EF432C">
        <w:rPr>
          <w:rFonts w:ascii="Arial" w:hAnsi="Arial"/>
          <w:lang w:val="en-ID"/>
        </w:rPr>
        <w:t>udara</w:t>
      </w:r>
      <w:proofErr w:type="spellEnd"/>
      <w:r w:rsidR="00B34CF2" w:rsidRPr="00EF432C">
        <w:rPr>
          <w:rFonts w:ascii="Arial" w:hAnsi="Arial"/>
          <w:lang w:val="en-ID"/>
        </w:rPr>
        <w:t xml:space="preserve"> </w:t>
      </w:r>
      <w:proofErr w:type="spellStart"/>
      <w:r w:rsidR="00B34CF2" w:rsidRPr="00EF432C">
        <w:rPr>
          <w:rFonts w:ascii="Arial" w:hAnsi="Arial"/>
          <w:lang w:val="en-ID"/>
        </w:rPr>
        <w:t>juga</w:t>
      </w:r>
      <w:proofErr w:type="spellEnd"/>
      <w:r w:rsidR="00B34CF2" w:rsidRPr="00EF432C">
        <w:rPr>
          <w:rFonts w:ascii="Arial" w:hAnsi="Arial"/>
          <w:lang w:val="en-ID"/>
        </w:rPr>
        <w:t xml:space="preserve"> </w:t>
      </w:r>
      <w:proofErr w:type="spellStart"/>
      <w:r w:rsidR="00B34CF2" w:rsidRPr="00EF432C">
        <w:rPr>
          <w:rFonts w:ascii="Arial" w:hAnsi="Arial"/>
          <w:lang w:val="en-ID"/>
        </w:rPr>
        <w:t>dapat</w:t>
      </w:r>
      <w:proofErr w:type="spellEnd"/>
      <w:r w:rsidR="00B34CF2" w:rsidRPr="00EF432C">
        <w:rPr>
          <w:rFonts w:ascii="Arial" w:hAnsi="Arial"/>
          <w:lang w:val="en-ID"/>
        </w:rPr>
        <w:t xml:space="preserve"> </w:t>
      </w:r>
      <w:proofErr w:type="spellStart"/>
      <w:r w:rsidR="00B34CF2" w:rsidRPr="00EF432C">
        <w:rPr>
          <w:rFonts w:ascii="Arial" w:hAnsi="Arial"/>
          <w:lang w:val="en-ID"/>
        </w:rPr>
        <w:t>terbentuk</w:t>
      </w:r>
      <w:proofErr w:type="spellEnd"/>
      <w:r w:rsidR="00B34CF2" w:rsidRPr="00EF432C">
        <w:rPr>
          <w:rFonts w:ascii="Arial" w:hAnsi="Arial"/>
          <w:lang w:val="en-ID"/>
        </w:rPr>
        <w:t xml:space="preserve"> </w:t>
      </w:r>
      <w:proofErr w:type="spellStart"/>
      <w:r w:rsidR="00B34CF2" w:rsidRPr="00EF432C">
        <w:rPr>
          <w:rFonts w:ascii="Arial" w:hAnsi="Arial"/>
          <w:lang w:val="en-ID"/>
        </w:rPr>
        <w:t>saat</w:t>
      </w:r>
      <w:proofErr w:type="spellEnd"/>
      <w:r w:rsidR="00B34CF2" w:rsidRPr="00EF432C">
        <w:rPr>
          <w:rFonts w:ascii="Arial" w:hAnsi="Arial"/>
          <w:lang w:val="en-ID"/>
        </w:rPr>
        <w:t xml:space="preserve"> </w:t>
      </w:r>
      <w:proofErr w:type="spellStart"/>
      <w:r w:rsidR="00B34CF2" w:rsidRPr="00EF432C">
        <w:rPr>
          <w:rFonts w:ascii="Arial" w:hAnsi="Arial"/>
          <w:lang w:val="en-ID"/>
        </w:rPr>
        <w:t>proses</w:t>
      </w:r>
      <w:proofErr w:type="spellEnd"/>
      <w:r w:rsidR="00B34CF2" w:rsidRPr="00EF432C">
        <w:rPr>
          <w:rFonts w:ascii="Arial" w:hAnsi="Arial"/>
          <w:lang w:val="en-ID"/>
        </w:rPr>
        <w:t xml:space="preserve"> </w:t>
      </w:r>
      <w:proofErr w:type="spellStart"/>
      <w:r w:rsidR="00B34CF2" w:rsidRPr="00EF432C">
        <w:rPr>
          <w:rFonts w:ascii="Arial" w:hAnsi="Arial"/>
          <w:lang w:val="en-ID"/>
        </w:rPr>
        <w:t>pencetakan</w:t>
      </w:r>
      <w:proofErr w:type="spellEnd"/>
      <w:r w:rsidR="00B34CF2" w:rsidRPr="00EF432C">
        <w:rPr>
          <w:rFonts w:ascii="Arial" w:hAnsi="Arial"/>
          <w:lang w:val="en-ID"/>
        </w:rPr>
        <w:t xml:space="preserve">, </w:t>
      </w:r>
      <w:proofErr w:type="spellStart"/>
      <w:r w:rsidR="00B34CF2" w:rsidRPr="00EF432C">
        <w:rPr>
          <w:rFonts w:ascii="Arial" w:hAnsi="Arial"/>
          <w:lang w:val="en-ID"/>
        </w:rPr>
        <w:t>pengepresan</w:t>
      </w:r>
      <w:proofErr w:type="spellEnd"/>
      <w:r w:rsidR="00B34CF2" w:rsidRPr="00EF432C">
        <w:rPr>
          <w:rFonts w:ascii="Arial" w:hAnsi="Arial"/>
          <w:lang w:val="en-ID"/>
        </w:rPr>
        <w:t xml:space="preserve"> </w:t>
      </w:r>
      <w:proofErr w:type="spellStart"/>
      <w:r w:rsidR="00B34CF2" w:rsidRPr="00EF432C">
        <w:rPr>
          <w:rFonts w:ascii="Arial" w:hAnsi="Arial"/>
          <w:lang w:val="en-ID"/>
        </w:rPr>
        <w:t>dan</w:t>
      </w:r>
      <w:proofErr w:type="spellEnd"/>
      <w:r w:rsidR="00B34CF2" w:rsidRPr="00EF432C">
        <w:rPr>
          <w:rFonts w:ascii="Arial" w:hAnsi="Arial"/>
          <w:lang w:val="en-ID"/>
        </w:rPr>
        <w:t xml:space="preserve"> </w:t>
      </w:r>
      <w:proofErr w:type="spellStart"/>
      <w:r w:rsidR="00B34CF2" w:rsidRPr="00EF432C">
        <w:rPr>
          <w:rFonts w:ascii="Arial" w:hAnsi="Arial"/>
          <w:lang w:val="en-ID"/>
        </w:rPr>
        <w:t>seiring</w:t>
      </w:r>
      <w:proofErr w:type="spellEnd"/>
      <w:r w:rsidR="00B34CF2" w:rsidRPr="00EF432C">
        <w:rPr>
          <w:rFonts w:ascii="Arial" w:hAnsi="Arial"/>
          <w:lang w:val="en-ID"/>
        </w:rPr>
        <w:t xml:space="preserve"> </w:t>
      </w:r>
      <w:proofErr w:type="spellStart"/>
      <w:r w:rsidR="00B34CF2" w:rsidRPr="00EF432C">
        <w:rPr>
          <w:rFonts w:ascii="Arial" w:hAnsi="Arial"/>
          <w:lang w:val="en-ID"/>
        </w:rPr>
        <w:t>bertambahnya</w:t>
      </w:r>
      <w:proofErr w:type="spellEnd"/>
      <w:r w:rsidR="00B34CF2" w:rsidRPr="00EF432C">
        <w:rPr>
          <w:rFonts w:ascii="Arial" w:hAnsi="Arial"/>
          <w:lang w:val="en-ID"/>
        </w:rPr>
        <w:t xml:space="preserve"> </w:t>
      </w:r>
      <w:proofErr w:type="spellStart"/>
      <w:r w:rsidR="00B34CF2" w:rsidRPr="00EF432C">
        <w:rPr>
          <w:rFonts w:ascii="Arial" w:hAnsi="Arial"/>
          <w:lang w:val="en-ID"/>
        </w:rPr>
        <w:t>serat</w:t>
      </w:r>
      <w:proofErr w:type="spellEnd"/>
      <w:r w:rsidR="00B34CF2" w:rsidRPr="00EF432C">
        <w:rPr>
          <w:rFonts w:ascii="Arial" w:hAnsi="Arial"/>
          <w:lang w:val="en-ID"/>
        </w:rPr>
        <w:t xml:space="preserve"> </w:t>
      </w:r>
      <w:proofErr w:type="spellStart"/>
      <w:r w:rsidR="00B34CF2" w:rsidRPr="00EF432C">
        <w:rPr>
          <w:rFonts w:ascii="Arial" w:hAnsi="Arial"/>
          <w:lang w:val="en-ID"/>
        </w:rPr>
        <w:t>kelor</w:t>
      </w:r>
      <w:proofErr w:type="spellEnd"/>
      <w:r w:rsidR="00B34CF2" w:rsidRPr="00EF432C">
        <w:rPr>
          <w:rFonts w:ascii="Arial" w:hAnsi="Arial"/>
          <w:lang w:val="en-ID"/>
        </w:rPr>
        <w:t>.</w:t>
      </w:r>
    </w:p>
    <w:p w:rsidR="00B34CF2" w:rsidRPr="00EF432C" w:rsidRDefault="00EF432C" w:rsidP="00B917CA">
      <w:pPr>
        <w:pStyle w:val="BodyText2"/>
        <w:spacing w:line="276" w:lineRule="auto"/>
        <w:ind w:firstLine="360"/>
        <w:jc w:val="both"/>
        <w:rPr>
          <w:rFonts w:ascii="Arial" w:hAnsi="Arial"/>
          <w:lang w:val="en-ID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815340</wp:posOffset>
            </wp:positionH>
            <wp:positionV relativeFrom="paragraph">
              <wp:posOffset>77470</wp:posOffset>
            </wp:positionV>
            <wp:extent cx="4324350" cy="2919730"/>
            <wp:effectExtent l="19050" t="0" r="19050" b="0"/>
            <wp:wrapNone/>
            <wp:docPr id="40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8A5184" w:rsidRPr="00EF432C" w:rsidRDefault="008A5184" w:rsidP="0061254D">
      <w:pPr>
        <w:pStyle w:val="BodyText2"/>
        <w:spacing w:line="276" w:lineRule="auto"/>
        <w:ind w:firstLine="360"/>
        <w:jc w:val="both"/>
        <w:rPr>
          <w:rFonts w:ascii="Arial" w:hAnsi="Arial"/>
          <w:lang w:val="en-ID"/>
        </w:rPr>
      </w:pPr>
    </w:p>
    <w:p w:rsidR="008A5184" w:rsidRPr="00EF432C" w:rsidRDefault="008A5184" w:rsidP="0061254D">
      <w:pPr>
        <w:pStyle w:val="BodyText2"/>
        <w:spacing w:line="276" w:lineRule="auto"/>
        <w:ind w:firstLine="360"/>
        <w:jc w:val="both"/>
        <w:rPr>
          <w:rFonts w:ascii="Arial" w:hAnsi="Arial"/>
          <w:lang w:val="en-ID"/>
        </w:rPr>
      </w:pPr>
    </w:p>
    <w:p w:rsidR="008A5184" w:rsidRPr="00EF432C" w:rsidRDefault="008A5184" w:rsidP="0061254D">
      <w:pPr>
        <w:pStyle w:val="BodyText2"/>
        <w:spacing w:line="276" w:lineRule="auto"/>
        <w:ind w:firstLine="360"/>
        <w:jc w:val="both"/>
        <w:rPr>
          <w:rFonts w:ascii="Arial" w:hAnsi="Arial"/>
          <w:lang w:val="en-ID"/>
        </w:rPr>
      </w:pPr>
    </w:p>
    <w:p w:rsidR="008A5184" w:rsidRPr="00EF432C" w:rsidRDefault="008A5184" w:rsidP="0061254D">
      <w:pPr>
        <w:pStyle w:val="BodyText2"/>
        <w:spacing w:line="276" w:lineRule="auto"/>
        <w:ind w:firstLine="360"/>
        <w:jc w:val="both"/>
        <w:rPr>
          <w:rFonts w:ascii="Arial" w:hAnsi="Arial"/>
          <w:lang w:val="en-ID"/>
        </w:rPr>
      </w:pPr>
    </w:p>
    <w:p w:rsidR="00B34CF2" w:rsidRPr="00EF432C" w:rsidRDefault="00B34CF2" w:rsidP="0061254D">
      <w:pPr>
        <w:pStyle w:val="BodyText2"/>
        <w:spacing w:line="276" w:lineRule="auto"/>
        <w:ind w:firstLine="360"/>
        <w:jc w:val="both"/>
        <w:rPr>
          <w:rFonts w:ascii="Arial" w:hAnsi="Arial"/>
          <w:lang w:val="en-ID"/>
        </w:rPr>
      </w:pPr>
    </w:p>
    <w:p w:rsidR="00B34CF2" w:rsidRPr="00EF432C" w:rsidRDefault="00B34CF2" w:rsidP="0061254D">
      <w:pPr>
        <w:pStyle w:val="BodyText2"/>
        <w:spacing w:line="276" w:lineRule="auto"/>
        <w:ind w:firstLine="360"/>
        <w:jc w:val="both"/>
        <w:rPr>
          <w:rFonts w:ascii="Arial" w:hAnsi="Arial"/>
          <w:lang w:val="en-ID"/>
        </w:rPr>
      </w:pPr>
    </w:p>
    <w:p w:rsidR="00B34CF2" w:rsidRPr="00EF432C" w:rsidRDefault="00B34CF2" w:rsidP="0061254D">
      <w:pPr>
        <w:pStyle w:val="BodyText2"/>
        <w:spacing w:line="276" w:lineRule="auto"/>
        <w:ind w:firstLine="360"/>
        <w:jc w:val="both"/>
        <w:rPr>
          <w:rFonts w:ascii="Arial" w:hAnsi="Arial"/>
          <w:lang w:val="en-ID"/>
        </w:rPr>
      </w:pPr>
    </w:p>
    <w:p w:rsidR="00B34CF2" w:rsidRPr="00EF432C" w:rsidRDefault="00B34CF2" w:rsidP="0061254D">
      <w:pPr>
        <w:pStyle w:val="BodyText2"/>
        <w:spacing w:line="276" w:lineRule="auto"/>
        <w:ind w:firstLine="360"/>
        <w:jc w:val="both"/>
        <w:rPr>
          <w:rFonts w:ascii="Arial" w:hAnsi="Arial"/>
          <w:lang w:val="en-ID"/>
        </w:rPr>
      </w:pPr>
    </w:p>
    <w:p w:rsidR="00B34CF2" w:rsidRPr="00EF432C" w:rsidRDefault="00B34CF2" w:rsidP="0061254D">
      <w:pPr>
        <w:pStyle w:val="BodyText2"/>
        <w:spacing w:line="276" w:lineRule="auto"/>
        <w:ind w:firstLine="360"/>
        <w:jc w:val="both"/>
        <w:rPr>
          <w:rFonts w:ascii="Arial" w:hAnsi="Arial"/>
          <w:lang w:val="en-ID"/>
        </w:rPr>
      </w:pPr>
    </w:p>
    <w:p w:rsidR="00B34CF2" w:rsidRPr="00EF432C" w:rsidRDefault="00B34CF2" w:rsidP="0061254D">
      <w:pPr>
        <w:pStyle w:val="BodyText2"/>
        <w:spacing w:line="276" w:lineRule="auto"/>
        <w:ind w:firstLine="360"/>
        <w:jc w:val="both"/>
        <w:rPr>
          <w:rFonts w:ascii="Arial" w:hAnsi="Arial"/>
          <w:lang w:val="en-ID"/>
        </w:rPr>
      </w:pPr>
    </w:p>
    <w:p w:rsidR="008A5184" w:rsidRPr="00EF432C" w:rsidRDefault="008A5184" w:rsidP="00E41328">
      <w:pPr>
        <w:pStyle w:val="BodyText2"/>
        <w:spacing w:line="276" w:lineRule="auto"/>
        <w:jc w:val="both"/>
        <w:rPr>
          <w:rFonts w:ascii="Arial" w:hAnsi="Arial"/>
          <w:lang w:val="en-ID"/>
        </w:rPr>
      </w:pPr>
    </w:p>
    <w:p w:rsidR="00B34CF2" w:rsidRPr="00EF432C" w:rsidRDefault="0048238A" w:rsidP="0048238A">
      <w:pPr>
        <w:pStyle w:val="BodyText2"/>
        <w:spacing w:line="276" w:lineRule="auto"/>
        <w:ind w:firstLine="360"/>
        <w:rPr>
          <w:rFonts w:ascii="Arial" w:hAnsi="Arial"/>
          <w:lang w:val="en-ID"/>
        </w:rPr>
      </w:pPr>
      <w:proofErr w:type="spellStart"/>
      <w:proofErr w:type="gramStart"/>
      <w:r w:rsidRPr="00EF432C">
        <w:rPr>
          <w:rFonts w:ascii="Arial" w:eastAsiaTheme="minorEastAsia" w:hAnsi="Arial"/>
          <w:lang w:val="en-ID"/>
        </w:rPr>
        <w:t>Gambar</w:t>
      </w:r>
      <w:proofErr w:type="spellEnd"/>
      <w:r w:rsidRPr="00EF432C">
        <w:rPr>
          <w:rFonts w:ascii="Arial" w:eastAsiaTheme="minorEastAsia" w:hAnsi="Arial"/>
          <w:lang w:val="en-ID"/>
        </w:rPr>
        <w:t xml:space="preserve"> 4.</w:t>
      </w:r>
      <w:r w:rsidRPr="00EF432C">
        <w:rPr>
          <w:rFonts w:ascii="Arial" w:eastAsiaTheme="minorEastAsia" w:hAnsi="Arial"/>
          <w:lang w:val="id-ID"/>
        </w:rPr>
        <w:t>2</w:t>
      </w:r>
      <w:r w:rsidRPr="00EF432C">
        <w:rPr>
          <w:rFonts w:ascii="Arial" w:eastAsiaTheme="minorEastAsia" w:hAnsi="Arial"/>
          <w:lang w:val="en-ID"/>
        </w:rPr>
        <w:t>.</w:t>
      </w:r>
      <w:proofErr w:type="gram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Grafik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nilai</w:t>
      </w:r>
      <w:proofErr w:type="spellEnd"/>
      <w:r w:rsidRPr="00EF432C">
        <w:rPr>
          <w:rFonts w:ascii="Arial" w:eastAsiaTheme="minorEastAsia" w:hAnsi="Arial"/>
          <w:lang w:val="en-ID"/>
        </w:rPr>
        <w:t xml:space="preserve"> d</w:t>
      </w:r>
      <w:r w:rsidRPr="00EF432C">
        <w:rPr>
          <w:rFonts w:ascii="Arial" w:eastAsiaTheme="minorEastAsia" w:hAnsi="Arial"/>
          <w:lang w:val="id-ID"/>
        </w:rPr>
        <w:t>aya serap air</w:t>
      </w:r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sampel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lis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profil</w:t>
      </w:r>
      <w:proofErr w:type="spellEnd"/>
      <w:r w:rsidRPr="00EF432C">
        <w:rPr>
          <w:rFonts w:ascii="Arial" w:eastAsiaTheme="minorEastAsia" w:hAnsi="Arial"/>
          <w:lang w:val="en-ID"/>
        </w:rPr>
        <w:t xml:space="preserve"> g</w:t>
      </w:r>
      <w:r w:rsidRPr="00EF432C">
        <w:rPr>
          <w:rFonts w:ascii="Arial" w:eastAsiaTheme="minorEastAsia" w:hAnsi="Arial"/>
          <w:lang w:val="id-ID"/>
        </w:rPr>
        <w:t>ipsum</w:t>
      </w:r>
    </w:p>
    <w:p w:rsidR="00EF432C" w:rsidRDefault="00EF432C" w:rsidP="00EF432C">
      <w:pPr>
        <w:pStyle w:val="BodyText2"/>
        <w:numPr>
          <w:ilvl w:val="0"/>
          <w:numId w:val="8"/>
        </w:numPr>
        <w:spacing w:after="0" w:line="276" w:lineRule="auto"/>
        <w:jc w:val="both"/>
        <w:rPr>
          <w:rFonts w:ascii="Arial" w:hAnsi="Arial"/>
          <w:lang w:val="en-ID"/>
        </w:rPr>
      </w:pPr>
      <w:proofErr w:type="spellStart"/>
      <w:r>
        <w:rPr>
          <w:rFonts w:ascii="Arial" w:hAnsi="Arial"/>
          <w:lang w:val="en-ID"/>
        </w:rPr>
        <w:t>Pengembangan</w:t>
      </w:r>
      <w:proofErr w:type="spellEnd"/>
      <w:r>
        <w:rPr>
          <w:rFonts w:ascii="Arial" w:hAnsi="Arial"/>
          <w:lang w:val="en-ID"/>
        </w:rPr>
        <w:t xml:space="preserve"> </w:t>
      </w:r>
      <w:proofErr w:type="spellStart"/>
      <w:r>
        <w:rPr>
          <w:rFonts w:ascii="Arial" w:hAnsi="Arial"/>
          <w:lang w:val="en-ID"/>
        </w:rPr>
        <w:t>Tebal</w:t>
      </w:r>
      <w:proofErr w:type="spellEnd"/>
    </w:p>
    <w:p w:rsidR="00B34CF2" w:rsidRPr="00EF432C" w:rsidRDefault="00BE2120" w:rsidP="00EF432C">
      <w:pPr>
        <w:pStyle w:val="BodyText2"/>
        <w:spacing w:after="0" w:line="276" w:lineRule="auto"/>
        <w:ind w:firstLine="360"/>
        <w:jc w:val="both"/>
        <w:rPr>
          <w:rFonts w:ascii="Arial" w:hAnsi="Arial"/>
          <w:lang w:val="en-ID"/>
        </w:rPr>
      </w:pPr>
      <w:r w:rsidRPr="00EF432C">
        <w:rPr>
          <w:rFonts w:ascii="Arial" w:hAnsi="Arial"/>
          <w:lang w:val="en-ID"/>
        </w:rPr>
        <w:t xml:space="preserve">Dari </w:t>
      </w:r>
      <w:proofErr w:type="spellStart"/>
      <w:r w:rsidRPr="00EF432C">
        <w:rPr>
          <w:rFonts w:ascii="Arial" w:hAnsi="Arial"/>
          <w:lang w:val="en-ID"/>
        </w:rPr>
        <w:t>hasil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pengujian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pengembangan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tebal</w:t>
      </w:r>
      <w:proofErr w:type="spellEnd"/>
      <w:r w:rsidRPr="00EF432C">
        <w:rPr>
          <w:rFonts w:ascii="Arial" w:hAnsi="Arial"/>
          <w:lang w:val="en-ID"/>
        </w:rPr>
        <w:t xml:space="preserve"> yang </w:t>
      </w:r>
      <w:proofErr w:type="spellStart"/>
      <w:r w:rsidRPr="00EF432C">
        <w:rPr>
          <w:rFonts w:ascii="Arial" w:hAnsi="Arial"/>
          <w:lang w:val="en-ID"/>
        </w:rPr>
        <w:t>telah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dilakukan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pada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sampel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lis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profil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gipsum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diperoleh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nilai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pada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tabel</w:t>
      </w:r>
      <w:proofErr w:type="spellEnd"/>
      <w:r w:rsidRPr="00EF432C">
        <w:rPr>
          <w:rFonts w:ascii="Arial" w:hAnsi="Arial"/>
          <w:lang w:val="en-ID"/>
        </w:rPr>
        <w:t xml:space="preserve"> 4.3 </w:t>
      </w:r>
      <w:proofErr w:type="spellStart"/>
      <w:r w:rsidRPr="00EF432C">
        <w:rPr>
          <w:rFonts w:ascii="Arial" w:hAnsi="Arial"/>
          <w:lang w:val="en-ID"/>
        </w:rPr>
        <w:t>sebagai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berikut</w:t>
      </w:r>
      <w:proofErr w:type="spellEnd"/>
      <w:r w:rsidRPr="00EF432C">
        <w:rPr>
          <w:rFonts w:ascii="Arial" w:hAnsi="Arial"/>
          <w:lang w:val="en-ID"/>
        </w:rPr>
        <w:t>:</w:t>
      </w:r>
    </w:p>
    <w:p w:rsidR="00B34CF2" w:rsidRPr="00EF432C" w:rsidRDefault="00BE2120" w:rsidP="00BE2120">
      <w:pPr>
        <w:pStyle w:val="BodyText2"/>
        <w:spacing w:line="276" w:lineRule="auto"/>
        <w:ind w:firstLine="360"/>
        <w:rPr>
          <w:rFonts w:ascii="Arial" w:hAnsi="Arial"/>
          <w:lang w:val="en-ID"/>
        </w:rPr>
      </w:pPr>
      <w:proofErr w:type="spellStart"/>
      <w:r w:rsidRPr="00EF432C">
        <w:rPr>
          <w:rFonts w:ascii="Arial" w:eastAsiaTheme="minorEastAsia" w:hAnsi="Arial"/>
          <w:lang w:val="en-ID"/>
        </w:rPr>
        <w:t>Tabel</w:t>
      </w:r>
      <w:proofErr w:type="spellEnd"/>
      <w:r w:rsidRPr="00EF432C">
        <w:rPr>
          <w:rFonts w:ascii="Arial" w:eastAsiaTheme="minorEastAsia" w:hAnsi="Arial"/>
          <w:lang w:val="en-ID"/>
        </w:rPr>
        <w:t xml:space="preserve"> 4.</w:t>
      </w:r>
      <w:r w:rsidRPr="00EF432C">
        <w:rPr>
          <w:rFonts w:ascii="Arial" w:eastAsiaTheme="minorEastAsia" w:hAnsi="Arial"/>
          <w:lang w:val="id-ID"/>
        </w:rPr>
        <w:t>3</w:t>
      </w:r>
      <w:r w:rsidRPr="00EF432C">
        <w:rPr>
          <w:rFonts w:ascii="Arial" w:eastAsiaTheme="minorEastAsia" w:hAnsi="Arial"/>
          <w:lang w:val="en-ID"/>
        </w:rPr>
        <w:t xml:space="preserve"> Data </w:t>
      </w:r>
      <w:proofErr w:type="spellStart"/>
      <w:r w:rsidRPr="00EF432C">
        <w:rPr>
          <w:rFonts w:ascii="Arial" w:eastAsiaTheme="minorEastAsia" w:hAnsi="Arial"/>
          <w:lang w:val="en-ID"/>
        </w:rPr>
        <w:t>Hasil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Pengukuran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r w:rsidRPr="00EF432C">
        <w:rPr>
          <w:rFonts w:ascii="Arial" w:eastAsiaTheme="minorEastAsia" w:hAnsi="Arial"/>
          <w:lang w:val="id-ID"/>
        </w:rPr>
        <w:t>Pengembangan Tebal</w:t>
      </w:r>
    </w:p>
    <w:tbl>
      <w:tblPr>
        <w:tblStyle w:val="TableGrid"/>
        <w:tblW w:w="7371" w:type="dxa"/>
        <w:tblInd w:w="959" w:type="dxa"/>
        <w:tblLayout w:type="fixed"/>
        <w:tblLook w:val="04A0"/>
      </w:tblPr>
      <w:tblGrid>
        <w:gridCol w:w="992"/>
        <w:gridCol w:w="992"/>
        <w:gridCol w:w="1701"/>
        <w:gridCol w:w="1701"/>
        <w:gridCol w:w="1985"/>
      </w:tblGrid>
      <w:tr w:rsidR="00BE2120" w:rsidRPr="00EF432C" w:rsidTr="00BE2120">
        <w:trPr>
          <w:trHeight w:val="454"/>
        </w:trPr>
        <w:tc>
          <w:tcPr>
            <w:tcW w:w="992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proofErr w:type="spellStart"/>
            <w:r w:rsidRPr="00EF432C">
              <w:rPr>
                <w:rFonts w:ascii="Arial" w:eastAsiaTheme="minorEastAsia" w:hAnsi="Arial" w:cs="Arial"/>
                <w:lang w:val="en-ID"/>
              </w:rPr>
              <w:t>Sampel</w:t>
            </w:r>
            <w:proofErr w:type="spellEnd"/>
          </w:p>
        </w:tc>
        <w:tc>
          <w:tcPr>
            <w:tcW w:w="992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proofErr w:type="spellStart"/>
            <w:r w:rsidRPr="00EF432C">
              <w:rPr>
                <w:rFonts w:ascii="Arial" w:eastAsiaTheme="minorEastAsia" w:hAnsi="Arial" w:cs="Arial"/>
                <w:lang w:val="en-ID"/>
              </w:rPr>
              <w:t>Kode</w:t>
            </w:r>
            <w:proofErr w:type="spellEnd"/>
            <w:r w:rsidRPr="00EF432C">
              <w:rPr>
                <w:rFonts w:ascii="Arial" w:eastAsiaTheme="minorEastAsia" w:hAnsi="Arial" w:cs="Arial"/>
                <w:lang w:val="en-ID"/>
              </w:rPr>
              <w:t xml:space="preserve"> </w:t>
            </w:r>
            <w:proofErr w:type="spellStart"/>
            <w:r w:rsidRPr="00EF432C">
              <w:rPr>
                <w:rFonts w:ascii="Arial" w:eastAsiaTheme="minorEastAsia" w:hAnsi="Arial" w:cs="Arial"/>
                <w:lang w:val="en-ID"/>
              </w:rPr>
              <w:t>Sampel</w:t>
            </w:r>
            <w:proofErr w:type="spellEnd"/>
          </w:p>
        </w:tc>
        <w:tc>
          <w:tcPr>
            <w:tcW w:w="1701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 xml:space="preserve">Pengembangan </w:t>
            </w:r>
          </w:p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Tebal</w:t>
            </w:r>
            <w:r w:rsidRPr="00EF432C">
              <w:rPr>
                <w:rFonts w:ascii="Arial" w:hAnsi="Arial" w:cs="Arial"/>
                <w:iCs/>
                <w:lang w:val="id-ID"/>
              </w:rPr>
              <w:t xml:space="preserve"> </w:t>
            </w:r>
          </w:p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b/>
                <w:lang w:val="id-ID"/>
              </w:rPr>
            </w:pPr>
            <w:r w:rsidRPr="00EF432C">
              <w:rPr>
                <w:rFonts w:ascii="Arial" w:hAnsi="Arial" w:cs="Arial"/>
                <w:iCs/>
                <w:lang w:val="id-ID"/>
              </w:rPr>
              <w:t>(%)</w:t>
            </w:r>
          </w:p>
        </w:tc>
        <w:tc>
          <w:tcPr>
            <w:tcW w:w="1701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b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Pengembangan Tebal</w:t>
            </w:r>
            <w:r w:rsidRPr="00EF432C">
              <w:rPr>
                <w:rFonts w:ascii="Arial" w:hAnsi="Arial" w:cs="Arial"/>
                <w:iCs/>
              </w:rPr>
              <w:t xml:space="preserve"> rata-rata </w:t>
            </w:r>
            <w:r w:rsidRPr="00EF432C">
              <w:rPr>
                <w:rFonts w:ascii="Arial" w:hAnsi="Arial" w:cs="Arial"/>
                <w:iCs/>
                <w:lang w:val="id-ID"/>
              </w:rPr>
              <w:t>(%)</w:t>
            </w:r>
          </w:p>
        </w:tc>
        <w:tc>
          <w:tcPr>
            <w:tcW w:w="1985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b/>
                <w:lang w:val="en-ID"/>
              </w:rPr>
            </w:pPr>
            <w:r w:rsidRPr="00EF432C">
              <w:rPr>
                <w:rFonts w:ascii="Arial" w:hAnsi="Arial" w:cs="Arial"/>
                <w:iCs/>
              </w:rPr>
              <w:t xml:space="preserve">SNI 01-4449-2006 </w:t>
            </w:r>
            <w:r w:rsidRPr="00EF432C">
              <w:rPr>
                <w:rFonts w:ascii="Arial" w:hAnsi="Arial" w:cs="Arial"/>
                <w:iCs/>
                <w:lang w:val="id-ID"/>
              </w:rPr>
              <w:t>(%)</w:t>
            </w:r>
          </w:p>
        </w:tc>
      </w:tr>
      <w:tr w:rsidR="00BE2120" w:rsidRPr="00EF432C" w:rsidTr="00BE2120">
        <w:trPr>
          <w:trHeight w:val="454"/>
        </w:trPr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BE2120" w:rsidRPr="00EF432C" w:rsidRDefault="00BE2120" w:rsidP="00EF432C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A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BE2120" w:rsidRPr="00EF432C" w:rsidRDefault="00BE2120" w:rsidP="00EF432C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A1</w:t>
            </w:r>
          </w:p>
          <w:p w:rsidR="00BE2120" w:rsidRPr="00EF432C" w:rsidRDefault="00BE2120" w:rsidP="00EF432C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A2</w:t>
            </w:r>
          </w:p>
          <w:p w:rsidR="00BE2120" w:rsidRPr="00EF432C" w:rsidRDefault="00BE2120" w:rsidP="00EF432C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A3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1</w:t>
            </w:r>
            <w:r w:rsidRPr="00EF432C">
              <w:rPr>
                <w:rFonts w:ascii="Arial" w:eastAsiaTheme="minorEastAsia" w:hAnsi="Arial" w:cs="Arial"/>
                <w:lang w:val="en-ID"/>
              </w:rPr>
              <w:t>,96</w:t>
            </w:r>
          </w:p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0</w:t>
            </w:r>
          </w:p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4,85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2,</w:t>
            </w:r>
            <w:r w:rsidRPr="00EF432C">
              <w:rPr>
                <w:rFonts w:ascii="Arial" w:eastAsiaTheme="minorEastAsia" w:hAnsi="Arial" w:cs="Arial"/>
                <w:lang w:val="en-ID"/>
              </w:rPr>
              <w:t>27</w:t>
            </w:r>
          </w:p>
        </w:tc>
        <w:tc>
          <w:tcPr>
            <w:tcW w:w="1985" w:type="dxa"/>
            <w:vMerge w:val="restart"/>
            <w:tcBorders>
              <w:left w:val="nil"/>
              <w:right w:val="nil"/>
            </w:tcBorders>
            <w:vAlign w:val="center"/>
          </w:tcPr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hAnsi="Arial" w:cs="Arial"/>
                <w:iCs/>
                <w:lang w:val="id-ID"/>
              </w:rPr>
              <w:t>&lt;10</w:t>
            </w:r>
          </w:p>
        </w:tc>
      </w:tr>
      <w:tr w:rsidR="00BE2120" w:rsidRPr="00EF432C" w:rsidTr="00BE2120">
        <w:trPr>
          <w:trHeight w:val="454"/>
        </w:trPr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BE2120" w:rsidRPr="00EF432C" w:rsidRDefault="00BE2120" w:rsidP="00EF432C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B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BE2120" w:rsidRPr="00EF432C" w:rsidRDefault="00BE2120" w:rsidP="00EF432C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B1</w:t>
            </w:r>
          </w:p>
          <w:p w:rsidR="00BE2120" w:rsidRPr="00EF432C" w:rsidRDefault="00BE2120" w:rsidP="00EF432C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B2</w:t>
            </w:r>
          </w:p>
          <w:p w:rsidR="00BE2120" w:rsidRPr="00EF432C" w:rsidRDefault="00BE2120" w:rsidP="00EF432C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B3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0</w:t>
            </w:r>
          </w:p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6</w:t>
            </w:r>
            <w:r w:rsidRPr="00EF432C">
              <w:rPr>
                <w:rFonts w:ascii="Arial" w:eastAsiaTheme="minorEastAsia" w:hAnsi="Arial" w:cs="Arial"/>
                <w:lang w:val="en-ID"/>
              </w:rPr>
              <w:t>,30</w:t>
            </w:r>
          </w:p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5</w:t>
            </w:r>
            <w:r w:rsidRPr="00EF432C">
              <w:rPr>
                <w:rFonts w:ascii="Arial" w:eastAsiaTheme="minorEastAsia" w:hAnsi="Arial" w:cs="Arial"/>
                <w:lang w:val="en-ID"/>
              </w:rPr>
              <w:t>,94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3,</w:t>
            </w:r>
            <w:r w:rsidRPr="00EF432C">
              <w:rPr>
                <w:rFonts w:ascii="Arial" w:eastAsiaTheme="minorEastAsia" w:hAnsi="Arial" w:cs="Arial"/>
                <w:lang w:val="en-ID"/>
              </w:rPr>
              <w:t>45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</w:tcPr>
          <w:p w:rsidR="00BE2120" w:rsidRPr="00EF432C" w:rsidRDefault="00BE2120" w:rsidP="00EF432C">
            <w:pPr>
              <w:pStyle w:val="ListParagraph"/>
              <w:spacing w:after="0"/>
              <w:ind w:left="0"/>
              <w:rPr>
                <w:rFonts w:ascii="Arial" w:eastAsiaTheme="minorEastAsia" w:hAnsi="Arial" w:cs="Arial"/>
                <w:lang w:val="en-ID"/>
              </w:rPr>
            </w:pPr>
          </w:p>
        </w:tc>
      </w:tr>
      <w:tr w:rsidR="00BE2120" w:rsidRPr="00EF432C" w:rsidTr="00BE2120">
        <w:trPr>
          <w:trHeight w:val="454"/>
        </w:trPr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BE2120" w:rsidRPr="00EF432C" w:rsidRDefault="00BE2120" w:rsidP="00EF432C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C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BE2120" w:rsidRPr="00EF432C" w:rsidRDefault="00BE2120" w:rsidP="00EF432C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C1</w:t>
            </w:r>
          </w:p>
          <w:p w:rsidR="00BE2120" w:rsidRPr="00EF432C" w:rsidRDefault="00BE2120" w:rsidP="00EF432C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C2</w:t>
            </w:r>
          </w:p>
          <w:p w:rsidR="00BE2120" w:rsidRPr="00EF432C" w:rsidRDefault="00BE2120" w:rsidP="00EF432C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C3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2</w:t>
            </w:r>
            <w:r w:rsidRPr="00EF432C">
              <w:rPr>
                <w:rFonts w:ascii="Arial" w:eastAsiaTheme="minorEastAsia" w:hAnsi="Arial" w:cs="Arial"/>
                <w:lang w:val="en-ID"/>
              </w:rPr>
              <w:t>,67</w:t>
            </w:r>
          </w:p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3</w:t>
            </w:r>
            <w:r w:rsidRPr="00EF432C">
              <w:rPr>
                <w:rFonts w:ascii="Arial" w:eastAsiaTheme="minorEastAsia" w:hAnsi="Arial" w:cs="Arial"/>
                <w:lang w:val="en-ID"/>
              </w:rPr>
              <w:t>,80</w:t>
            </w:r>
          </w:p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3</w:t>
            </w:r>
            <w:r w:rsidRPr="00EF432C">
              <w:rPr>
                <w:rFonts w:ascii="Arial" w:eastAsiaTheme="minorEastAsia" w:hAnsi="Arial" w:cs="Arial"/>
                <w:lang w:val="en-ID"/>
              </w:rPr>
              <w:t>,60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3</w:t>
            </w:r>
            <w:r w:rsidRPr="00EF432C">
              <w:rPr>
                <w:rFonts w:ascii="Arial" w:eastAsiaTheme="minorEastAsia" w:hAnsi="Arial" w:cs="Arial"/>
                <w:lang w:val="id-ID"/>
              </w:rPr>
              <w:t>,</w:t>
            </w:r>
            <w:r w:rsidRPr="00EF432C">
              <w:rPr>
                <w:rFonts w:ascii="Arial" w:eastAsiaTheme="minorEastAsia" w:hAnsi="Arial" w:cs="Arial"/>
                <w:lang w:val="en-ID"/>
              </w:rPr>
              <w:t>6</w:t>
            </w:r>
            <w:r w:rsidRPr="00EF432C">
              <w:rPr>
                <w:rFonts w:ascii="Arial" w:eastAsiaTheme="minorEastAsia" w:hAnsi="Arial" w:cs="Arial"/>
                <w:lang w:val="id-ID"/>
              </w:rPr>
              <w:t>6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</w:tcPr>
          <w:p w:rsidR="00BE2120" w:rsidRPr="00EF432C" w:rsidRDefault="00BE2120" w:rsidP="00EF432C">
            <w:pPr>
              <w:pStyle w:val="ListParagraph"/>
              <w:spacing w:after="0"/>
              <w:ind w:left="0"/>
              <w:rPr>
                <w:rFonts w:ascii="Arial" w:eastAsiaTheme="minorEastAsia" w:hAnsi="Arial" w:cs="Arial"/>
                <w:lang w:val="en-ID"/>
              </w:rPr>
            </w:pPr>
          </w:p>
        </w:tc>
      </w:tr>
      <w:tr w:rsidR="00BE2120" w:rsidRPr="00EF432C" w:rsidTr="00BE2120">
        <w:trPr>
          <w:trHeight w:val="454"/>
        </w:trPr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BE2120" w:rsidRPr="00EF432C" w:rsidRDefault="00BE2120" w:rsidP="00EF432C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D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BE2120" w:rsidRPr="00EF432C" w:rsidRDefault="00BE2120" w:rsidP="00EF432C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D1</w:t>
            </w:r>
          </w:p>
          <w:p w:rsidR="00BE2120" w:rsidRPr="00EF432C" w:rsidRDefault="00BE2120" w:rsidP="00EF432C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D2</w:t>
            </w:r>
          </w:p>
          <w:p w:rsidR="00BE2120" w:rsidRPr="00EF432C" w:rsidRDefault="00BE2120" w:rsidP="00EF432C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D3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4,90</w:t>
            </w:r>
          </w:p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3</w:t>
            </w:r>
            <w:r w:rsidRPr="00EF432C">
              <w:rPr>
                <w:rFonts w:ascii="Arial" w:eastAsiaTheme="minorEastAsia" w:hAnsi="Arial" w:cs="Arial"/>
                <w:lang w:val="en-ID"/>
              </w:rPr>
              <w:t>,80</w:t>
            </w:r>
          </w:p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3,92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4,21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</w:tcPr>
          <w:p w:rsidR="00BE2120" w:rsidRPr="00EF432C" w:rsidRDefault="00BE2120" w:rsidP="00EF432C">
            <w:pPr>
              <w:pStyle w:val="ListParagraph"/>
              <w:spacing w:after="0"/>
              <w:ind w:left="0"/>
              <w:rPr>
                <w:rFonts w:ascii="Arial" w:eastAsiaTheme="minorEastAsia" w:hAnsi="Arial" w:cs="Arial"/>
                <w:lang w:val="en-ID"/>
              </w:rPr>
            </w:pPr>
          </w:p>
        </w:tc>
      </w:tr>
      <w:tr w:rsidR="00BE2120" w:rsidRPr="00EF432C" w:rsidTr="00BE2120">
        <w:trPr>
          <w:trHeight w:val="454"/>
        </w:trPr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BE2120" w:rsidRPr="00EF432C" w:rsidRDefault="00BE2120" w:rsidP="00EF432C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E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BE2120" w:rsidRPr="00EF432C" w:rsidRDefault="00BE2120" w:rsidP="00EF432C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E1</w:t>
            </w:r>
          </w:p>
          <w:p w:rsidR="00BE2120" w:rsidRPr="00EF432C" w:rsidRDefault="00BE2120" w:rsidP="00EF432C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E2</w:t>
            </w:r>
          </w:p>
          <w:p w:rsidR="00BE2120" w:rsidRPr="00EF432C" w:rsidRDefault="00BE2120" w:rsidP="00EF432C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E3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4</w:t>
            </w:r>
            <w:r w:rsidRPr="00EF432C">
              <w:rPr>
                <w:rFonts w:ascii="Arial" w:eastAsiaTheme="minorEastAsia" w:hAnsi="Arial" w:cs="Arial"/>
                <w:lang w:val="en-ID"/>
              </w:rPr>
              <w:t>,80</w:t>
            </w:r>
          </w:p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4</w:t>
            </w:r>
            <w:r w:rsidRPr="00EF432C">
              <w:rPr>
                <w:rFonts w:ascii="Arial" w:eastAsiaTheme="minorEastAsia" w:hAnsi="Arial" w:cs="Arial"/>
                <w:lang w:val="en-ID"/>
              </w:rPr>
              <w:t>,62</w:t>
            </w:r>
          </w:p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1</w:t>
            </w:r>
            <w:r w:rsidRPr="00EF432C">
              <w:rPr>
                <w:rFonts w:ascii="Arial" w:eastAsiaTheme="minorEastAsia" w:hAnsi="Arial" w:cs="Arial"/>
                <w:lang w:val="en-ID"/>
              </w:rPr>
              <w:t>,92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4,45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</w:tcPr>
          <w:p w:rsidR="00BE2120" w:rsidRPr="00EF432C" w:rsidRDefault="00BE2120" w:rsidP="00EF432C">
            <w:pPr>
              <w:pStyle w:val="ListParagraph"/>
              <w:spacing w:after="0"/>
              <w:ind w:left="0"/>
              <w:rPr>
                <w:rFonts w:ascii="Arial" w:eastAsiaTheme="minorEastAsia" w:hAnsi="Arial" w:cs="Arial"/>
                <w:lang w:val="en-ID"/>
              </w:rPr>
            </w:pPr>
          </w:p>
        </w:tc>
      </w:tr>
      <w:tr w:rsidR="00BE2120" w:rsidRPr="00EF432C" w:rsidTr="00BE2120">
        <w:trPr>
          <w:trHeight w:val="454"/>
        </w:trPr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BE2120" w:rsidRPr="00EF432C" w:rsidRDefault="00BE2120" w:rsidP="00EF432C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F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BE2120" w:rsidRPr="00EF432C" w:rsidRDefault="00BE2120" w:rsidP="00EF432C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F1</w:t>
            </w:r>
          </w:p>
          <w:p w:rsidR="00BE2120" w:rsidRPr="00EF432C" w:rsidRDefault="00BE2120" w:rsidP="00EF432C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F2</w:t>
            </w:r>
          </w:p>
          <w:p w:rsidR="00BE2120" w:rsidRPr="00EF432C" w:rsidRDefault="00BE2120" w:rsidP="00EF432C">
            <w:pPr>
              <w:spacing w:after="0"/>
              <w:rPr>
                <w:rFonts w:ascii="Arial" w:eastAsiaTheme="minorEastAsia" w:hAnsi="Arial"/>
              </w:rPr>
            </w:pPr>
            <w:r w:rsidRPr="00EF432C">
              <w:rPr>
                <w:rFonts w:ascii="Arial" w:eastAsiaTheme="minorEastAsia" w:hAnsi="Arial"/>
              </w:rPr>
              <w:t>F3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2</w:t>
            </w:r>
            <w:r w:rsidRPr="00EF432C">
              <w:rPr>
                <w:rFonts w:ascii="Arial" w:eastAsiaTheme="minorEastAsia" w:hAnsi="Arial" w:cs="Arial"/>
                <w:lang w:val="en-ID"/>
              </w:rPr>
              <w:t>,91</w:t>
            </w:r>
          </w:p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5</w:t>
            </w:r>
            <w:r w:rsidRPr="00EF432C">
              <w:rPr>
                <w:rFonts w:ascii="Arial" w:eastAsiaTheme="minorEastAsia" w:hAnsi="Arial" w:cs="Arial"/>
                <w:lang w:val="en-ID"/>
              </w:rPr>
              <w:t>,60</w:t>
            </w:r>
          </w:p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en-ID"/>
              </w:rPr>
            </w:pPr>
            <w:r w:rsidRPr="00EF432C">
              <w:rPr>
                <w:rFonts w:ascii="Arial" w:eastAsiaTheme="minorEastAsia" w:hAnsi="Arial" w:cs="Arial"/>
                <w:lang w:val="id-ID"/>
              </w:rPr>
              <w:t>5</w:t>
            </w:r>
            <w:r w:rsidRPr="00EF432C">
              <w:rPr>
                <w:rFonts w:ascii="Arial" w:eastAsiaTheme="minorEastAsia" w:hAnsi="Arial" w:cs="Arial"/>
                <w:lang w:val="en-ID"/>
              </w:rPr>
              <w:t>,90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BE2120" w:rsidRPr="00EF432C" w:rsidRDefault="00BE2120" w:rsidP="00EF432C">
            <w:pPr>
              <w:pStyle w:val="ListParagraph"/>
              <w:spacing w:after="0"/>
              <w:ind w:left="0"/>
              <w:jc w:val="center"/>
              <w:rPr>
                <w:rFonts w:ascii="Arial" w:eastAsiaTheme="minorEastAsia" w:hAnsi="Arial" w:cs="Arial"/>
                <w:lang w:val="id-ID"/>
              </w:rPr>
            </w:pPr>
            <w:r w:rsidRPr="00EF432C">
              <w:rPr>
                <w:rFonts w:ascii="Arial" w:eastAsiaTheme="minorEastAsia" w:hAnsi="Arial" w:cs="Arial"/>
                <w:lang w:val="en-ID"/>
              </w:rPr>
              <w:t>4,82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</w:tcPr>
          <w:p w:rsidR="00BE2120" w:rsidRPr="00EF432C" w:rsidRDefault="00BE2120" w:rsidP="00EF432C">
            <w:pPr>
              <w:pStyle w:val="ListParagraph"/>
              <w:spacing w:after="0"/>
              <w:ind w:left="0"/>
              <w:rPr>
                <w:rFonts w:ascii="Arial" w:eastAsiaTheme="minorEastAsia" w:hAnsi="Arial" w:cs="Arial"/>
                <w:lang w:val="en-ID"/>
              </w:rPr>
            </w:pPr>
          </w:p>
        </w:tc>
      </w:tr>
    </w:tbl>
    <w:p w:rsidR="00BE2120" w:rsidRPr="00EF432C" w:rsidRDefault="00782C4A" w:rsidP="00782C4A">
      <w:pPr>
        <w:pStyle w:val="BodyText2"/>
        <w:spacing w:line="276" w:lineRule="auto"/>
        <w:ind w:firstLine="360"/>
        <w:jc w:val="both"/>
        <w:rPr>
          <w:rFonts w:ascii="Arial" w:hAnsi="Arial"/>
          <w:lang w:val="en-ID"/>
        </w:rPr>
      </w:pPr>
      <w:proofErr w:type="spellStart"/>
      <w:proofErr w:type="gramStart"/>
      <w:r w:rsidRPr="00EF432C">
        <w:rPr>
          <w:rFonts w:ascii="Arial" w:hAnsi="Arial"/>
          <w:lang w:val="en-ID"/>
        </w:rPr>
        <w:lastRenderedPageBreak/>
        <w:t>Dapat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dilihat</w:t>
      </w:r>
      <w:proofErr w:type="spellEnd"/>
      <w:r w:rsidRPr="00EF432C">
        <w:rPr>
          <w:rFonts w:ascii="Arial" w:hAnsi="Arial"/>
          <w:lang w:val="en-ID"/>
        </w:rPr>
        <w:t xml:space="preserve"> data </w:t>
      </w:r>
      <w:proofErr w:type="spellStart"/>
      <w:r w:rsidRPr="00EF432C">
        <w:rPr>
          <w:rFonts w:ascii="Arial" w:hAnsi="Arial"/>
          <w:lang w:val="en-ID"/>
        </w:rPr>
        <w:t>hasil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pengukuran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pengembangan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tebal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dengan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masing-masing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sampel</w:t>
      </w:r>
      <w:proofErr w:type="spellEnd"/>
      <w:r w:rsidRPr="00EF432C">
        <w:rPr>
          <w:rFonts w:ascii="Arial" w:hAnsi="Arial"/>
          <w:lang w:val="en-ID"/>
        </w:rPr>
        <w:t xml:space="preserve"> yang </w:t>
      </w:r>
      <w:proofErr w:type="spellStart"/>
      <w:r w:rsidRPr="00EF432C">
        <w:rPr>
          <w:rFonts w:ascii="Arial" w:hAnsi="Arial"/>
          <w:lang w:val="en-ID"/>
        </w:rPr>
        <w:t>memiliki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nilai</w:t>
      </w:r>
      <w:proofErr w:type="spellEnd"/>
      <w:r w:rsidRPr="00EF432C">
        <w:rPr>
          <w:rFonts w:ascii="Arial" w:hAnsi="Arial"/>
          <w:lang w:val="en-ID"/>
        </w:rPr>
        <w:t xml:space="preserve"> yang </w:t>
      </w:r>
      <w:proofErr w:type="spellStart"/>
      <w:r w:rsidRPr="00EF432C">
        <w:rPr>
          <w:rFonts w:ascii="Arial" w:hAnsi="Arial"/>
          <w:lang w:val="en-ID"/>
        </w:rPr>
        <w:t>berbeda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pada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setiap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variasi</w:t>
      </w:r>
      <w:proofErr w:type="spellEnd"/>
      <w:r w:rsidRPr="00EF432C">
        <w:rPr>
          <w:rFonts w:ascii="Arial" w:hAnsi="Arial"/>
          <w:lang w:val="en-ID"/>
        </w:rPr>
        <w:t>.</w:t>
      </w:r>
      <w:proofErr w:type="gramEnd"/>
      <w:r w:rsidRPr="00EF432C">
        <w:rPr>
          <w:rFonts w:ascii="Arial" w:hAnsi="Arial"/>
          <w:lang w:val="en-ID"/>
        </w:rPr>
        <w:t xml:space="preserve"> </w:t>
      </w:r>
      <w:proofErr w:type="gramStart"/>
      <w:r w:rsidRPr="00EF432C">
        <w:rPr>
          <w:rFonts w:ascii="Arial" w:hAnsi="Arial"/>
          <w:lang w:val="en-ID"/>
        </w:rPr>
        <w:t xml:space="preserve">Dari data </w:t>
      </w:r>
      <w:proofErr w:type="spellStart"/>
      <w:r w:rsidRPr="00EF432C">
        <w:rPr>
          <w:rFonts w:ascii="Arial" w:hAnsi="Arial"/>
          <w:lang w:val="en-ID"/>
        </w:rPr>
        <w:t>pengukuran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pengembangan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tebal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maka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dapat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dilihat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grafik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pada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gambar</w:t>
      </w:r>
      <w:proofErr w:type="spellEnd"/>
      <w:r w:rsidRPr="00EF432C">
        <w:rPr>
          <w:rFonts w:ascii="Arial" w:hAnsi="Arial"/>
          <w:lang w:val="en-ID"/>
        </w:rPr>
        <w:t xml:space="preserve"> 4.3.</w:t>
      </w:r>
      <w:proofErr w:type="gramEnd"/>
      <w:r w:rsidRPr="00EF432C">
        <w:rPr>
          <w:rFonts w:ascii="Arial" w:hAnsi="Arial"/>
          <w:lang w:val="en-ID"/>
        </w:rPr>
        <w:t xml:space="preserve"> </w:t>
      </w:r>
      <w:proofErr w:type="spellStart"/>
      <w:proofErr w:type="gramStart"/>
      <w:r w:rsidRPr="00EF432C">
        <w:rPr>
          <w:rFonts w:ascii="Arial" w:hAnsi="Arial"/>
          <w:lang w:val="en-ID"/>
        </w:rPr>
        <w:t>dapat</w:t>
      </w:r>
      <w:proofErr w:type="spellEnd"/>
      <w:proofErr w:type="gram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dilihat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bahwa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semakin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bertambahnya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serat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batang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kelor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maka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nilai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daya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serap</w:t>
      </w:r>
      <w:proofErr w:type="spellEnd"/>
      <w:r w:rsidRPr="00EF432C">
        <w:rPr>
          <w:rFonts w:ascii="Arial" w:hAnsi="Arial"/>
          <w:lang w:val="en-ID"/>
        </w:rPr>
        <w:t xml:space="preserve"> air </w:t>
      </w:r>
      <w:proofErr w:type="spellStart"/>
      <w:r w:rsidRPr="00EF432C">
        <w:rPr>
          <w:rFonts w:ascii="Arial" w:hAnsi="Arial"/>
          <w:lang w:val="en-ID"/>
        </w:rPr>
        <w:t>semakin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meningkat</w:t>
      </w:r>
      <w:proofErr w:type="spellEnd"/>
      <w:r w:rsidRPr="00EF432C">
        <w:rPr>
          <w:rFonts w:ascii="Arial" w:hAnsi="Arial"/>
          <w:lang w:val="en-ID"/>
        </w:rPr>
        <w:t xml:space="preserve">. </w:t>
      </w:r>
      <w:proofErr w:type="gramStart"/>
      <w:r w:rsidRPr="00EF432C">
        <w:rPr>
          <w:rFonts w:ascii="Arial" w:hAnsi="Arial"/>
          <w:lang w:val="en-ID"/>
        </w:rPr>
        <w:t xml:space="preserve">Hal </w:t>
      </w:r>
      <w:proofErr w:type="spellStart"/>
      <w:r w:rsidRPr="00EF432C">
        <w:rPr>
          <w:rFonts w:ascii="Arial" w:hAnsi="Arial"/>
          <w:lang w:val="en-ID"/>
        </w:rPr>
        <w:t>ini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dapat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terjadi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karena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pengaruh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dari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bahan</w:t>
      </w:r>
      <w:proofErr w:type="spellEnd"/>
      <w:r w:rsidRPr="00EF432C">
        <w:rPr>
          <w:rFonts w:ascii="Arial" w:hAnsi="Arial"/>
          <w:lang w:val="en-ID"/>
        </w:rPr>
        <w:t xml:space="preserve"> yang </w:t>
      </w:r>
      <w:proofErr w:type="spellStart"/>
      <w:r w:rsidRPr="00EF432C">
        <w:rPr>
          <w:rFonts w:ascii="Arial" w:hAnsi="Arial"/>
          <w:lang w:val="en-ID"/>
        </w:rPr>
        <w:t>di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gunakan</w:t>
      </w:r>
      <w:proofErr w:type="spellEnd"/>
      <w:r w:rsidRPr="00EF432C">
        <w:rPr>
          <w:rFonts w:ascii="Arial" w:hAnsi="Arial"/>
          <w:lang w:val="en-ID"/>
        </w:rPr>
        <w:t xml:space="preserve">, </w:t>
      </w:r>
      <w:proofErr w:type="spellStart"/>
      <w:r w:rsidRPr="00EF432C">
        <w:rPr>
          <w:rFonts w:ascii="Arial" w:hAnsi="Arial"/>
          <w:lang w:val="en-ID"/>
        </w:rPr>
        <w:t>proses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pembuatan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sampel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dan</w:t>
      </w:r>
      <w:proofErr w:type="spellEnd"/>
      <w:r w:rsidRPr="00EF432C">
        <w:rPr>
          <w:rFonts w:ascii="Arial" w:hAnsi="Arial"/>
          <w:lang w:val="en-ID"/>
        </w:rPr>
        <w:t xml:space="preserve"> diameter.</w:t>
      </w:r>
      <w:proofErr w:type="gram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Tepung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gipsum</w:t>
      </w:r>
      <w:proofErr w:type="spellEnd"/>
      <w:r w:rsidRPr="00EF432C">
        <w:rPr>
          <w:rFonts w:ascii="Arial" w:hAnsi="Arial"/>
          <w:lang w:val="en-ID"/>
        </w:rPr>
        <w:t xml:space="preserve"> yang </w:t>
      </w:r>
      <w:proofErr w:type="spellStart"/>
      <w:r w:rsidRPr="00EF432C">
        <w:rPr>
          <w:rFonts w:ascii="Arial" w:hAnsi="Arial"/>
          <w:lang w:val="en-ID"/>
        </w:rPr>
        <w:t>mempunyai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sifat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mudah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mengeras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pada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proses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pengadukan</w:t>
      </w:r>
      <w:proofErr w:type="spellEnd"/>
      <w:r w:rsidRPr="00EF432C">
        <w:rPr>
          <w:rFonts w:ascii="Arial" w:hAnsi="Arial"/>
          <w:lang w:val="en-ID"/>
        </w:rPr>
        <w:t xml:space="preserve"> yang </w:t>
      </w:r>
      <w:proofErr w:type="spellStart"/>
      <w:r w:rsidRPr="00EF432C">
        <w:rPr>
          <w:rFonts w:ascii="Arial" w:hAnsi="Arial"/>
          <w:lang w:val="en-ID"/>
        </w:rPr>
        <w:t>tidak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merata</w:t>
      </w:r>
      <w:proofErr w:type="spellEnd"/>
      <w:r w:rsidR="00E018B1" w:rsidRPr="00EF432C">
        <w:rPr>
          <w:rFonts w:ascii="Arial" w:hAnsi="Arial"/>
          <w:lang w:val="en-ID"/>
        </w:rPr>
        <w:t>,</w:t>
      </w:r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sehingga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adonan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sampel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mulai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mengalami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pengerasan</w:t>
      </w:r>
      <w:proofErr w:type="spellEnd"/>
      <w:r w:rsidR="00E018B1" w:rsidRPr="00EF432C">
        <w:rPr>
          <w:rFonts w:ascii="Arial" w:hAnsi="Arial"/>
          <w:lang w:val="en-ID"/>
        </w:rPr>
        <w:t xml:space="preserve"> </w:t>
      </w:r>
      <w:proofErr w:type="spellStart"/>
      <w:r w:rsidR="00E018B1" w:rsidRPr="00EF432C">
        <w:rPr>
          <w:rFonts w:ascii="Arial" w:hAnsi="Arial"/>
          <w:lang w:val="en-ID"/>
        </w:rPr>
        <w:t>saat</w:t>
      </w:r>
      <w:proofErr w:type="spellEnd"/>
      <w:r w:rsidR="00E018B1" w:rsidRPr="00EF432C">
        <w:rPr>
          <w:rFonts w:ascii="Arial" w:hAnsi="Arial"/>
          <w:lang w:val="en-ID"/>
        </w:rPr>
        <w:t xml:space="preserve"> </w:t>
      </w:r>
      <w:proofErr w:type="spellStart"/>
      <w:r w:rsidR="00E018B1" w:rsidRPr="00EF432C">
        <w:rPr>
          <w:rFonts w:ascii="Arial" w:hAnsi="Arial"/>
          <w:lang w:val="en-ID"/>
        </w:rPr>
        <w:t>penyusunan</w:t>
      </w:r>
      <w:proofErr w:type="spellEnd"/>
      <w:r w:rsidR="00E018B1" w:rsidRPr="00EF432C">
        <w:rPr>
          <w:rFonts w:ascii="Arial" w:hAnsi="Arial"/>
          <w:lang w:val="en-ID"/>
        </w:rPr>
        <w:t xml:space="preserve"> </w:t>
      </w:r>
      <w:proofErr w:type="spellStart"/>
      <w:r w:rsidR="00E018B1" w:rsidRPr="00EF432C">
        <w:rPr>
          <w:rFonts w:ascii="Arial" w:hAnsi="Arial"/>
          <w:lang w:val="en-ID"/>
        </w:rPr>
        <w:t>serat</w:t>
      </w:r>
      <w:proofErr w:type="spellEnd"/>
      <w:r w:rsidR="00E018B1" w:rsidRPr="00EF432C">
        <w:rPr>
          <w:rFonts w:ascii="Arial" w:hAnsi="Arial"/>
          <w:lang w:val="en-ID"/>
        </w:rPr>
        <w:t xml:space="preserve"> </w:t>
      </w:r>
      <w:proofErr w:type="spellStart"/>
      <w:r w:rsidR="00E018B1" w:rsidRPr="00EF432C">
        <w:rPr>
          <w:rFonts w:ascii="Arial" w:hAnsi="Arial"/>
          <w:lang w:val="en-ID"/>
        </w:rPr>
        <w:t>dan</w:t>
      </w:r>
      <w:proofErr w:type="spellEnd"/>
      <w:r w:rsidR="00E018B1" w:rsidRPr="00EF432C">
        <w:rPr>
          <w:rFonts w:ascii="Arial" w:hAnsi="Arial"/>
          <w:lang w:val="en-ID"/>
        </w:rPr>
        <w:t xml:space="preserve"> </w:t>
      </w:r>
      <w:proofErr w:type="spellStart"/>
      <w:r w:rsidR="00E018B1" w:rsidRPr="00EF432C">
        <w:rPr>
          <w:rFonts w:ascii="Arial" w:hAnsi="Arial"/>
          <w:lang w:val="en-ID"/>
        </w:rPr>
        <w:t>menghasilkan</w:t>
      </w:r>
      <w:proofErr w:type="spellEnd"/>
      <w:r w:rsidR="00E018B1" w:rsidRPr="00EF432C">
        <w:rPr>
          <w:rFonts w:ascii="Arial" w:hAnsi="Arial"/>
          <w:lang w:val="en-ID"/>
        </w:rPr>
        <w:t xml:space="preserve"> </w:t>
      </w:r>
      <w:proofErr w:type="spellStart"/>
      <w:r w:rsidR="00E018B1" w:rsidRPr="00EF432C">
        <w:rPr>
          <w:rFonts w:ascii="Arial" w:hAnsi="Arial"/>
          <w:lang w:val="en-ID"/>
        </w:rPr>
        <w:t>campuran</w:t>
      </w:r>
      <w:proofErr w:type="spellEnd"/>
      <w:r w:rsidR="00E018B1" w:rsidRPr="00EF432C">
        <w:rPr>
          <w:rFonts w:ascii="Arial" w:hAnsi="Arial"/>
          <w:lang w:val="en-ID"/>
        </w:rPr>
        <w:t xml:space="preserve"> yang </w:t>
      </w:r>
      <w:proofErr w:type="spellStart"/>
      <w:r w:rsidR="00E018B1" w:rsidRPr="00EF432C">
        <w:rPr>
          <w:rFonts w:ascii="Arial" w:hAnsi="Arial"/>
          <w:lang w:val="en-ID"/>
        </w:rPr>
        <w:t>kurang</w:t>
      </w:r>
      <w:proofErr w:type="spellEnd"/>
      <w:r w:rsidR="00E018B1" w:rsidRPr="00EF432C">
        <w:rPr>
          <w:rFonts w:ascii="Arial" w:hAnsi="Arial"/>
          <w:lang w:val="en-ID"/>
        </w:rPr>
        <w:t xml:space="preserve"> </w:t>
      </w:r>
      <w:proofErr w:type="spellStart"/>
      <w:r w:rsidR="00E018B1" w:rsidRPr="00EF432C">
        <w:rPr>
          <w:rFonts w:ascii="Arial" w:hAnsi="Arial"/>
          <w:lang w:val="en-ID"/>
        </w:rPr>
        <w:t>kompak</w:t>
      </w:r>
      <w:proofErr w:type="spellEnd"/>
      <w:r w:rsidRPr="00EF432C">
        <w:rPr>
          <w:rFonts w:ascii="Arial" w:hAnsi="Arial"/>
          <w:lang w:val="en-ID"/>
        </w:rPr>
        <w:t xml:space="preserve">, </w:t>
      </w:r>
      <w:proofErr w:type="spellStart"/>
      <w:r w:rsidRPr="00EF432C">
        <w:rPr>
          <w:rFonts w:ascii="Arial" w:hAnsi="Arial"/>
          <w:lang w:val="en-ID"/>
        </w:rPr>
        <w:t>sehingga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pengembangan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tebal</w:t>
      </w:r>
      <w:proofErr w:type="spellEnd"/>
      <w:r w:rsidRPr="00EF432C">
        <w:rPr>
          <w:rFonts w:ascii="Arial" w:hAnsi="Arial"/>
          <w:lang w:val="en-ID"/>
        </w:rPr>
        <w:t xml:space="preserve"> </w:t>
      </w:r>
      <w:proofErr w:type="spellStart"/>
      <w:r w:rsidRPr="00EF432C">
        <w:rPr>
          <w:rFonts w:ascii="Arial" w:hAnsi="Arial"/>
          <w:lang w:val="en-ID"/>
        </w:rPr>
        <w:t>terjadi</w:t>
      </w:r>
      <w:proofErr w:type="spellEnd"/>
      <w:r w:rsidR="00E018B1" w:rsidRPr="00EF432C">
        <w:rPr>
          <w:rFonts w:ascii="Arial" w:hAnsi="Arial"/>
          <w:lang w:val="en-ID"/>
        </w:rPr>
        <w:t xml:space="preserve"> </w:t>
      </w:r>
      <w:proofErr w:type="spellStart"/>
      <w:r w:rsidR="00E018B1" w:rsidRPr="00EF432C">
        <w:rPr>
          <w:rFonts w:ascii="Arial" w:hAnsi="Arial"/>
          <w:lang w:val="en-ID"/>
        </w:rPr>
        <w:t>seiring</w:t>
      </w:r>
      <w:proofErr w:type="spellEnd"/>
      <w:r w:rsidR="00E018B1" w:rsidRPr="00EF432C">
        <w:rPr>
          <w:rFonts w:ascii="Arial" w:hAnsi="Arial"/>
          <w:lang w:val="en-ID"/>
        </w:rPr>
        <w:t xml:space="preserve"> </w:t>
      </w:r>
      <w:proofErr w:type="spellStart"/>
      <w:r w:rsidR="00E018B1" w:rsidRPr="00EF432C">
        <w:rPr>
          <w:rFonts w:ascii="Arial" w:hAnsi="Arial"/>
          <w:lang w:val="en-ID"/>
        </w:rPr>
        <w:t>bertambahnya</w:t>
      </w:r>
      <w:proofErr w:type="spellEnd"/>
      <w:r w:rsidR="00E018B1" w:rsidRPr="00EF432C">
        <w:rPr>
          <w:rFonts w:ascii="Arial" w:hAnsi="Arial"/>
          <w:lang w:val="en-ID"/>
        </w:rPr>
        <w:t xml:space="preserve"> </w:t>
      </w:r>
      <w:proofErr w:type="spellStart"/>
      <w:r w:rsidR="00E018B1" w:rsidRPr="00EF432C">
        <w:rPr>
          <w:rFonts w:ascii="Arial" w:hAnsi="Arial"/>
          <w:lang w:val="en-ID"/>
        </w:rPr>
        <w:t>serat</w:t>
      </w:r>
      <w:proofErr w:type="spellEnd"/>
      <w:r w:rsidR="00E018B1" w:rsidRPr="00EF432C">
        <w:rPr>
          <w:rFonts w:ascii="Arial" w:hAnsi="Arial"/>
          <w:lang w:val="en-ID"/>
        </w:rPr>
        <w:t xml:space="preserve"> </w:t>
      </w:r>
      <w:proofErr w:type="spellStart"/>
      <w:r w:rsidR="00E018B1" w:rsidRPr="00EF432C">
        <w:rPr>
          <w:rFonts w:ascii="Arial" w:hAnsi="Arial"/>
          <w:lang w:val="en-ID"/>
        </w:rPr>
        <w:t>kelor</w:t>
      </w:r>
      <w:proofErr w:type="spellEnd"/>
      <w:r w:rsidR="00194120" w:rsidRPr="00EF432C">
        <w:rPr>
          <w:rFonts w:ascii="Arial" w:hAnsi="Arial"/>
          <w:lang w:val="en-ID"/>
        </w:rPr>
        <w:t>.</w:t>
      </w:r>
    </w:p>
    <w:p w:rsidR="00BE2120" w:rsidRPr="00EF432C" w:rsidRDefault="00E018B1" w:rsidP="0061254D">
      <w:pPr>
        <w:pStyle w:val="BodyText2"/>
        <w:spacing w:line="276" w:lineRule="auto"/>
        <w:ind w:firstLine="360"/>
        <w:jc w:val="both"/>
        <w:rPr>
          <w:rFonts w:ascii="Arial" w:hAnsi="Arial"/>
          <w:lang w:val="en-ID"/>
        </w:rPr>
      </w:pPr>
      <w:r w:rsidRPr="00EF432C">
        <w:rPr>
          <w:rFonts w:ascii="Arial" w:hAnsi="Arial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805631</wp:posOffset>
            </wp:positionH>
            <wp:positionV relativeFrom="paragraph">
              <wp:posOffset>58645</wp:posOffset>
            </wp:positionV>
            <wp:extent cx="4405466" cy="2703871"/>
            <wp:effectExtent l="19050" t="0" r="14134" b="1229"/>
            <wp:wrapNone/>
            <wp:docPr id="72" name="Chart 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BE2120" w:rsidRPr="00EF432C" w:rsidRDefault="00BE2120" w:rsidP="0061254D">
      <w:pPr>
        <w:pStyle w:val="BodyText2"/>
        <w:spacing w:line="276" w:lineRule="auto"/>
        <w:ind w:firstLine="360"/>
        <w:jc w:val="both"/>
        <w:rPr>
          <w:rFonts w:ascii="Arial" w:hAnsi="Arial"/>
          <w:lang w:val="en-ID"/>
        </w:rPr>
      </w:pPr>
    </w:p>
    <w:p w:rsidR="00BE2120" w:rsidRPr="00EF432C" w:rsidRDefault="00BE2120" w:rsidP="0061254D">
      <w:pPr>
        <w:pStyle w:val="BodyText2"/>
        <w:spacing w:line="276" w:lineRule="auto"/>
        <w:ind w:firstLine="360"/>
        <w:jc w:val="both"/>
        <w:rPr>
          <w:rFonts w:ascii="Arial" w:hAnsi="Arial"/>
          <w:lang w:val="en-ID"/>
        </w:rPr>
      </w:pPr>
    </w:p>
    <w:p w:rsidR="00BE2120" w:rsidRPr="00EF432C" w:rsidRDefault="00BE2120" w:rsidP="0061254D">
      <w:pPr>
        <w:pStyle w:val="BodyText2"/>
        <w:spacing w:line="276" w:lineRule="auto"/>
        <w:ind w:firstLine="360"/>
        <w:jc w:val="both"/>
        <w:rPr>
          <w:rFonts w:ascii="Arial" w:hAnsi="Arial"/>
          <w:lang w:val="en-ID"/>
        </w:rPr>
      </w:pPr>
    </w:p>
    <w:p w:rsidR="00BE2120" w:rsidRPr="00EF432C" w:rsidRDefault="00BE2120" w:rsidP="0061254D">
      <w:pPr>
        <w:pStyle w:val="BodyText2"/>
        <w:spacing w:line="276" w:lineRule="auto"/>
        <w:ind w:firstLine="360"/>
        <w:jc w:val="both"/>
        <w:rPr>
          <w:rFonts w:ascii="Arial" w:hAnsi="Arial"/>
          <w:lang w:val="en-ID"/>
        </w:rPr>
      </w:pPr>
    </w:p>
    <w:p w:rsidR="00E018B1" w:rsidRPr="00EF432C" w:rsidRDefault="00E018B1" w:rsidP="0061254D">
      <w:pPr>
        <w:pStyle w:val="BodyText2"/>
        <w:spacing w:line="276" w:lineRule="auto"/>
        <w:ind w:firstLine="360"/>
        <w:jc w:val="both"/>
        <w:rPr>
          <w:rFonts w:ascii="Arial" w:hAnsi="Arial"/>
          <w:lang w:val="en-ID"/>
        </w:rPr>
      </w:pPr>
    </w:p>
    <w:p w:rsidR="00E018B1" w:rsidRPr="00EF432C" w:rsidRDefault="00E018B1" w:rsidP="0061254D">
      <w:pPr>
        <w:pStyle w:val="BodyText2"/>
        <w:spacing w:line="276" w:lineRule="auto"/>
        <w:ind w:firstLine="360"/>
        <w:jc w:val="both"/>
        <w:rPr>
          <w:rFonts w:ascii="Arial" w:hAnsi="Arial"/>
          <w:lang w:val="en-ID"/>
        </w:rPr>
      </w:pPr>
    </w:p>
    <w:p w:rsidR="00E018B1" w:rsidRPr="00EF432C" w:rsidRDefault="00E018B1" w:rsidP="0061254D">
      <w:pPr>
        <w:pStyle w:val="BodyText2"/>
        <w:spacing w:line="276" w:lineRule="auto"/>
        <w:ind w:firstLine="360"/>
        <w:jc w:val="both"/>
        <w:rPr>
          <w:rFonts w:ascii="Arial" w:hAnsi="Arial"/>
          <w:lang w:val="en-ID"/>
        </w:rPr>
      </w:pPr>
    </w:p>
    <w:p w:rsidR="00E018B1" w:rsidRPr="00EF432C" w:rsidRDefault="00E018B1" w:rsidP="0061254D">
      <w:pPr>
        <w:pStyle w:val="BodyText2"/>
        <w:spacing w:line="276" w:lineRule="auto"/>
        <w:ind w:firstLine="360"/>
        <w:jc w:val="both"/>
        <w:rPr>
          <w:rFonts w:ascii="Arial" w:hAnsi="Arial"/>
          <w:lang w:val="en-ID"/>
        </w:rPr>
      </w:pPr>
    </w:p>
    <w:p w:rsidR="00474F5B" w:rsidRPr="00EF432C" w:rsidRDefault="00474F5B" w:rsidP="00E018B1">
      <w:pPr>
        <w:pStyle w:val="BodyText2"/>
        <w:spacing w:line="276" w:lineRule="auto"/>
        <w:ind w:firstLine="360"/>
        <w:rPr>
          <w:rFonts w:ascii="Arial" w:hAnsi="Arial"/>
          <w:iCs/>
        </w:rPr>
      </w:pPr>
    </w:p>
    <w:p w:rsidR="00474F5B" w:rsidRPr="00EF432C" w:rsidRDefault="00474F5B" w:rsidP="00E018B1">
      <w:pPr>
        <w:pStyle w:val="BodyText2"/>
        <w:spacing w:line="276" w:lineRule="auto"/>
        <w:ind w:firstLine="360"/>
        <w:rPr>
          <w:rFonts w:ascii="Arial" w:hAnsi="Arial"/>
          <w:iCs/>
        </w:rPr>
      </w:pPr>
    </w:p>
    <w:p w:rsidR="00BE2120" w:rsidRPr="00EF432C" w:rsidRDefault="00E018B1" w:rsidP="00E018B1">
      <w:pPr>
        <w:pStyle w:val="BodyText2"/>
        <w:spacing w:line="276" w:lineRule="auto"/>
        <w:ind w:firstLine="360"/>
        <w:rPr>
          <w:rFonts w:ascii="Arial" w:hAnsi="Arial"/>
          <w:lang w:val="en-ID"/>
        </w:rPr>
      </w:pPr>
      <w:proofErr w:type="spellStart"/>
      <w:r w:rsidRPr="00EF432C">
        <w:rPr>
          <w:rFonts w:ascii="Arial" w:hAnsi="Arial"/>
          <w:iCs/>
        </w:rPr>
        <w:t>Gambar</w:t>
      </w:r>
      <w:proofErr w:type="spellEnd"/>
      <w:r w:rsidRPr="00EF432C">
        <w:rPr>
          <w:rFonts w:ascii="Arial" w:hAnsi="Arial"/>
          <w:iCs/>
        </w:rPr>
        <w:t xml:space="preserve"> 4.3 </w:t>
      </w:r>
      <w:proofErr w:type="spellStart"/>
      <w:r w:rsidRPr="00EF432C">
        <w:rPr>
          <w:rFonts w:ascii="Arial" w:hAnsi="Arial"/>
          <w:iCs/>
        </w:rPr>
        <w:t>Grafik</w:t>
      </w:r>
      <w:proofErr w:type="spellEnd"/>
      <w:r w:rsidRPr="00EF432C">
        <w:rPr>
          <w:rFonts w:ascii="Arial" w:hAnsi="Arial"/>
          <w:iCs/>
        </w:rPr>
        <w:t xml:space="preserve"> </w:t>
      </w:r>
      <w:proofErr w:type="spellStart"/>
      <w:r w:rsidRPr="00EF432C">
        <w:rPr>
          <w:rFonts w:ascii="Arial" w:hAnsi="Arial"/>
          <w:iCs/>
        </w:rPr>
        <w:t>nilai</w:t>
      </w:r>
      <w:proofErr w:type="spellEnd"/>
      <w:r w:rsidRPr="00EF432C">
        <w:rPr>
          <w:rFonts w:ascii="Arial" w:hAnsi="Arial"/>
          <w:iCs/>
        </w:rPr>
        <w:t xml:space="preserve"> </w:t>
      </w:r>
      <w:r w:rsidRPr="00EF432C">
        <w:rPr>
          <w:rFonts w:ascii="Arial" w:hAnsi="Arial"/>
          <w:iCs/>
          <w:lang w:val="id-ID"/>
        </w:rPr>
        <w:t>pengembangan tebal</w:t>
      </w:r>
      <w:r w:rsidRPr="00EF432C">
        <w:rPr>
          <w:rFonts w:ascii="Arial" w:hAnsi="Arial"/>
          <w:iCs/>
        </w:rPr>
        <w:t xml:space="preserve"> </w:t>
      </w:r>
      <w:proofErr w:type="spellStart"/>
      <w:r w:rsidRPr="00EF432C">
        <w:rPr>
          <w:rFonts w:ascii="Arial" w:hAnsi="Arial"/>
          <w:iCs/>
        </w:rPr>
        <w:t>sampel</w:t>
      </w:r>
      <w:proofErr w:type="spellEnd"/>
      <w:r w:rsidRPr="00EF432C">
        <w:rPr>
          <w:rFonts w:ascii="Arial" w:hAnsi="Arial"/>
          <w:iCs/>
        </w:rPr>
        <w:t xml:space="preserve"> </w:t>
      </w:r>
      <w:proofErr w:type="spellStart"/>
      <w:r w:rsidRPr="00EF432C">
        <w:rPr>
          <w:rFonts w:ascii="Arial" w:hAnsi="Arial"/>
          <w:iCs/>
        </w:rPr>
        <w:t>lis</w:t>
      </w:r>
      <w:proofErr w:type="spellEnd"/>
      <w:r w:rsidRPr="00EF432C">
        <w:rPr>
          <w:rFonts w:ascii="Arial" w:hAnsi="Arial"/>
          <w:iCs/>
        </w:rPr>
        <w:t xml:space="preserve"> </w:t>
      </w:r>
      <w:proofErr w:type="spellStart"/>
      <w:r w:rsidRPr="00EF432C">
        <w:rPr>
          <w:rFonts w:ascii="Arial" w:hAnsi="Arial"/>
          <w:iCs/>
        </w:rPr>
        <w:t>profil</w:t>
      </w:r>
      <w:proofErr w:type="spellEnd"/>
      <w:r w:rsidRPr="00EF432C">
        <w:rPr>
          <w:rFonts w:ascii="Arial" w:hAnsi="Arial"/>
          <w:iCs/>
        </w:rPr>
        <w:t xml:space="preserve"> </w:t>
      </w:r>
      <w:proofErr w:type="spellStart"/>
      <w:r w:rsidRPr="00EF432C">
        <w:rPr>
          <w:rFonts w:ascii="Arial" w:hAnsi="Arial"/>
          <w:iCs/>
        </w:rPr>
        <w:t>gipsum</w:t>
      </w:r>
      <w:proofErr w:type="spellEnd"/>
    </w:p>
    <w:p w:rsidR="00E018B1" w:rsidRPr="00EF432C" w:rsidRDefault="00E018B1" w:rsidP="0061254D">
      <w:pPr>
        <w:pStyle w:val="BodyText2"/>
        <w:spacing w:line="276" w:lineRule="auto"/>
        <w:ind w:firstLine="360"/>
        <w:jc w:val="both"/>
        <w:rPr>
          <w:rFonts w:ascii="Arial" w:hAnsi="Arial"/>
          <w:lang w:val="en-ID"/>
        </w:rPr>
      </w:pPr>
    </w:p>
    <w:p w:rsidR="00E018B1" w:rsidRPr="00EF432C" w:rsidRDefault="00E018B1" w:rsidP="00E018B1">
      <w:pPr>
        <w:pStyle w:val="BodyText2"/>
        <w:numPr>
          <w:ilvl w:val="0"/>
          <w:numId w:val="4"/>
        </w:numPr>
        <w:spacing w:line="276" w:lineRule="auto"/>
        <w:jc w:val="both"/>
        <w:rPr>
          <w:rFonts w:ascii="Arial" w:hAnsi="Arial"/>
          <w:b/>
          <w:bCs/>
          <w:lang w:val="en-ID"/>
        </w:rPr>
      </w:pPr>
      <w:r w:rsidRPr="00EF432C">
        <w:rPr>
          <w:rFonts w:ascii="Arial" w:hAnsi="Arial"/>
          <w:b/>
          <w:spacing w:val="-7"/>
          <w:lang w:val="id-ID"/>
        </w:rPr>
        <w:t>KESIMPULAN</w:t>
      </w:r>
    </w:p>
    <w:p w:rsidR="00E018B1" w:rsidRPr="00EF432C" w:rsidRDefault="00E41328" w:rsidP="00E018B1">
      <w:pPr>
        <w:pStyle w:val="BodyText2"/>
        <w:numPr>
          <w:ilvl w:val="0"/>
          <w:numId w:val="5"/>
        </w:numPr>
        <w:spacing w:line="276" w:lineRule="auto"/>
        <w:jc w:val="both"/>
        <w:rPr>
          <w:rFonts w:ascii="Arial" w:hAnsi="Arial"/>
          <w:bCs/>
          <w:spacing w:val="-7"/>
          <w:lang w:val="en-ID"/>
        </w:rPr>
      </w:pPr>
      <w:proofErr w:type="spellStart"/>
      <w:r w:rsidRPr="00EF432C">
        <w:rPr>
          <w:rFonts w:ascii="Arial" w:hAnsi="Arial"/>
          <w:bCs/>
          <w:spacing w:val="-7"/>
          <w:lang w:val="en-ID"/>
        </w:rPr>
        <w:t>Hasil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uji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sifat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fisis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pada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serat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batang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kelor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dalam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variasi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tertentu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dapat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dijadikan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bahan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pengganti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serat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fiber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dan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sesuai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SNI</w:t>
      </w:r>
      <w:r w:rsidR="00194120" w:rsidRPr="00EF432C">
        <w:rPr>
          <w:rFonts w:ascii="Arial" w:hAnsi="Arial"/>
          <w:bCs/>
          <w:spacing w:val="-7"/>
          <w:lang w:val="en-ID"/>
        </w:rPr>
        <w:t>.</w:t>
      </w:r>
    </w:p>
    <w:p w:rsidR="00E41328" w:rsidRPr="00EF432C" w:rsidRDefault="00E41328" w:rsidP="00E018B1">
      <w:pPr>
        <w:pStyle w:val="BodyText2"/>
        <w:numPr>
          <w:ilvl w:val="0"/>
          <w:numId w:val="5"/>
        </w:numPr>
        <w:spacing w:line="276" w:lineRule="auto"/>
        <w:jc w:val="both"/>
        <w:rPr>
          <w:rFonts w:ascii="Arial" w:hAnsi="Arial"/>
          <w:bCs/>
          <w:spacing w:val="-7"/>
          <w:lang w:val="en-ID"/>
        </w:rPr>
      </w:pPr>
      <w:proofErr w:type="spellStart"/>
      <w:r w:rsidRPr="00EF432C">
        <w:rPr>
          <w:rFonts w:ascii="Arial" w:hAnsi="Arial"/>
          <w:bCs/>
          <w:spacing w:val="-7"/>
          <w:lang w:val="en-ID"/>
        </w:rPr>
        <w:t>Hasil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karakterisasi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lis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profil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gipsum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pada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uji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sifat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fisis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: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densitas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sebesar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r w:rsidRPr="00EF432C">
        <w:rPr>
          <w:rFonts w:ascii="Arial" w:eastAsiaTheme="minorEastAsia" w:hAnsi="Arial"/>
          <w:lang w:val="en-ID"/>
        </w:rPr>
        <w:t>1</w:t>
      </w:r>
      <w:proofErr w:type="gramStart"/>
      <w:r w:rsidRPr="00EF432C">
        <w:rPr>
          <w:rFonts w:ascii="Arial" w:eastAsiaTheme="minorEastAsia" w:hAnsi="Arial"/>
          <w:lang w:val="en-ID"/>
        </w:rPr>
        <w:t>,00</w:t>
      </w:r>
      <w:proofErr w:type="gramEnd"/>
      <w:r w:rsidRPr="00EF432C">
        <w:rPr>
          <w:rFonts w:ascii="Arial" w:eastAsiaTheme="minorEastAsia" w:hAnsi="Arial"/>
          <w:lang w:val="id-ID"/>
        </w:rPr>
        <w:t>-1,</w:t>
      </w:r>
      <w:r w:rsidRPr="00EF432C">
        <w:rPr>
          <w:rFonts w:ascii="Arial" w:eastAsiaTheme="minorEastAsia" w:hAnsi="Arial"/>
          <w:lang w:val="en-ID"/>
        </w:rPr>
        <w:t>24</w:t>
      </w:r>
      <w:r w:rsidRPr="00EF432C">
        <w:rPr>
          <w:rFonts w:ascii="Arial" w:eastAsiaTheme="minorEastAsia" w:hAnsi="Arial"/>
          <w:lang w:val="id-ID"/>
        </w:rPr>
        <w:t xml:space="preserve"> g/cm</w:t>
      </w:r>
      <w:r w:rsidRPr="00EF432C">
        <w:rPr>
          <w:rFonts w:ascii="Arial" w:eastAsiaTheme="minorEastAsia" w:hAnsi="Arial"/>
          <w:vertAlign w:val="superscript"/>
          <w:lang w:val="en-ID"/>
        </w:rPr>
        <w:t>3</w:t>
      </w:r>
      <w:r w:rsidRPr="00EF432C">
        <w:rPr>
          <w:rFonts w:ascii="Arial" w:eastAsiaTheme="minorEastAsia" w:hAnsi="Arial"/>
          <w:lang w:val="en-ID"/>
        </w:rPr>
        <w:t xml:space="preserve">, </w:t>
      </w:r>
      <w:proofErr w:type="spellStart"/>
      <w:r w:rsidRPr="00EF432C">
        <w:rPr>
          <w:rFonts w:ascii="Arial" w:eastAsiaTheme="minorEastAsia" w:hAnsi="Arial"/>
          <w:lang w:val="en-ID"/>
        </w:rPr>
        <w:t>daya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serap</w:t>
      </w:r>
      <w:proofErr w:type="spellEnd"/>
      <w:r w:rsidRPr="00EF432C">
        <w:rPr>
          <w:rFonts w:ascii="Arial" w:eastAsiaTheme="minorEastAsia" w:hAnsi="Arial"/>
          <w:lang w:val="en-ID"/>
        </w:rPr>
        <w:t xml:space="preserve"> air </w:t>
      </w:r>
      <w:proofErr w:type="spellStart"/>
      <w:r w:rsidRPr="00EF432C">
        <w:rPr>
          <w:rFonts w:ascii="Arial" w:eastAsiaTheme="minorEastAsia" w:hAnsi="Arial"/>
          <w:lang w:val="en-ID"/>
        </w:rPr>
        <w:t>sebesar</w:t>
      </w:r>
      <w:proofErr w:type="spellEnd"/>
      <w:r w:rsidRPr="00EF432C">
        <w:rPr>
          <w:rFonts w:ascii="Arial" w:eastAsiaTheme="minorEastAsia" w:hAnsi="Arial"/>
          <w:lang w:val="en-ID"/>
        </w:rPr>
        <w:t xml:space="preserve"> 24-45</w:t>
      </w:r>
      <w:r w:rsidR="00CE364E" w:rsidRPr="00EF432C">
        <w:rPr>
          <w:rFonts w:ascii="Arial" w:eastAsiaTheme="minorEastAsia" w:hAnsi="Arial"/>
          <w:lang w:val="en-ID"/>
        </w:rPr>
        <w:t>%</w:t>
      </w:r>
      <w:r w:rsidR="00194120" w:rsidRPr="00EF432C">
        <w:rPr>
          <w:rFonts w:ascii="Arial" w:eastAsiaTheme="minorEastAsia" w:hAnsi="Arial"/>
          <w:lang w:val="en-ID"/>
        </w:rPr>
        <w:t xml:space="preserve">, </w:t>
      </w:r>
      <w:proofErr w:type="spellStart"/>
      <w:r w:rsidR="00194120" w:rsidRPr="00EF432C">
        <w:rPr>
          <w:rFonts w:ascii="Arial" w:eastAsiaTheme="minorEastAsia" w:hAnsi="Arial"/>
          <w:lang w:val="en-ID"/>
        </w:rPr>
        <w:t>pengembangan</w:t>
      </w:r>
      <w:proofErr w:type="spellEnd"/>
      <w:r w:rsidR="00194120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194120" w:rsidRPr="00EF432C">
        <w:rPr>
          <w:rFonts w:ascii="Arial" w:eastAsiaTheme="minorEastAsia" w:hAnsi="Arial"/>
          <w:lang w:val="en-ID"/>
        </w:rPr>
        <w:t>tebal</w:t>
      </w:r>
      <w:proofErr w:type="spellEnd"/>
      <w:r w:rsidR="00194120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194120" w:rsidRPr="00EF432C">
        <w:rPr>
          <w:rFonts w:ascii="Arial" w:eastAsiaTheme="minorEastAsia" w:hAnsi="Arial"/>
          <w:lang w:val="en-ID"/>
        </w:rPr>
        <w:t>sebesar</w:t>
      </w:r>
      <w:proofErr w:type="spellEnd"/>
      <w:r w:rsidR="00194120" w:rsidRPr="00EF432C">
        <w:rPr>
          <w:rFonts w:ascii="Arial" w:eastAsiaTheme="minorEastAsia" w:hAnsi="Arial"/>
          <w:lang w:val="en-ID"/>
        </w:rPr>
        <w:t xml:space="preserve"> 2,27-4,28%. Yang </w:t>
      </w:r>
      <w:proofErr w:type="spellStart"/>
      <w:r w:rsidR="00194120" w:rsidRPr="00EF432C">
        <w:rPr>
          <w:rFonts w:ascii="Arial" w:eastAsiaTheme="minorEastAsia" w:hAnsi="Arial"/>
          <w:lang w:val="en-ID"/>
        </w:rPr>
        <w:t>telah</w:t>
      </w:r>
      <w:proofErr w:type="spellEnd"/>
      <w:r w:rsidR="00194120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194120" w:rsidRPr="00EF432C">
        <w:rPr>
          <w:rFonts w:ascii="Arial" w:eastAsiaTheme="minorEastAsia" w:hAnsi="Arial"/>
          <w:lang w:val="en-ID"/>
        </w:rPr>
        <w:t>memenuhi</w:t>
      </w:r>
      <w:proofErr w:type="spellEnd"/>
      <w:r w:rsidR="00194120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194120" w:rsidRPr="00EF432C">
        <w:rPr>
          <w:rFonts w:ascii="Arial" w:eastAsiaTheme="minorEastAsia" w:hAnsi="Arial"/>
          <w:lang w:val="en-ID"/>
        </w:rPr>
        <w:t>nilai</w:t>
      </w:r>
      <w:proofErr w:type="spellEnd"/>
      <w:r w:rsidR="00194120" w:rsidRPr="00EF432C">
        <w:rPr>
          <w:rFonts w:ascii="Arial" w:eastAsiaTheme="minorEastAsia" w:hAnsi="Arial"/>
          <w:lang w:val="en-ID"/>
        </w:rPr>
        <w:t xml:space="preserve"> SNI 01-4449-2006.</w:t>
      </w:r>
    </w:p>
    <w:p w:rsidR="00194120" w:rsidRPr="00EF432C" w:rsidRDefault="00194120" w:rsidP="00E018B1">
      <w:pPr>
        <w:pStyle w:val="BodyText2"/>
        <w:numPr>
          <w:ilvl w:val="0"/>
          <w:numId w:val="5"/>
        </w:numPr>
        <w:spacing w:line="276" w:lineRule="auto"/>
        <w:jc w:val="both"/>
        <w:rPr>
          <w:rFonts w:ascii="Arial" w:hAnsi="Arial"/>
          <w:bCs/>
          <w:spacing w:val="-7"/>
          <w:lang w:val="en-ID"/>
        </w:rPr>
      </w:pPr>
      <w:r w:rsidRPr="00EF432C">
        <w:rPr>
          <w:rFonts w:ascii="Arial" w:eastAsiaTheme="minorEastAsia" w:hAnsi="Arial"/>
          <w:lang w:val="en-ID"/>
        </w:rPr>
        <w:t xml:space="preserve">Dari data </w:t>
      </w:r>
      <w:proofErr w:type="spellStart"/>
      <w:r w:rsidRPr="00EF432C">
        <w:rPr>
          <w:rFonts w:ascii="Arial" w:eastAsiaTheme="minorEastAsia" w:hAnsi="Arial"/>
          <w:lang w:val="en-ID"/>
        </w:rPr>
        <w:t>penelitian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dihasilkan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sampel</w:t>
      </w:r>
      <w:proofErr w:type="spellEnd"/>
      <w:r w:rsidRPr="00EF432C">
        <w:rPr>
          <w:rFonts w:ascii="Arial" w:eastAsiaTheme="minorEastAsia" w:hAnsi="Arial"/>
          <w:lang w:val="en-ID"/>
        </w:rPr>
        <w:t xml:space="preserve"> yang </w:t>
      </w:r>
      <w:proofErr w:type="spellStart"/>
      <w:r w:rsidRPr="00EF432C">
        <w:rPr>
          <w:rFonts w:ascii="Arial" w:eastAsiaTheme="minorEastAsia" w:hAnsi="Arial"/>
          <w:lang w:val="en-ID"/>
        </w:rPr>
        <w:t>terbaik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yaitu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pada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sampel</w:t>
      </w:r>
      <w:proofErr w:type="spellEnd"/>
      <w:r w:rsidRPr="00EF432C">
        <w:rPr>
          <w:rFonts w:ascii="Arial" w:eastAsiaTheme="minorEastAsia" w:hAnsi="Arial"/>
          <w:lang w:val="en-ID"/>
        </w:rPr>
        <w:t xml:space="preserve"> B </w:t>
      </w:r>
      <w:proofErr w:type="spellStart"/>
      <w:r w:rsidRPr="00EF432C">
        <w:rPr>
          <w:rFonts w:ascii="Arial" w:eastAsiaTheme="minorEastAsia" w:hAnsi="Arial"/>
          <w:lang w:val="en-ID"/>
        </w:rPr>
        <w:t>dengan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komposisi</w:t>
      </w:r>
      <w:proofErr w:type="spellEnd"/>
      <w:r w:rsidRPr="00EF432C">
        <w:rPr>
          <w:rFonts w:ascii="Arial" w:eastAsiaTheme="minorEastAsia" w:hAnsi="Arial"/>
          <w:lang w:val="en-ID"/>
        </w:rPr>
        <w:t xml:space="preserve"> 2</w:t>
      </w:r>
      <w:proofErr w:type="gramStart"/>
      <w:r w:rsidRPr="00EF432C">
        <w:rPr>
          <w:rFonts w:ascii="Arial" w:eastAsiaTheme="minorEastAsia" w:hAnsi="Arial"/>
          <w:lang w:val="en-ID"/>
        </w:rPr>
        <w:t>% :</w:t>
      </w:r>
      <w:proofErr w:type="gramEnd"/>
      <w:r w:rsidRPr="00EF432C">
        <w:rPr>
          <w:rFonts w:ascii="Arial" w:eastAsiaTheme="minorEastAsia" w:hAnsi="Arial"/>
          <w:lang w:val="en-ID"/>
        </w:rPr>
        <w:t xml:space="preserve"> 98% yang </w:t>
      </w:r>
      <w:proofErr w:type="spellStart"/>
      <w:r w:rsidRPr="00EF432C">
        <w:rPr>
          <w:rFonts w:ascii="Arial" w:eastAsiaTheme="minorEastAsia" w:hAnsi="Arial"/>
          <w:lang w:val="en-ID"/>
        </w:rPr>
        <w:t>memenuhi</w:t>
      </w:r>
      <w:proofErr w:type="spellEnd"/>
      <w:r w:rsidRPr="00EF432C">
        <w:rPr>
          <w:rFonts w:ascii="Arial" w:eastAsiaTheme="minorEastAsia" w:hAnsi="Arial"/>
          <w:lang w:val="en-ID"/>
        </w:rPr>
        <w:t xml:space="preserve"> parameter </w:t>
      </w:r>
      <w:proofErr w:type="spellStart"/>
      <w:r w:rsidRPr="00EF432C">
        <w:rPr>
          <w:rFonts w:ascii="Arial" w:eastAsiaTheme="minorEastAsia" w:hAnsi="Arial"/>
          <w:lang w:val="en-ID"/>
        </w:rPr>
        <w:t>uji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nilai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densitas</w:t>
      </w:r>
      <w:proofErr w:type="spellEnd"/>
      <w:r w:rsidRPr="00EF432C">
        <w:rPr>
          <w:rFonts w:ascii="Arial" w:eastAsiaTheme="minorEastAsia" w:hAnsi="Arial"/>
          <w:lang w:val="en-ID"/>
        </w:rPr>
        <w:t xml:space="preserve">, </w:t>
      </w:r>
      <w:proofErr w:type="spellStart"/>
      <w:r w:rsidRPr="00EF432C">
        <w:rPr>
          <w:rFonts w:ascii="Arial" w:eastAsiaTheme="minorEastAsia" w:hAnsi="Arial"/>
          <w:lang w:val="en-ID"/>
        </w:rPr>
        <w:t>daya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serap</w:t>
      </w:r>
      <w:proofErr w:type="spellEnd"/>
      <w:r w:rsidRPr="00EF432C">
        <w:rPr>
          <w:rFonts w:ascii="Arial" w:eastAsiaTheme="minorEastAsia" w:hAnsi="Arial"/>
          <w:lang w:val="en-ID"/>
        </w:rPr>
        <w:t xml:space="preserve"> air </w:t>
      </w:r>
      <w:proofErr w:type="spellStart"/>
      <w:r w:rsidRPr="00EF432C">
        <w:rPr>
          <w:rFonts w:ascii="Arial" w:eastAsiaTheme="minorEastAsia" w:hAnsi="Arial"/>
          <w:lang w:val="en-ID"/>
        </w:rPr>
        <w:t>dan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pengembangan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tebal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telah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sesuai</w:t>
      </w:r>
      <w:proofErr w:type="spellEnd"/>
      <w:r w:rsidRPr="00EF432C">
        <w:rPr>
          <w:rFonts w:ascii="Arial" w:eastAsiaTheme="minorEastAsia" w:hAnsi="Arial"/>
          <w:lang w:val="en-ID"/>
        </w:rPr>
        <w:t xml:space="preserve"> standard </w:t>
      </w:r>
      <w:proofErr w:type="spellStart"/>
      <w:r w:rsidRPr="00EF432C">
        <w:rPr>
          <w:rFonts w:ascii="Arial" w:eastAsiaTheme="minorEastAsia" w:hAnsi="Arial"/>
          <w:lang w:val="en-ID"/>
        </w:rPr>
        <w:t>mutu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papan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serat</w:t>
      </w:r>
      <w:proofErr w:type="spellEnd"/>
      <w:r w:rsidRPr="00EF432C">
        <w:rPr>
          <w:rFonts w:ascii="Arial" w:eastAsiaTheme="minorEastAsia" w:hAnsi="Arial"/>
          <w:lang w:val="en-ID"/>
        </w:rPr>
        <w:t>.</w:t>
      </w:r>
    </w:p>
    <w:p w:rsidR="00E018B1" w:rsidRPr="00EF432C" w:rsidRDefault="00E018B1" w:rsidP="00EA6888">
      <w:pPr>
        <w:pStyle w:val="BodyText2"/>
        <w:spacing w:after="0" w:line="276" w:lineRule="auto"/>
        <w:jc w:val="both"/>
        <w:rPr>
          <w:rFonts w:ascii="Arial" w:hAnsi="Arial"/>
          <w:bCs/>
          <w:lang w:val="en-ID"/>
        </w:rPr>
      </w:pPr>
    </w:p>
    <w:p w:rsidR="001F29EF" w:rsidRPr="00EF432C" w:rsidRDefault="001F29EF" w:rsidP="00EA6888">
      <w:pPr>
        <w:pStyle w:val="BodyText2"/>
        <w:numPr>
          <w:ilvl w:val="0"/>
          <w:numId w:val="4"/>
        </w:numPr>
        <w:spacing w:after="0" w:line="276" w:lineRule="auto"/>
        <w:jc w:val="both"/>
        <w:rPr>
          <w:rFonts w:ascii="Arial" w:hAnsi="Arial"/>
          <w:b/>
          <w:bCs/>
          <w:lang w:val="en-ID"/>
        </w:rPr>
      </w:pPr>
      <w:r w:rsidRPr="00EF432C">
        <w:rPr>
          <w:rFonts w:ascii="Arial" w:hAnsi="Arial"/>
          <w:b/>
          <w:spacing w:val="-7"/>
          <w:lang w:val="id-ID"/>
        </w:rPr>
        <w:t xml:space="preserve"> SARAN</w:t>
      </w:r>
    </w:p>
    <w:p w:rsidR="00194120" w:rsidRPr="00EF432C" w:rsidRDefault="00194120" w:rsidP="00194120">
      <w:pPr>
        <w:pStyle w:val="BodyText2"/>
        <w:numPr>
          <w:ilvl w:val="0"/>
          <w:numId w:val="6"/>
        </w:numPr>
        <w:spacing w:line="276" w:lineRule="auto"/>
        <w:jc w:val="both"/>
        <w:rPr>
          <w:rFonts w:ascii="Arial" w:hAnsi="Arial"/>
          <w:bCs/>
          <w:lang w:val="en-ID"/>
        </w:rPr>
      </w:pPr>
      <w:proofErr w:type="spellStart"/>
      <w:r w:rsidRPr="00EF432C">
        <w:rPr>
          <w:rFonts w:ascii="Arial" w:hAnsi="Arial"/>
          <w:bCs/>
          <w:spacing w:val="-7"/>
          <w:lang w:val="en-ID"/>
        </w:rPr>
        <w:t>Diharapkan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kepada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peneliti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selanjutnya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untuk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menggunakan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alat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mesin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pengaduk</w:t>
      </w:r>
      <w:proofErr w:type="spellEnd"/>
      <w:r w:rsidRPr="00EF432C">
        <w:rPr>
          <w:rFonts w:ascii="Arial" w:hAnsi="Arial"/>
          <w:bCs/>
          <w:spacing w:val="-7"/>
          <w:lang w:val="en-ID"/>
        </w:rPr>
        <w:t>.</w:t>
      </w:r>
    </w:p>
    <w:p w:rsidR="00194120" w:rsidRPr="00EF432C" w:rsidRDefault="00194120" w:rsidP="00194120">
      <w:pPr>
        <w:pStyle w:val="BodyText2"/>
        <w:numPr>
          <w:ilvl w:val="0"/>
          <w:numId w:val="6"/>
        </w:numPr>
        <w:spacing w:line="276" w:lineRule="auto"/>
        <w:jc w:val="both"/>
        <w:rPr>
          <w:rFonts w:ascii="Arial" w:hAnsi="Arial"/>
          <w:bCs/>
          <w:lang w:val="en-ID"/>
        </w:rPr>
      </w:pPr>
      <w:proofErr w:type="spellStart"/>
      <w:r w:rsidRPr="00EF432C">
        <w:rPr>
          <w:rFonts w:ascii="Arial" w:hAnsi="Arial"/>
          <w:bCs/>
          <w:spacing w:val="-7"/>
          <w:lang w:val="en-ID"/>
        </w:rPr>
        <w:t>Disarankan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kepada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peneliti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selanjutnya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menggunakan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variasi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serat</w:t>
      </w:r>
      <w:proofErr w:type="spellEnd"/>
      <w:r w:rsidRPr="00EF432C">
        <w:rPr>
          <w:rFonts w:ascii="Arial" w:hAnsi="Arial"/>
          <w:bCs/>
          <w:spacing w:val="-7"/>
          <w:lang w:val="en-ID"/>
        </w:rPr>
        <w:t xml:space="preserve"> yang </w:t>
      </w:r>
      <w:proofErr w:type="spellStart"/>
      <w:r w:rsidRPr="00EF432C">
        <w:rPr>
          <w:rFonts w:ascii="Arial" w:hAnsi="Arial"/>
          <w:bCs/>
          <w:spacing w:val="-7"/>
          <w:lang w:val="en-ID"/>
        </w:rPr>
        <w:t>berbeda</w:t>
      </w:r>
      <w:proofErr w:type="spellEnd"/>
      <w:r w:rsidRPr="00EF432C">
        <w:rPr>
          <w:rFonts w:ascii="Arial" w:hAnsi="Arial"/>
          <w:bCs/>
          <w:spacing w:val="-7"/>
          <w:lang w:val="en-ID"/>
        </w:rPr>
        <w:t>.</w:t>
      </w:r>
    </w:p>
    <w:p w:rsidR="000C1BC8" w:rsidRPr="00EF432C" w:rsidRDefault="000C1BC8" w:rsidP="00EA6888">
      <w:pPr>
        <w:pStyle w:val="BodyText2"/>
        <w:spacing w:after="0" w:line="276" w:lineRule="auto"/>
        <w:ind w:left="1080"/>
        <w:jc w:val="both"/>
        <w:rPr>
          <w:rFonts w:ascii="Arial" w:hAnsi="Arial"/>
          <w:bCs/>
          <w:lang w:val="en-ID"/>
        </w:rPr>
      </w:pPr>
    </w:p>
    <w:p w:rsidR="000C1BC8" w:rsidRPr="00EF432C" w:rsidRDefault="000C1BC8" w:rsidP="00EA688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/>
          <w:spacing w:val="-7"/>
          <w:lang w:val="en-ID"/>
        </w:rPr>
      </w:pPr>
      <w:r w:rsidRPr="00EF432C">
        <w:rPr>
          <w:rFonts w:ascii="Arial" w:hAnsi="Arial" w:cs="Arial"/>
          <w:b/>
          <w:spacing w:val="-7"/>
          <w:lang w:val="en-ID"/>
        </w:rPr>
        <w:t>DAFTAR PUSTAKA</w:t>
      </w:r>
    </w:p>
    <w:p w:rsidR="00EA6888" w:rsidRPr="00EF432C" w:rsidRDefault="00AC46BD" w:rsidP="00AC46BD">
      <w:pPr>
        <w:spacing w:after="0"/>
        <w:jc w:val="both"/>
        <w:rPr>
          <w:rFonts w:ascii="Arial" w:eastAsiaTheme="minorEastAsia" w:hAnsi="Arial"/>
          <w:lang w:val="en-ID"/>
        </w:rPr>
      </w:pPr>
      <w:proofErr w:type="spellStart"/>
      <w:r>
        <w:rPr>
          <w:rFonts w:ascii="Arial" w:eastAsiaTheme="minorEastAsia" w:hAnsi="Arial"/>
          <w:lang w:val="en-ID"/>
        </w:rPr>
        <w:t>Abadi</w:t>
      </w:r>
      <w:proofErr w:type="spellEnd"/>
      <w:r>
        <w:rPr>
          <w:rFonts w:ascii="Arial" w:eastAsiaTheme="minorEastAsia" w:hAnsi="Arial"/>
          <w:lang w:val="en-ID"/>
        </w:rPr>
        <w:t xml:space="preserve">, </w:t>
      </w:r>
      <w:proofErr w:type="spellStart"/>
      <w:r w:rsidR="00B15484" w:rsidRPr="00EF432C">
        <w:rPr>
          <w:rFonts w:ascii="Arial" w:eastAsiaTheme="minorEastAsia" w:hAnsi="Arial"/>
          <w:lang w:val="en-ID"/>
        </w:rPr>
        <w:t>Riski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. 2017. </w:t>
      </w:r>
      <w:proofErr w:type="spellStart"/>
      <w:r w:rsidR="00B15484" w:rsidRPr="00EF432C">
        <w:rPr>
          <w:rFonts w:ascii="Arial" w:eastAsiaTheme="minorEastAsia" w:hAnsi="Arial"/>
          <w:lang w:val="en-ID"/>
        </w:rPr>
        <w:t>Prototipe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Alat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Cetak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List gypsum. </w:t>
      </w:r>
      <w:proofErr w:type="spellStart"/>
      <w:r w:rsidR="00B15484" w:rsidRPr="00EF432C">
        <w:rPr>
          <w:rFonts w:ascii="Arial" w:eastAsiaTheme="minorEastAsia" w:hAnsi="Arial"/>
          <w:lang w:val="en-ID"/>
        </w:rPr>
        <w:t>Stikom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Surabaya: Hal.7-9</w:t>
      </w:r>
    </w:p>
    <w:p w:rsidR="00AC46BD" w:rsidRDefault="00AC46BD" w:rsidP="00AC46BD">
      <w:pPr>
        <w:spacing w:after="0"/>
        <w:ind w:left="709" w:hanging="709"/>
        <w:jc w:val="both"/>
        <w:rPr>
          <w:rFonts w:ascii="Arial" w:eastAsiaTheme="minorEastAsia" w:hAnsi="Arial"/>
          <w:lang w:val="en-ID"/>
        </w:rPr>
      </w:pPr>
      <w:proofErr w:type="spellStart"/>
      <w:r>
        <w:rPr>
          <w:rFonts w:ascii="Arial" w:eastAsiaTheme="minorEastAsia" w:hAnsi="Arial"/>
          <w:lang w:val="en-ID"/>
        </w:rPr>
        <w:lastRenderedPageBreak/>
        <w:t>Aini</w:t>
      </w:r>
      <w:proofErr w:type="spellEnd"/>
      <w:r>
        <w:rPr>
          <w:rFonts w:ascii="Arial" w:eastAsiaTheme="minorEastAsia" w:hAnsi="Arial"/>
          <w:lang w:val="en-ID"/>
        </w:rPr>
        <w:t xml:space="preserve">, </w:t>
      </w:r>
      <w:proofErr w:type="spellStart"/>
      <w:r w:rsidR="00B15484" w:rsidRPr="00EF432C">
        <w:rPr>
          <w:rFonts w:ascii="Arial" w:eastAsiaTheme="minorEastAsia" w:hAnsi="Arial"/>
          <w:lang w:val="en-ID"/>
        </w:rPr>
        <w:t>Qurratu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. </w:t>
      </w:r>
      <w:proofErr w:type="gramStart"/>
      <w:r w:rsidR="00B15484" w:rsidRPr="00EF432C">
        <w:rPr>
          <w:rFonts w:ascii="Arial" w:eastAsiaTheme="minorEastAsia" w:hAnsi="Arial"/>
          <w:lang w:val="en-ID"/>
        </w:rPr>
        <w:t xml:space="preserve">2019. </w:t>
      </w:r>
      <w:proofErr w:type="spellStart"/>
      <w:r w:rsidR="00B15484" w:rsidRPr="00EF432C">
        <w:rPr>
          <w:rFonts w:ascii="Arial" w:eastAsiaTheme="minorEastAsia" w:hAnsi="Arial"/>
          <w:lang w:val="en-ID"/>
        </w:rPr>
        <w:t>Analisis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Ekstra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Daun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Kelor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(</w:t>
      </w:r>
      <w:proofErr w:type="spellStart"/>
      <w:r w:rsidR="00B15484" w:rsidRPr="00EF432C">
        <w:rPr>
          <w:rFonts w:ascii="Arial" w:eastAsiaTheme="minorEastAsia" w:hAnsi="Arial"/>
          <w:lang w:val="en-ID"/>
        </w:rPr>
        <w:t>Moringa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oleifera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) </w:t>
      </w:r>
      <w:proofErr w:type="spellStart"/>
      <w:r w:rsidR="00B15484" w:rsidRPr="00EF432C">
        <w:rPr>
          <w:rFonts w:ascii="Arial" w:eastAsiaTheme="minorEastAsia" w:hAnsi="Arial"/>
          <w:lang w:val="en-ID"/>
        </w:rPr>
        <w:t>pada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pengobatan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diabetes mellitus.</w:t>
      </w:r>
      <w:proofErr w:type="gram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Penerbit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syiah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kuala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university press Banda Aceh: Hal. 7</w:t>
      </w:r>
    </w:p>
    <w:p w:rsidR="00B15484" w:rsidRPr="00EF432C" w:rsidRDefault="00AC46BD" w:rsidP="00AC46BD">
      <w:pPr>
        <w:spacing w:after="0"/>
        <w:ind w:left="709" w:hanging="709"/>
        <w:jc w:val="both"/>
        <w:rPr>
          <w:rFonts w:ascii="Arial" w:eastAsiaTheme="minorEastAsia" w:hAnsi="Arial"/>
          <w:lang w:val="en-ID"/>
        </w:rPr>
      </w:pPr>
      <w:proofErr w:type="spellStart"/>
      <w:r>
        <w:rPr>
          <w:rFonts w:ascii="Arial" w:eastAsiaTheme="minorEastAsia" w:hAnsi="Arial"/>
          <w:lang w:val="en-ID"/>
        </w:rPr>
        <w:t>Banurea</w:t>
      </w:r>
      <w:proofErr w:type="spellEnd"/>
      <w:r>
        <w:rPr>
          <w:rFonts w:ascii="Arial" w:eastAsiaTheme="minorEastAsia" w:hAnsi="Arial"/>
          <w:lang w:val="en-ID"/>
        </w:rPr>
        <w:t xml:space="preserve">, </w:t>
      </w:r>
      <w:proofErr w:type="spellStart"/>
      <w:r w:rsidR="00B15484" w:rsidRPr="00EF432C">
        <w:rPr>
          <w:rFonts w:ascii="Arial" w:eastAsiaTheme="minorEastAsia" w:hAnsi="Arial"/>
          <w:lang w:val="en-ID"/>
        </w:rPr>
        <w:t>Rahmadhani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. 2011. </w:t>
      </w:r>
      <w:proofErr w:type="spellStart"/>
      <w:r w:rsidR="00B15484" w:rsidRPr="00EF432C">
        <w:rPr>
          <w:rFonts w:ascii="Arial" w:eastAsiaTheme="minorEastAsia" w:hAnsi="Arial"/>
          <w:lang w:val="en-ID"/>
        </w:rPr>
        <w:t>Pemanfaatan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Serbuk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Batang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Kelapa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Sawit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Sebagai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Pengisi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Pada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Pembuatan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Lembaran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Plafon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Gipsum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Dengan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Bahan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Pengikat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Poliuretan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. </w:t>
      </w:r>
      <w:proofErr w:type="spellStart"/>
      <w:r w:rsidR="00B15484" w:rsidRPr="00EF432C">
        <w:rPr>
          <w:rFonts w:ascii="Arial" w:eastAsiaTheme="minorEastAsia" w:hAnsi="Arial"/>
          <w:lang w:val="en-ID"/>
        </w:rPr>
        <w:t>Fakultas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Matematika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Dan </w:t>
      </w:r>
      <w:proofErr w:type="spellStart"/>
      <w:r w:rsidR="00B15484" w:rsidRPr="00EF432C">
        <w:rPr>
          <w:rFonts w:ascii="Arial" w:eastAsiaTheme="minorEastAsia" w:hAnsi="Arial"/>
          <w:lang w:val="en-ID"/>
        </w:rPr>
        <w:t>Ilmu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Pengetahuan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Alam.USU Medan</w:t>
      </w:r>
    </w:p>
    <w:p w:rsidR="00EA6888" w:rsidRPr="00EF432C" w:rsidRDefault="00AC46BD" w:rsidP="00EA6888">
      <w:pPr>
        <w:spacing w:after="0"/>
        <w:ind w:left="851" w:hanging="851"/>
        <w:jc w:val="both"/>
        <w:rPr>
          <w:rFonts w:ascii="Arial" w:eastAsiaTheme="minorEastAsia" w:hAnsi="Arial"/>
          <w:lang w:val="en-ID"/>
        </w:rPr>
      </w:pPr>
      <w:proofErr w:type="spellStart"/>
      <w:r>
        <w:rPr>
          <w:rFonts w:ascii="Arial" w:eastAsiaTheme="minorEastAsia" w:hAnsi="Arial"/>
          <w:lang w:val="en-ID"/>
        </w:rPr>
        <w:t>Oktaviani</w:t>
      </w:r>
      <w:proofErr w:type="spellEnd"/>
      <w:r>
        <w:rPr>
          <w:rFonts w:ascii="Arial" w:eastAsiaTheme="minorEastAsia" w:hAnsi="Arial"/>
          <w:lang w:val="en-ID"/>
        </w:rPr>
        <w:t xml:space="preserve">, </w:t>
      </w:r>
      <w:proofErr w:type="spellStart"/>
      <w:r>
        <w:rPr>
          <w:rFonts w:ascii="Arial" w:eastAsiaTheme="minorEastAsia" w:hAnsi="Arial"/>
          <w:lang w:val="en-ID"/>
        </w:rPr>
        <w:t>Siska</w:t>
      </w:r>
      <w:proofErr w:type="spellEnd"/>
      <w:r>
        <w:rPr>
          <w:rFonts w:ascii="Arial" w:eastAsiaTheme="minorEastAsia" w:hAnsi="Arial"/>
          <w:lang w:val="en-ID"/>
        </w:rPr>
        <w:t xml:space="preserve"> </w:t>
      </w:r>
      <w:proofErr w:type="spellStart"/>
      <w:r>
        <w:rPr>
          <w:rFonts w:ascii="Arial" w:eastAsiaTheme="minorEastAsia" w:hAnsi="Arial"/>
          <w:lang w:val="en-ID"/>
        </w:rPr>
        <w:t>dan</w:t>
      </w:r>
      <w:proofErr w:type="spellEnd"/>
      <w:r w:rsidR="00EA6888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EA6888" w:rsidRPr="00EF432C">
        <w:rPr>
          <w:rFonts w:ascii="Arial" w:eastAsiaTheme="minorEastAsia" w:hAnsi="Arial"/>
          <w:lang w:val="en-ID"/>
        </w:rPr>
        <w:t>Puryanti</w:t>
      </w:r>
      <w:proofErr w:type="spellEnd"/>
      <w:r>
        <w:rPr>
          <w:rFonts w:ascii="Arial" w:eastAsiaTheme="minorEastAsia" w:hAnsi="Arial"/>
          <w:lang w:val="en-ID"/>
        </w:rPr>
        <w:t>,</w:t>
      </w:r>
      <w:r w:rsidR="00EA6888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proofErr w:type="gramStart"/>
      <w:r w:rsidR="00B15484" w:rsidRPr="00EF432C">
        <w:rPr>
          <w:rFonts w:ascii="Arial" w:eastAsiaTheme="minorEastAsia" w:hAnsi="Arial"/>
          <w:lang w:val="en-ID"/>
        </w:rPr>
        <w:t>Dwi</w:t>
      </w:r>
      <w:proofErr w:type="spellEnd"/>
      <w:proofErr w:type="gramEnd"/>
      <w:r w:rsidR="00B15484" w:rsidRPr="00EF432C">
        <w:rPr>
          <w:rFonts w:ascii="Arial" w:eastAsiaTheme="minorEastAsia" w:hAnsi="Arial"/>
          <w:lang w:val="en-ID"/>
        </w:rPr>
        <w:t xml:space="preserve">. 2020. </w:t>
      </w:r>
      <w:proofErr w:type="spellStart"/>
      <w:r w:rsidR="00B15484" w:rsidRPr="00EF432C">
        <w:rPr>
          <w:rFonts w:ascii="Arial" w:eastAsiaTheme="minorEastAsia" w:hAnsi="Arial"/>
          <w:lang w:val="en-ID"/>
        </w:rPr>
        <w:t>Pengaruh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Penambahan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Serat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Daun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Nanas </w:t>
      </w:r>
      <w:proofErr w:type="spellStart"/>
      <w:r w:rsidR="00B15484" w:rsidRPr="00EF432C">
        <w:rPr>
          <w:rFonts w:ascii="Arial" w:eastAsiaTheme="minorEastAsia" w:hAnsi="Arial"/>
          <w:lang w:val="en-ID"/>
        </w:rPr>
        <w:t>terhadap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Sifat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Fisis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dan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Mekanik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Papan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Semen </w:t>
      </w:r>
      <w:proofErr w:type="spellStart"/>
      <w:r w:rsidR="00B15484" w:rsidRPr="00EF432C">
        <w:rPr>
          <w:rFonts w:ascii="Arial" w:eastAsiaTheme="minorEastAsia" w:hAnsi="Arial"/>
          <w:lang w:val="en-ID"/>
        </w:rPr>
        <w:t>Gipsum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. </w:t>
      </w:r>
      <w:proofErr w:type="spellStart"/>
      <w:r w:rsidR="00B15484" w:rsidRPr="00EF432C">
        <w:rPr>
          <w:rFonts w:ascii="Arial" w:eastAsiaTheme="minorEastAsia" w:hAnsi="Arial"/>
          <w:lang w:val="en-ID"/>
        </w:rPr>
        <w:t>Jurnal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Fisika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="00B15484" w:rsidRPr="00EF432C">
        <w:rPr>
          <w:rFonts w:ascii="Arial" w:eastAsiaTheme="minorEastAsia" w:hAnsi="Arial"/>
          <w:lang w:val="en-ID"/>
        </w:rPr>
        <w:t>Unand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Vol. 9, No. 1, </w:t>
      </w:r>
      <w:proofErr w:type="spellStart"/>
      <w:r w:rsidR="00B15484" w:rsidRPr="00EF432C">
        <w:rPr>
          <w:rFonts w:ascii="Arial" w:eastAsiaTheme="minorEastAsia" w:hAnsi="Arial"/>
          <w:lang w:val="en-ID"/>
        </w:rPr>
        <w:t>Januari</w:t>
      </w:r>
      <w:proofErr w:type="spellEnd"/>
      <w:r w:rsidR="00B15484" w:rsidRPr="00EF432C">
        <w:rPr>
          <w:rFonts w:ascii="Arial" w:eastAsiaTheme="minorEastAsia" w:hAnsi="Arial"/>
          <w:lang w:val="en-ID"/>
        </w:rPr>
        <w:t xml:space="preserve"> 2020, </w:t>
      </w:r>
      <w:proofErr w:type="spellStart"/>
      <w:r w:rsidR="00B15484" w:rsidRPr="00EF432C">
        <w:rPr>
          <w:rFonts w:ascii="Arial" w:eastAsiaTheme="minorEastAsia" w:hAnsi="Arial"/>
          <w:lang w:val="en-ID"/>
        </w:rPr>
        <w:t>hal</w:t>
      </w:r>
      <w:proofErr w:type="spellEnd"/>
      <w:r w:rsidR="00B15484" w:rsidRPr="00EF432C">
        <w:rPr>
          <w:rFonts w:ascii="Arial" w:eastAsiaTheme="minorEastAsia" w:hAnsi="Arial"/>
          <w:lang w:val="en-ID"/>
        </w:rPr>
        <w:t>. 31–37 ISSN: 2302-8491</w:t>
      </w:r>
    </w:p>
    <w:p w:rsidR="001F29EF" w:rsidRPr="00EF432C" w:rsidRDefault="00EA6888" w:rsidP="00EA6888">
      <w:pPr>
        <w:spacing w:after="0"/>
        <w:ind w:left="851" w:hanging="851"/>
        <w:jc w:val="both"/>
        <w:rPr>
          <w:rFonts w:ascii="Arial" w:eastAsiaTheme="minorEastAsia" w:hAnsi="Arial"/>
          <w:lang w:val="en-ID"/>
        </w:rPr>
      </w:pPr>
      <w:proofErr w:type="spellStart"/>
      <w:r w:rsidRPr="00EF432C">
        <w:rPr>
          <w:rFonts w:ascii="Arial" w:eastAsiaTheme="minorEastAsia" w:hAnsi="Arial"/>
          <w:lang w:val="en-ID"/>
        </w:rPr>
        <w:t>Mangindan</w:t>
      </w:r>
      <w:proofErr w:type="spellEnd"/>
      <w:r w:rsidR="00AC46BD">
        <w:rPr>
          <w:rFonts w:ascii="Arial" w:eastAsiaTheme="minorEastAsia" w:hAnsi="Arial"/>
          <w:lang w:val="en-ID"/>
        </w:rPr>
        <w:t xml:space="preserve">, </w:t>
      </w:r>
      <w:proofErr w:type="spellStart"/>
      <w:r w:rsidR="00AC46BD">
        <w:rPr>
          <w:rFonts w:ascii="Arial" w:eastAsiaTheme="minorEastAsia" w:hAnsi="Arial"/>
          <w:lang w:val="en-ID"/>
        </w:rPr>
        <w:t>Putri</w:t>
      </w:r>
      <w:proofErr w:type="spellEnd"/>
      <w:r w:rsidR="00AC46BD">
        <w:rPr>
          <w:rFonts w:ascii="Arial" w:eastAsiaTheme="minorEastAsia" w:hAnsi="Arial"/>
          <w:lang w:val="en-ID"/>
        </w:rPr>
        <w:t xml:space="preserve"> </w:t>
      </w:r>
      <w:proofErr w:type="spellStart"/>
      <w:r w:rsidR="00AC46BD">
        <w:rPr>
          <w:rFonts w:ascii="Arial" w:eastAsiaTheme="minorEastAsia" w:hAnsi="Arial"/>
          <w:lang w:val="en-ID"/>
        </w:rPr>
        <w:t>Yuliana</w:t>
      </w:r>
      <w:proofErr w:type="spellEnd"/>
      <w:r w:rsidR="00AC46BD">
        <w:rPr>
          <w:rFonts w:ascii="Arial" w:eastAsiaTheme="minorEastAsia" w:hAnsi="Arial"/>
          <w:lang w:val="en-ID"/>
        </w:rPr>
        <w:t xml:space="preserve">, </w:t>
      </w:r>
      <w:proofErr w:type="spellStart"/>
      <w:r w:rsidRPr="00EF432C">
        <w:rPr>
          <w:rFonts w:ascii="Arial" w:eastAsiaTheme="minorEastAsia" w:hAnsi="Arial"/>
          <w:lang w:val="en-ID"/>
        </w:rPr>
        <w:t>dkk</w:t>
      </w:r>
      <w:proofErr w:type="spellEnd"/>
      <w:r w:rsidRPr="00EF432C">
        <w:rPr>
          <w:rFonts w:ascii="Arial" w:eastAsiaTheme="minorEastAsia" w:hAnsi="Arial"/>
          <w:lang w:val="en-ID"/>
        </w:rPr>
        <w:t>.</w:t>
      </w:r>
      <w:r w:rsidR="00AC46BD">
        <w:rPr>
          <w:rFonts w:ascii="Arial" w:eastAsiaTheme="minorEastAsia" w:hAnsi="Arial"/>
          <w:lang w:val="en-ID"/>
        </w:rPr>
        <w:t xml:space="preserve"> </w:t>
      </w:r>
      <w:r w:rsidRPr="00EF432C">
        <w:rPr>
          <w:rFonts w:ascii="Arial" w:eastAsiaTheme="minorEastAsia" w:hAnsi="Arial"/>
          <w:lang w:val="en-ID"/>
        </w:rPr>
        <w:t xml:space="preserve">2014. </w:t>
      </w:r>
      <w:proofErr w:type="spellStart"/>
      <w:r w:rsidRPr="00EF432C">
        <w:rPr>
          <w:rFonts w:ascii="Arial" w:eastAsiaTheme="minorEastAsia" w:hAnsi="Arial"/>
          <w:lang w:val="en-ID"/>
        </w:rPr>
        <w:t>Pemberian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Ekstrak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Kulit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Batang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Kelor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Terhadap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Gambaran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Mikroskopis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Ginjal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Tikus</w:t>
      </w:r>
      <w:proofErr w:type="spellEnd"/>
      <w:r w:rsidRPr="00EF432C">
        <w:rPr>
          <w:rFonts w:ascii="Arial" w:eastAsiaTheme="minorEastAsia" w:hAnsi="Arial"/>
          <w:lang w:val="en-ID"/>
        </w:rPr>
        <w:t xml:space="preserve"> yang </w:t>
      </w:r>
      <w:proofErr w:type="spellStart"/>
      <w:r w:rsidRPr="00EF432C">
        <w:rPr>
          <w:rFonts w:ascii="Arial" w:eastAsiaTheme="minorEastAsia" w:hAnsi="Arial"/>
          <w:lang w:val="en-ID"/>
        </w:rPr>
        <w:t>Diinduksi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Aloksan.Jurnal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Fakultas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Kedokteran</w:t>
      </w:r>
      <w:proofErr w:type="spellEnd"/>
      <w:r w:rsidRPr="00EF432C">
        <w:rPr>
          <w:rFonts w:ascii="Arial" w:eastAsiaTheme="minorEastAsia" w:hAnsi="Arial"/>
          <w:lang w:val="en-ID"/>
        </w:rPr>
        <w:t xml:space="preserve"> </w:t>
      </w:r>
      <w:proofErr w:type="spellStart"/>
      <w:r w:rsidRPr="00EF432C">
        <w:rPr>
          <w:rFonts w:ascii="Arial" w:eastAsiaTheme="minorEastAsia" w:hAnsi="Arial"/>
          <w:lang w:val="en-ID"/>
        </w:rPr>
        <w:t>Hewan</w:t>
      </w:r>
      <w:proofErr w:type="spellEnd"/>
      <w:r w:rsidRPr="00EF432C">
        <w:rPr>
          <w:rFonts w:ascii="Arial" w:eastAsiaTheme="minorEastAsia" w:hAnsi="Arial"/>
          <w:lang w:val="en-ID"/>
        </w:rPr>
        <w:t xml:space="preserve">, </w:t>
      </w:r>
      <w:proofErr w:type="spellStart"/>
      <w:r w:rsidRPr="00EF432C">
        <w:rPr>
          <w:rFonts w:ascii="Arial" w:eastAsiaTheme="minorEastAsia" w:hAnsi="Arial"/>
          <w:lang w:val="en-ID"/>
        </w:rPr>
        <w:t>Universitas</w:t>
      </w:r>
      <w:proofErr w:type="spellEnd"/>
      <w:r w:rsidRPr="00EF432C">
        <w:rPr>
          <w:rFonts w:ascii="Arial" w:eastAsiaTheme="minorEastAsia" w:hAnsi="Arial"/>
          <w:lang w:val="en-ID"/>
        </w:rPr>
        <w:t xml:space="preserve"> Udayana.hal:142-146.ISSN:2301-7848. </w:t>
      </w:r>
    </w:p>
    <w:p w:rsidR="00A6071E" w:rsidRPr="00EF432C" w:rsidRDefault="00A6071E">
      <w:pPr>
        <w:rPr>
          <w:rFonts w:ascii="Arial" w:hAnsi="Arial"/>
        </w:rPr>
      </w:pPr>
    </w:p>
    <w:sectPr w:rsidR="00A6071E" w:rsidRPr="00EF432C" w:rsidSect="001A55D5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A3D84"/>
    <w:multiLevelType w:val="hybridMultilevel"/>
    <w:tmpl w:val="01C074F6"/>
    <w:lvl w:ilvl="0" w:tplc="64603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424A81"/>
    <w:multiLevelType w:val="hybridMultilevel"/>
    <w:tmpl w:val="A558A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3422B"/>
    <w:multiLevelType w:val="hybridMultilevel"/>
    <w:tmpl w:val="DF38E3F8"/>
    <w:lvl w:ilvl="0" w:tplc="5A98D7D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81449"/>
    <w:multiLevelType w:val="hybridMultilevel"/>
    <w:tmpl w:val="392E28A2"/>
    <w:lvl w:ilvl="0" w:tplc="9564AF8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84482"/>
    <w:multiLevelType w:val="hybridMultilevel"/>
    <w:tmpl w:val="CF4084D4"/>
    <w:lvl w:ilvl="0" w:tplc="96E2C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ED0641"/>
    <w:multiLevelType w:val="hybridMultilevel"/>
    <w:tmpl w:val="A84AC150"/>
    <w:lvl w:ilvl="0" w:tplc="87F2E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562874"/>
    <w:multiLevelType w:val="hybridMultilevel"/>
    <w:tmpl w:val="E4BEE1FE"/>
    <w:lvl w:ilvl="0" w:tplc="B220E9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93A50"/>
    <w:multiLevelType w:val="hybridMultilevel"/>
    <w:tmpl w:val="D6B810B2"/>
    <w:lvl w:ilvl="0" w:tplc="2E722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F29EF"/>
    <w:rsid w:val="00026AA0"/>
    <w:rsid w:val="00080DB2"/>
    <w:rsid w:val="000A32F0"/>
    <w:rsid w:val="000C1BC8"/>
    <w:rsid w:val="000E146E"/>
    <w:rsid w:val="001130D9"/>
    <w:rsid w:val="0014151E"/>
    <w:rsid w:val="00194120"/>
    <w:rsid w:val="001A55D5"/>
    <w:rsid w:val="001F29EF"/>
    <w:rsid w:val="00205799"/>
    <w:rsid w:val="0023042A"/>
    <w:rsid w:val="0032080B"/>
    <w:rsid w:val="00352AB6"/>
    <w:rsid w:val="00426400"/>
    <w:rsid w:val="00474F5B"/>
    <w:rsid w:val="0048238A"/>
    <w:rsid w:val="004D1AB9"/>
    <w:rsid w:val="004E181C"/>
    <w:rsid w:val="005054F0"/>
    <w:rsid w:val="005F18E6"/>
    <w:rsid w:val="0061254D"/>
    <w:rsid w:val="00620628"/>
    <w:rsid w:val="00622CDE"/>
    <w:rsid w:val="00685437"/>
    <w:rsid w:val="006D5150"/>
    <w:rsid w:val="007273EF"/>
    <w:rsid w:val="0073722A"/>
    <w:rsid w:val="00782C4A"/>
    <w:rsid w:val="00813B29"/>
    <w:rsid w:val="008A3729"/>
    <w:rsid w:val="008A5184"/>
    <w:rsid w:val="008B5197"/>
    <w:rsid w:val="008C2D25"/>
    <w:rsid w:val="0091695B"/>
    <w:rsid w:val="00997F05"/>
    <w:rsid w:val="00A27094"/>
    <w:rsid w:val="00A56C5C"/>
    <w:rsid w:val="00A6071E"/>
    <w:rsid w:val="00AC46BD"/>
    <w:rsid w:val="00B150AD"/>
    <w:rsid w:val="00B15484"/>
    <w:rsid w:val="00B34CF2"/>
    <w:rsid w:val="00B716C1"/>
    <w:rsid w:val="00B917CA"/>
    <w:rsid w:val="00BA3197"/>
    <w:rsid w:val="00BE2120"/>
    <w:rsid w:val="00BF4D52"/>
    <w:rsid w:val="00C40B48"/>
    <w:rsid w:val="00C4238C"/>
    <w:rsid w:val="00CE364E"/>
    <w:rsid w:val="00D03222"/>
    <w:rsid w:val="00E018B1"/>
    <w:rsid w:val="00E35FF0"/>
    <w:rsid w:val="00E41328"/>
    <w:rsid w:val="00EA6888"/>
    <w:rsid w:val="00ED630C"/>
    <w:rsid w:val="00EE6613"/>
    <w:rsid w:val="00EF432C"/>
    <w:rsid w:val="00F05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AutoShape 1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20" w:right="284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9EF"/>
    <w:pPr>
      <w:spacing w:after="200"/>
      <w:ind w:left="0" w:right="0" w:firstLine="0"/>
      <w:jc w:val="center"/>
    </w:pPr>
    <w:rPr>
      <w:rFonts w:ascii="Calibri" w:eastAsia="Calibri" w:hAnsi="Calibri" w:cs="Arial"/>
    </w:rPr>
  </w:style>
  <w:style w:type="paragraph" w:styleId="Heading1">
    <w:name w:val="heading 1"/>
    <w:basedOn w:val="Normal"/>
    <w:link w:val="Heading1Char"/>
    <w:uiPriority w:val="9"/>
    <w:qFormat/>
    <w:rsid w:val="001F29EF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9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uiPriority w:val="99"/>
    <w:unhideWhenUsed/>
    <w:rsid w:val="001F29EF"/>
    <w:rPr>
      <w:color w:val="0000FF"/>
      <w:u w:val="single"/>
    </w:rPr>
  </w:style>
  <w:style w:type="paragraph" w:customStyle="1" w:styleId="Abstrak">
    <w:name w:val="Abstrak"/>
    <w:basedOn w:val="Normal"/>
    <w:next w:val="Heading1"/>
    <w:rsid w:val="001F29EF"/>
    <w:pPr>
      <w:spacing w:before="360" w:after="36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val="id-ID"/>
    </w:rPr>
  </w:style>
  <w:style w:type="paragraph" w:styleId="BodyText">
    <w:name w:val="Body Text"/>
    <w:basedOn w:val="Normal"/>
    <w:link w:val="BodyTextChar"/>
    <w:uiPriority w:val="1"/>
    <w:unhideWhenUsed/>
    <w:qFormat/>
    <w:rsid w:val="001F29EF"/>
    <w:pPr>
      <w:widowControl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F29EF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1F29EF"/>
    <w:pPr>
      <w:spacing w:after="0" w:line="48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F29EF"/>
    <w:rPr>
      <w:rFonts w:ascii="Times New Roman" w:eastAsia="Times New Roman" w:hAnsi="Times New Roman" w:cs="Times New Roman"/>
      <w:b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29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29EF"/>
    <w:rPr>
      <w:rFonts w:ascii="Courier New" w:eastAsia="Times New Roman" w:hAnsi="Courier New" w:cs="Courier New"/>
      <w:sz w:val="20"/>
      <w:szCs w:val="20"/>
    </w:rPr>
  </w:style>
  <w:style w:type="paragraph" w:customStyle="1" w:styleId="Body">
    <w:name w:val="Body"/>
    <w:basedOn w:val="BodyTextIndent"/>
    <w:rsid w:val="001F29EF"/>
    <w:pPr>
      <w:suppressAutoHyphens/>
      <w:spacing w:after="0" w:line="240" w:lineRule="auto"/>
      <w:ind w:left="0"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rsid w:val="001F29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F29EF"/>
    <w:rPr>
      <w:rFonts w:ascii="Calibri" w:eastAsia="Calibri" w:hAnsi="Calibri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29E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29EF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9E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197"/>
    <w:pPr>
      <w:ind w:left="720"/>
      <w:contextualSpacing/>
      <w:jc w:val="left"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8B5197"/>
    <w:pPr>
      <w:spacing w:line="240" w:lineRule="auto"/>
      <w:ind w:left="0" w:righ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mailto:etyjumiati@uinsu.ac.i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Office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12194959501030105"/>
          <c:y val="7.6004544208093439E-2"/>
          <c:w val="0.68793316964411744"/>
          <c:h val="0.68561914835272453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 DENSITAS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92D050"/>
              </a:solidFill>
            </a:ln>
          </c:spPr>
          <c:cat>
            <c:strRef>
              <c:f>Sheet1!$A$2:$A$7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1.24</c:v>
                </c:pt>
                <c:pt idx="1">
                  <c:v>1.1399999999999946</c:v>
                </c:pt>
                <c:pt idx="2">
                  <c:v>1.0900000000000001</c:v>
                </c:pt>
                <c:pt idx="3">
                  <c:v>1.03</c:v>
                </c:pt>
                <c:pt idx="4">
                  <c:v>1.02</c:v>
                </c:pt>
                <c:pt idx="5">
                  <c:v>1</c:v>
                </c:pt>
              </c:numCache>
            </c:numRef>
          </c:val>
        </c:ser>
        <c:axId val="70355968"/>
        <c:axId val="74107904"/>
      </c:barChart>
      <c:catAx>
        <c:axId val="70355968"/>
        <c:scaling>
          <c:orientation val="minMax"/>
        </c:scaling>
        <c:axPos val="b"/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Sampel lis profil gipsum</a:t>
                </a:r>
              </a:p>
            </c:rich>
          </c:tx>
          <c:layout>
            <c:manualLayout>
              <c:xMode val="edge"/>
              <c:yMode val="edge"/>
              <c:x val="0.34138423352359598"/>
              <c:y val="0.89486461212617996"/>
            </c:manualLayout>
          </c:layout>
        </c:title>
        <c:majorTickMark val="none"/>
        <c:tickLblPos val="nextTo"/>
        <c:crossAx val="74107904"/>
        <c:crosses val="autoZero"/>
        <c:auto val="1"/>
        <c:lblAlgn val="ctr"/>
        <c:lblOffset val="100"/>
      </c:catAx>
      <c:valAx>
        <c:axId val="7410790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Densitas</a:t>
                </a:r>
                <a:r>
                  <a:rPr lang="en-US" baseline="0"/>
                  <a:t> g/cm</a:t>
                </a:r>
                <a:r>
                  <a:rPr lang="id-ID" baseline="30000"/>
                  <a:t>3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9.7895182457031701E-3"/>
              <c:y val="0.28139766165593288"/>
            </c:manualLayout>
          </c:layout>
        </c:title>
        <c:numFmt formatCode="General" sourceLinked="1"/>
        <c:tickLblPos val="nextTo"/>
        <c:crossAx val="703559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9504603956272218"/>
          <c:y val="0.89262276976939559"/>
          <c:w val="5.0434127680460107E-2"/>
          <c:h val="6.1454162869869843E-2"/>
        </c:manualLayout>
      </c:layout>
    </c:legend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14833582224635714"/>
          <c:y val="9.5830980311134628E-2"/>
          <c:w val="0.68550726085242175"/>
          <c:h val="0.67409716642563589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            GRAFIK DAYA SERAP AIR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92D050"/>
              </a:solidFill>
            </a:ln>
          </c:spPr>
          <c:cat>
            <c:strRef>
              <c:f>Sheet1!$A$2:$A$7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24</c:v>
                </c:pt>
                <c:pt idx="1">
                  <c:v>27</c:v>
                </c:pt>
                <c:pt idx="2">
                  <c:v>30</c:v>
                </c:pt>
                <c:pt idx="3">
                  <c:v>38</c:v>
                </c:pt>
                <c:pt idx="4">
                  <c:v>41</c:v>
                </c:pt>
                <c:pt idx="5">
                  <c:v>45</c:v>
                </c:pt>
              </c:numCache>
            </c:numRef>
          </c:val>
        </c:ser>
        <c:axId val="75112832"/>
        <c:axId val="78590336"/>
      </c:barChart>
      <c:catAx>
        <c:axId val="7511283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Sampel</a:t>
                </a:r>
                <a:r>
                  <a:rPr lang="en-US" baseline="0"/>
                  <a:t>  lis profil gipsum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35717822798578136"/>
              <c:y val="0.88443175853018374"/>
            </c:manualLayout>
          </c:layout>
        </c:title>
        <c:majorTickMark val="none"/>
        <c:tickLblPos val="nextTo"/>
        <c:crossAx val="78590336"/>
        <c:crosses val="autoZero"/>
        <c:auto val="1"/>
        <c:lblAlgn val="ctr"/>
        <c:lblOffset val="100"/>
      </c:catAx>
      <c:valAx>
        <c:axId val="7859033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Daya</a:t>
                </a:r>
                <a:r>
                  <a:rPr lang="en-US" b="1" baseline="0"/>
                  <a:t> Serap Air (%)</a:t>
                </a:r>
                <a:endParaRPr lang="en-US" b="1"/>
              </a:p>
            </c:rich>
          </c:tx>
        </c:title>
        <c:numFmt formatCode="General" sourceLinked="1"/>
        <c:tickLblPos val="nextTo"/>
        <c:crossAx val="751128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1643287696922556"/>
          <c:y val="0.88276043038594099"/>
          <c:w val="4.763233979255356E-2"/>
          <c:h val="6.2007549664487217E-2"/>
        </c:manualLayout>
      </c:layout>
    </c:legend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13089009408564059"/>
          <c:y val="4.7921119557419053E-2"/>
          <c:w val="0.84210279281321743"/>
          <c:h val="0.70397777035369979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    Series 1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92D050"/>
              </a:solidFill>
            </a:ln>
          </c:spPr>
          <c:cat>
            <c:strRef>
              <c:f>Sheet1!$A$2:$A$7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2.27</c:v>
                </c:pt>
                <c:pt idx="1">
                  <c:v>3.4499999999999997</c:v>
                </c:pt>
                <c:pt idx="2">
                  <c:v>3.66</c:v>
                </c:pt>
                <c:pt idx="3">
                  <c:v>4.21</c:v>
                </c:pt>
                <c:pt idx="4">
                  <c:v>4.45</c:v>
                </c:pt>
                <c:pt idx="5">
                  <c:v>4.8199999999999985</c:v>
                </c:pt>
              </c:numCache>
            </c:numRef>
          </c:val>
        </c:ser>
        <c:axId val="78600064"/>
        <c:axId val="78759424"/>
      </c:barChart>
      <c:catAx>
        <c:axId val="78600064"/>
        <c:scaling>
          <c:orientation val="minMax"/>
        </c:scaling>
        <c:axPos val="b"/>
        <c:majorTickMark val="none"/>
        <c:tickLblPos val="nextTo"/>
        <c:crossAx val="78759424"/>
        <c:crosses val="autoZero"/>
        <c:auto val="1"/>
        <c:lblAlgn val="ctr"/>
        <c:lblOffset val="100"/>
      </c:catAx>
      <c:valAx>
        <c:axId val="78759424"/>
        <c:scaling>
          <c:orientation val="minMax"/>
          <c:max val="10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Pengembangan</a:t>
                </a:r>
                <a:r>
                  <a:rPr lang="en-US" baseline="0"/>
                  <a:t> Tebal  % </a:t>
                </a:r>
                <a:endParaRPr lang="en-US"/>
              </a:p>
            </c:rich>
          </c:tx>
        </c:title>
        <c:numFmt formatCode="General" sourceLinked="1"/>
        <c:majorTickMark val="none"/>
        <c:tickLblPos val="nextTo"/>
        <c:crossAx val="786000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5243765362429191"/>
          <c:y val="0.87716987625373455"/>
          <c:w val="5.5727958876322974E-2"/>
          <c:h val="9.0531366649019368E-2"/>
        </c:manualLayout>
      </c:layout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0.13779</cdr:x>
      <cdr:y>0.33455</cdr:y>
    </cdr:from>
    <cdr:to>
      <cdr:x>0.82672</cdr:x>
      <cdr:y>0.33515</cdr:y>
    </cdr:to>
    <cdr:sp macro="" textlink="">
      <cdr:nvSpPr>
        <cdr:cNvPr id="8" name="Straight Connector 7"/>
        <cdr:cNvSpPr/>
      </cdr:nvSpPr>
      <cdr:spPr>
        <a:xfrm xmlns:a="http://schemas.openxmlformats.org/drawingml/2006/main">
          <a:off x="628650" y="876300"/>
          <a:ext cx="3143250" cy="1588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tx1">
              <a:lumMod val="95000"/>
              <a:lumOff val="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0.6572</cdr:x>
      <cdr:y>0.31171</cdr:y>
    </cdr:from>
    <cdr:to>
      <cdr:x>1</cdr:x>
      <cdr:y>0.41947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2834845" y="906001"/>
          <a:ext cx="1477358" cy="3131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marL="0" marR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800"/>
            <a:t>Nilai</a:t>
          </a:r>
          <a:r>
            <a:rPr lang="en-US" sz="800" baseline="0"/>
            <a:t> Min </a:t>
          </a:r>
          <a:r>
            <a:rPr lang="id-ID" sz="800" baseline="0"/>
            <a:t>SNI 01-4449-2006 </a:t>
          </a:r>
          <a:endParaRPr lang="en-US" sz="8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0.13375</cdr:x>
      <cdr:y>0.36523</cdr:y>
    </cdr:from>
    <cdr:to>
      <cdr:x>0.8665</cdr:x>
      <cdr:y>0.36835</cdr:y>
    </cdr:to>
    <cdr:sp macro="" textlink="">
      <cdr:nvSpPr>
        <cdr:cNvPr id="3" name="Straight Connector 2"/>
        <cdr:cNvSpPr/>
      </cdr:nvSpPr>
      <cdr:spPr>
        <a:xfrm xmlns:a="http://schemas.openxmlformats.org/drawingml/2006/main">
          <a:off x="602576" y="1193231"/>
          <a:ext cx="3301277" cy="10193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tx1">
              <a:lumMod val="95000"/>
              <a:lumOff val="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0.61631</cdr:x>
      <cdr:y>0.36369</cdr:y>
    </cdr:from>
    <cdr:to>
      <cdr:x>1</cdr:x>
      <cdr:y>0.48266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812640" y="1061864"/>
          <a:ext cx="1659194" cy="3473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marL="0" marR="0" indent="0" algn="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700"/>
            <a:t>Nilai</a:t>
          </a:r>
          <a:r>
            <a:rPr lang="en-US" sz="700" baseline="0"/>
            <a:t> Maks </a:t>
          </a:r>
          <a:r>
            <a:rPr lang="id-ID" sz="700" baseline="0"/>
            <a:t>SNI 01-4449-2006 </a:t>
          </a:r>
          <a:endParaRPr lang="en-US" sz="700"/>
        </a:p>
        <a:p xmlns:a="http://schemas.openxmlformats.org/drawingml/2006/main">
          <a:pPr algn="ctr"/>
          <a:endParaRPr lang="en-US" sz="8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0.13208</cdr:x>
      <cdr:y>0.04923</cdr:y>
    </cdr:from>
    <cdr:to>
      <cdr:x>0.97595</cdr:x>
      <cdr:y>0.04977</cdr:y>
    </cdr:to>
    <cdr:sp macro="" textlink="">
      <cdr:nvSpPr>
        <cdr:cNvPr id="3" name="Straight Connector 2"/>
        <cdr:cNvSpPr/>
      </cdr:nvSpPr>
      <cdr:spPr>
        <a:xfrm xmlns:a="http://schemas.openxmlformats.org/drawingml/2006/main">
          <a:off x="596585" y="144856"/>
          <a:ext cx="3811509" cy="1588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tx1">
              <a:lumMod val="95000"/>
              <a:lumOff val="5000"/>
            </a:schemeClr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0.62505</cdr:x>
      <cdr:y>0.03609</cdr:y>
    </cdr:from>
    <cdr:to>
      <cdr:x>0.99906</cdr:x>
      <cdr:y>0.11273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753647" y="97570"/>
          <a:ext cx="1647681" cy="207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en-US" sz="800"/>
            <a:t>Nilai Maks SNI 01-4449-2006</a:t>
          </a:r>
        </a:p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0.38865</cdr:x>
      <cdr:y>0.86385</cdr:y>
    </cdr:from>
    <cdr:to>
      <cdr:x>0.76147</cdr:x>
      <cdr:y>0.95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756296" y="2393179"/>
          <a:ext cx="1684777" cy="2386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b="1"/>
            <a:t>Sampel</a:t>
          </a:r>
          <a:r>
            <a:rPr lang="en-US" b="1" baseline="0"/>
            <a:t>  lis profil gipsum</a:t>
          </a:r>
          <a:endParaRPr lang="en-US" b="1"/>
        </a:p>
        <a:p xmlns:a="http://schemas.openxmlformats.org/drawingml/2006/main">
          <a:endParaRPr lang="en-US" sz="1100" b="1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2021-09-08T09:55:00Z</dcterms:created>
  <dcterms:modified xsi:type="dcterms:W3CDTF">2021-09-10T08:12:00Z</dcterms:modified>
</cp:coreProperties>
</file>