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6AC" w:rsidRPr="00852137" w:rsidRDefault="00F746AC" w:rsidP="00D7573A">
      <w:pPr>
        <w:tabs>
          <w:tab w:val="left" w:pos="709"/>
        </w:tabs>
        <w:spacing w:line="360" w:lineRule="auto"/>
        <w:jc w:val="center"/>
        <w:rPr>
          <w:b/>
        </w:rPr>
      </w:pPr>
      <w:r w:rsidRPr="00C74833">
        <w:rPr>
          <w:b/>
          <w:i/>
        </w:rPr>
        <w:t>INTERNET ADDICTION</w:t>
      </w:r>
      <w:r w:rsidRPr="00C74833">
        <w:rPr>
          <w:b/>
        </w:rPr>
        <w:t xml:space="preserve"> DITINJAU DARI KETERAMPILAN SOSIAL PADA SISWA</w:t>
      </w:r>
      <w:r w:rsidR="0097721C">
        <w:rPr>
          <w:b/>
        </w:rPr>
        <w:t xml:space="preserve"> SMA PAB </w:t>
      </w:r>
      <w:proofErr w:type="gramStart"/>
      <w:r w:rsidR="0097721C">
        <w:rPr>
          <w:b/>
        </w:rPr>
        <w:t xml:space="preserve">6  </w:t>
      </w:r>
      <w:r w:rsidR="00DE027D">
        <w:rPr>
          <w:b/>
        </w:rPr>
        <w:t>MEDAN</w:t>
      </w:r>
      <w:proofErr w:type="gramEnd"/>
      <w:r w:rsidR="00DE027D">
        <w:rPr>
          <w:b/>
        </w:rPr>
        <w:t xml:space="preserve"> </w:t>
      </w:r>
    </w:p>
    <w:p w:rsidR="00325175" w:rsidRDefault="00325175" w:rsidP="00D7573A">
      <w:pPr>
        <w:spacing w:line="360" w:lineRule="auto"/>
        <w:jc w:val="center"/>
      </w:pPr>
    </w:p>
    <w:p w:rsidR="00F746AC" w:rsidRPr="00DE027D" w:rsidRDefault="00DE027D" w:rsidP="00D7573A">
      <w:pPr>
        <w:spacing w:line="360" w:lineRule="auto"/>
        <w:jc w:val="center"/>
        <w:rPr>
          <w:b/>
          <w:i/>
        </w:rPr>
      </w:pPr>
      <w:r w:rsidRPr="00DE027D">
        <w:rPr>
          <w:b/>
          <w:i/>
        </w:rPr>
        <w:t xml:space="preserve">INTERNET ADDICTION VIEWED FROM SOCIAL SKILLS ON STUDENTS AT SMA PAB 6 MEDAN </w:t>
      </w:r>
    </w:p>
    <w:p w:rsidR="00F746AC" w:rsidRDefault="00F746AC" w:rsidP="00D7573A">
      <w:pPr>
        <w:spacing w:line="360" w:lineRule="auto"/>
        <w:jc w:val="center"/>
        <w:rPr>
          <w:b/>
        </w:rPr>
      </w:pPr>
    </w:p>
    <w:p w:rsidR="00F746AC" w:rsidRPr="00AB5A40" w:rsidRDefault="00F746AC" w:rsidP="00D7573A">
      <w:pPr>
        <w:spacing w:line="360" w:lineRule="auto"/>
        <w:jc w:val="center"/>
        <w:rPr>
          <w:vertAlign w:val="superscript"/>
        </w:rPr>
      </w:pPr>
      <w:r w:rsidRPr="00DE027D">
        <w:t xml:space="preserve">Ayuni </w:t>
      </w:r>
      <w:r w:rsidR="00FB0F3D">
        <w:t>S</w:t>
      </w:r>
      <w:r w:rsidRPr="00DE027D">
        <w:t>yah</w:t>
      </w:r>
      <w:r w:rsidR="00FB0F3D">
        <w:t xml:space="preserve"> F</w:t>
      </w:r>
      <w:r w:rsidR="00E90187">
        <w:t>itri</w:t>
      </w:r>
      <w:r w:rsidR="00AB5A40">
        <w:rPr>
          <w:vertAlign w:val="superscript"/>
        </w:rPr>
        <w:t>1</w:t>
      </w:r>
      <w:r w:rsidR="00AB5A40" w:rsidRPr="00DE027D">
        <w:t>,</w:t>
      </w:r>
      <w:r w:rsidR="00AB5A40">
        <w:t xml:space="preserve"> Ika Shabrina</w:t>
      </w:r>
      <w:r w:rsidR="00AB5A40">
        <w:rPr>
          <w:vertAlign w:val="superscript"/>
        </w:rPr>
        <w:t>2</w:t>
      </w:r>
      <w:r w:rsidR="00AB5A40">
        <w:t>, Indah Fitriani</w:t>
      </w:r>
      <w:r w:rsidR="00AB5A40">
        <w:rPr>
          <w:vertAlign w:val="superscript"/>
        </w:rPr>
        <w:t>3</w:t>
      </w:r>
      <w:r w:rsidR="00AB5A40">
        <w:t>, Juraidah</w:t>
      </w:r>
      <w:r w:rsidR="00AB5A40">
        <w:rPr>
          <w:vertAlign w:val="superscript"/>
        </w:rPr>
        <w:t>4</w:t>
      </w:r>
      <w:r w:rsidR="00AB5A40">
        <w:t xml:space="preserve">, </w:t>
      </w:r>
      <w:r w:rsidR="00E90187">
        <w:t>Rina Mirza</w:t>
      </w:r>
      <w:r w:rsidR="00AB5A40">
        <w:rPr>
          <w:vertAlign w:val="superscript"/>
        </w:rPr>
        <w:t>5</w:t>
      </w:r>
    </w:p>
    <w:p w:rsidR="00F746AC" w:rsidRDefault="00F746AC" w:rsidP="00D7573A">
      <w:pPr>
        <w:spacing w:line="360" w:lineRule="auto"/>
        <w:jc w:val="center"/>
      </w:pPr>
      <w:r w:rsidRPr="00DE027D">
        <w:t>Program studi Psikologi Universitas Prima Indonesia (UNPRI) Medan</w:t>
      </w:r>
    </w:p>
    <w:p w:rsidR="006E741A" w:rsidRPr="00DE027D" w:rsidRDefault="006E741A" w:rsidP="00D7573A">
      <w:pPr>
        <w:spacing w:line="360" w:lineRule="auto"/>
        <w:jc w:val="center"/>
      </w:pPr>
    </w:p>
    <w:p w:rsidR="00F746AC" w:rsidRPr="00DE027D" w:rsidRDefault="00F746AC" w:rsidP="00D7573A">
      <w:pPr>
        <w:spacing w:after="120" w:line="360" w:lineRule="auto"/>
        <w:jc w:val="both"/>
        <w:rPr>
          <w:i/>
          <w:sz w:val="22"/>
          <w:szCs w:val="22"/>
          <w:lang w:val="id-ID"/>
        </w:rPr>
      </w:pPr>
      <w:proofErr w:type="gramStart"/>
      <w:r w:rsidRPr="00DE027D">
        <w:rPr>
          <w:b/>
          <w:i/>
          <w:sz w:val="22"/>
          <w:szCs w:val="22"/>
        </w:rPr>
        <w:t>Abstract :</w:t>
      </w:r>
      <w:proofErr w:type="gramEnd"/>
      <w:r w:rsidRPr="00DE027D">
        <w:rPr>
          <w:i/>
          <w:sz w:val="22"/>
          <w:szCs w:val="22"/>
        </w:rPr>
        <w:t xml:space="preserve"> T</w:t>
      </w:r>
      <w:r w:rsidRPr="00DE027D">
        <w:rPr>
          <w:i/>
          <w:sz w:val="22"/>
          <w:szCs w:val="22"/>
          <w:lang w:val="id-ID"/>
        </w:rPr>
        <w:t xml:space="preserve">his study aims to determine the relationship between social skills and internet addiction. The hypothesis of this study states that there is a negative correlation between social skills and internet addiction, </w:t>
      </w:r>
      <w:r w:rsidRPr="00DE027D">
        <w:rPr>
          <w:i/>
          <w:sz w:val="22"/>
          <w:szCs w:val="22"/>
        </w:rPr>
        <w:t xml:space="preserve">with the </w:t>
      </w:r>
      <w:r w:rsidRPr="00DE027D">
        <w:rPr>
          <w:i/>
          <w:sz w:val="22"/>
          <w:szCs w:val="22"/>
          <w:lang w:val="id-ID"/>
        </w:rPr>
        <w:t xml:space="preserve">assumption that the higher social skills, the lower the internet addiction and conversely the lower social skills, the higher internet addiction. The subjects of the study are 127 student at </w:t>
      </w:r>
      <w:r w:rsidRPr="00DE027D">
        <w:rPr>
          <w:i/>
          <w:sz w:val="22"/>
          <w:szCs w:val="22"/>
        </w:rPr>
        <w:t xml:space="preserve">SMA Persatuan Amal Bakti (PAB) 6 Helvetia Medan Sumatera Utara </w:t>
      </w:r>
      <w:r w:rsidRPr="00DE027D">
        <w:rPr>
          <w:i/>
          <w:sz w:val="22"/>
          <w:szCs w:val="22"/>
          <w:lang w:val="id-ID"/>
        </w:rPr>
        <w:t>Branch chosen by total disproportionate stratified random sampling method. Data were obtained from a scale for measuring social skills and internet addiction. The results of data analysis showed that the correlation coefficient was -0.535 with p 0.000 (p &lt;0.05). It showed that there is a negative correlation between social skills and internet addiction. From these results, it is concluded that the hypothesis stating that  there is a negative relationship between social skills with internet addiction, is acceptable.</w:t>
      </w:r>
    </w:p>
    <w:p w:rsidR="00A66546" w:rsidRPr="00410E36" w:rsidRDefault="00F746AC" w:rsidP="00D7573A">
      <w:pPr>
        <w:spacing w:after="240" w:line="360" w:lineRule="auto"/>
        <w:jc w:val="both"/>
        <w:rPr>
          <w:b/>
          <w:i/>
        </w:rPr>
      </w:pPr>
      <w:proofErr w:type="gramStart"/>
      <w:r w:rsidRPr="00410E36">
        <w:rPr>
          <w:b/>
          <w:i/>
        </w:rPr>
        <w:t>Keywords :</w:t>
      </w:r>
      <w:proofErr w:type="gramEnd"/>
      <w:r w:rsidRPr="00410E36">
        <w:rPr>
          <w:b/>
          <w:i/>
        </w:rPr>
        <w:t xml:space="preserve"> </w:t>
      </w:r>
      <w:r w:rsidR="00DE027D" w:rsidRPr="00410E36">
        <w:rPr>
          <w:b/>
          <w:i/>
        </w:rPr>
        <w:t>Internet addiction, Social s</w:t>
      </w:r>
      <w:r w:rsidRPr="00410E36">
        <w:rPr>
          <w:b/>
          <w:i/>
        </w:rPr>
        <w:t xml:space="preserve">kills  </w:t>
      </w:r>
    </w:p>
    <w:p w:rsidR="00A66546" w:rsidRDefault="00F746AC" w:rsidP="00D7573A">
      <w:pPr>
        <w:spacing w:after="120" w:line="360" w:lineRule="auto"/>
        <w:jc w:val="both"/>
        <w:rPr>
          <w:b/>
          <w:i/>
        </w:rPr>
      </w:pPr>
      <w:proofErr w:type="gramStart"/>
      <w:r w:rsidRPr="00A66546">
        <w:rPr>
          <w:b/>
        </w:rPr>
        <w:t>Abstrak :</w:t>
      </w:r>
      <w:proofErr w:type="gramEnd"/>
      <w:r w:rsidR="00A66546">
        <w:t xml:space="preserve"> </w:t>
      </w:r>
      <w:r w:rsidRPr="00A66546">
        <w:rPr>
          <w:sz w:val="22"/>
          <w:szCs w:val="22"/>
        </w:rPr>
        <w:t xml:space="preserve">Penelitian ini bertujuan untuk mengetahui hubungan antara keterampilan sosial dan </w:t>
      </w:r>
      <w:r w:rsidRPr="00A66546">
        <w:rPr>
          <w:i/>
          <w:sz w:val="22"/>
          <w:szCs w:val="22"/>
        </w:rPr>
        <w:t>internet addiction</w:t>
      </w:r>
      <w:r w:rsidRPr="00A66546">
        <w:rPr>
          <w:sz w:val="22"/>
          <w:szCs w:val="22"/>
        </w:rPr>
        <w:t xml:space="preserve">. Hipotesis yang diajukan dalam penelitian ini adalah ada hubungan negatif antara keterampilan sosial dengan </w:t>
      </w:r>
      <w:r w:rsidRPr="00A66546">
        <w:rPr>
          <w:i/>
          <w:sz w:val="22"/>
          <w:szCs w:val="22"/>
        </w:rPr>
        <w:t>internet addiction</w:t>
      </w:r>
      <w:r w:rsidRPr="00A66546">
        <w:rPr>
          <w:sz w:val="22"/>
          <w:szCs w:val="22"/>
        </w:rPr>
        <w:t xml:space="preserve"> dengan asusmsi semakin tinggi keterampilan sosial, maka semakin rendah </w:t>
      </w:r>
      <w:r w:rsidRPr="00A66546">
        <w:rPr>
          <w:i/>
          <w:sz w:val="22"/>
          <w:szCs w:val="22"/>
        </w:rPr>
        <w:t>internet addiction</w:t>
      </w:r>
      <w:r w:rsidRPr="00A66546">
        <w:rPr>
          <w:sz w:val="22"/>
          <w:szCs w:val="22"/>
        </w:rPr>
        <w:t xml:space="preserve"> dan sebaliknya semakin rendah keterampilan sosial, maka semakin tinggi </w:t>
      </w:r>
      <w:r w:rsidRPr="00A66546">
        <w:rPr>
          <w:i/>
          <w:sz w:val="22"/>
          <w:szCs w:val="22"/>
        </w:rPr>
        <w:t>internet addiction</w:t>
      </w:r>
      <w:r w:rsidRPr="00A66546">
        <w:rPr>
          <w:sz w:val="22"/>
          <w:szCs w:val="22"/>
        </w:rPr>
        <w:t xml:space="preserve">. Subjek yang digunakan dalam penelitian ini adalah siswa-siswi SMA Persatuan Amal Bakti (PAB) 6 Helvetia Medan Sumatera Utara sebanyak 127 orang yang dipilih dengan metode </w:t>
      </w:r>
      <w:r w:rsidRPr="00A66546">
        <w:rPr>
          <w:i/>
          <w:sz w:val="22"/>
          <w:szCs w:val="22"/>
        </w:rPr>
        <w:t>disproportionate stratified random sampling</w:t>
      </w:r>
      <w:r w:rsidRPr="00A66546">
        <w:rPr>
          <w:sz w:val="22"/>
          <w:szCs w:val="22"/>
        </w:rPr>
        <w:t>. Hasil analisis data menunjukkan koefesien korelasi sebesar -0.535 dengan p sebesar 0,000 (p &lt; 0</w:t>
      </w:r>
      <w:proofErr w:type="gramStart"/>
      <w:r w:rsidRPr="00A66546">
        <w:rPr>
          <w:sz w:val="22"/>
          <w:szCs w:val="22"/>
        </w:rPr>
        <w:t>,05</w:t>
      </w:r>
      <w:proofErr w:type="gramEnd"/>
      <w:r w:rsidRPr="00A66546">
        <w:rPr>
          <w:sz w:val="22"/>
          <w:szCs w:val="22"/>
        </w:rPr>
        <w:t xml:space="preserve">). Hal ini menunjukkan adanya hubungan negatif antara keterampilan sosial dengan </w:t>
      </w:r>
      <w:r w:rsidRPr="00A66546">
        <w:rPr>
          <w:i/>
          <w:sz w:val="22"/>
          <w:szCs w:val="22"/>
        </w:rPr>
        <w:t>internet addiction</w:t>
      </w:r>
      <w:r w:rsidRPr="00A66546">
        <w:rPr>
          <w:sz w:val="22"/>
          <w:szCs w:val="22"/>
        </w:rPr>
        <w:t xml:space="preserve">. Dari hasil </w:t>
      </w:r>
      <w:r w:rsidRPr="00A66546">
        <w:rPr>
          <w:sz w:val="22"/>
          <w:szCs w:val="22"/>
        </w:rPr>
        <w:lastRenderedPageBreak/>
        <w:t xml:space="preserve">penelitian ini dapat ditarik kesimpulan bahwa hipotesis penelitian ada hubungan negatif antara keterampilan sosial dan </w:t>
      </w:r>
      <w:r w:rsidRPr="00A66546">
        <w:rPr>
          <w:i/>
          <w:sz w:val="22"/>
          <w:szCs w:val="22"/>
        </w:rPr>
        <w:t>internet addiction</w:t>
      </w:r>
      <w:r w:rsidRPr="00A66546">
        <w:rPr>
          <w:sz w:val="22"/>
          <w:szCs w:val="22"/>
        </w:rPr>
        <w:t>, dapat diterima.</w:t>
      </w:r>
      <w:r>
        <w:t xml:space="preserve"> </w:t>
      </w:r>
    </w:p>
    <w:p w:rsidR="00A66546" w:rsidRPr="00A66546" w:rsidRDefault="00F746AC" w:rsidP="00D7573A">
      <w:pPr>
        <w:spacing w:after="120" w:line="360" w:lineRule="auto"/>
        <w:jc w:val="both"/>
        <w:rPr>
          <w:b/>
        </w:rPr>
      </w:pPr>
      <w:r w:rsidRPr="00846BE0">
        <w:rPr>
          <w:b/>
        </w:rPr>
        <w:t xml:space="preserve">Kata </w:t>
      </w:r>
      <w:proofErr w:type="gramStart"/>
      <w:r w:rsidRPr="00846BE0">
        <w:rPr>
          <w:b/>
        </w:rPr>
        <w:t>Kunci :</w:t>
      </w:r>
      <w:proofErr w:type="gramEnd"/>
      <w:r w:rsidRPr="00846BE0">
        <w:rPr>
          <w:b/>
        </w:rPr>
        <w:t xml:space="preserve"> </w:t>
      </w:r>
      <w:r w:rsidRPr="00846BE0">
        <w:rPr>
          <w:b/>
          <w:i/>
        </w:rPr>
        <w:t>Internet Addiction</w:t>
      </w:r>
      <w:r w:rsidRPr="00846BE0">
        <w:rPr>
          <w:b/>
        </w:rPr>
        <w:t>, Keterampilan Sosial.</w:t>
      </w:r>
    </w:p>
    <w:p w:rsidR="00F746AC" w:rsidRPr="00F746AC" w:rsidRDefault="00F746AC" w:rsidP="00D7573A">
      <w:pPr>
        <w:spacing w:line="360" w:lineRule="auto"/>
        <w:jc w:val="both"/>
      </w:pPr>
    </w:p>
    <w:p w:rsidR="00B10E4F" w:rsidRPr="0097721C" w:rsidRDefault="0097721C" w:rsidP="0097721C">
      <w:pPr>
        <w:spacing w:line="360" w:lineRule="auto"/>
        <w:jc w:val="both"/>
        <w:rPr>
          <w:b/>
        </w:rPr>
        <w:sectPr w:rsidR="00B10E4F" w:rsidRPr="0097721C" w:rsidSect="0097721C">
          <w:headerReference w:type="first" r:id="rId7"/>
          <w:pgSz w:w="11907" w:h="16840" w:code="9"/>
          <w:pgMar w:top="2268" w:right="1701" w:bottom="1701" w:left="2268" w:header="720" w:footer="720" w:gutter="0"/>
          <w:pgNumType w:start="46"/>
          <w:cols w:space="720"/>
          <w:titlePg/>
          <w:docGrid w:linePitch="360"/>
        </w:sectPr>
      </w:pPr>
      <w:r w:rsidRPr="0097721C">
        <w:rPr>
          <w:b/>
        </w:rPr>
        <w:t>PENDAHULUAN</w:t>
      </w:r>
    </w:p>
    <w:p w:rsidR="00F746AC" w:rsidRDefault="00F746AC" w:rsidP="00D7573A">
      <w:pPr>
        <w:spacing w:line="360" w:lineRule="auto"/>
        <w:ind w:firstLine="720"/>
        <w:jc w:val="both"/>
      </w:pPr>
      <w:r w:rsidRPr="00C34813">
        <w:lastRenderedPageBreak/>
        <w:t xml:space="preserve">Pendidikan merupakan hal yang paling penting bagi generasi penerus bangsa, khususnya di </w:t>
      </w:r>
      <w:proofErr w:type="gramStart"/>
      <w:r w:rsidRPr="00C34813">
        <w:t>indo</w:t>
      </w:r>
      <w:r>
        <w:t>nesia</w:t>
      </w:r>
      <w:proofErr w:type="gramEnd"/>
      <w:r>
        <w:t>. Pendidikan</w:t>
      </w:r>
      <w:r w:rsidRPr="00C34813">
        <w:t xml:space="preserve"> menuntun masa depan </w:t>
      </w:r>
      <w:r>
        <w:t>dan arah hidup seseorang</w:t>
      </w:r>
      <w:r w:rsidRPr="00C34813">
        <w:t xml:space="preserve">. Bakat dan keahlian seseorang </w:t>
      </w:r>
      <w:proofErr w:type="gramStart"/>
      <w:r w:rsidRPr="00C34813">
        <w:t>akan</w:t>
      </w:r>
      <w:proofErr w:type="gramEnd"/>
      <w:r w:rsidRPr="00C34813">
        <w:t xml:space="preserve"> terbentuk </w:t>
      </w:r>
      <w:r>
        <w:t xml:space="preserve">dan terasah melalui pendidikan. </w:t>
      </w:r>
      <w:r w:rsidRPr="00C34813">
        <w:t xml:space="preserve">Pendidikan sering terjadi di bawah bimbingan orang lain, tetapi memungkinkan terjadi secara otodidak. Selain disekolah pendidikan juga dapat diperoleh dari mana saja. </w:t>
      </w:r>
      <w:r>
        <w:t xml:space="preserve">Salah satu pembelajaran yang kita dapatkan melalui pendidikan yaitu sikap. </w:t>
      </w:r>
      <w:r w:rsidRPr="00C34813">
        <w:t xml:space="preserve">Sikap adalah bagaimana </w:t>
      </w:r>
      <w:proofErr w:type="gramStart"/>
      <w:r w:rsidRPr="00C34813">
        <w:t>cara</w:t>
      </w:r>
      <w:proofErr w:type="gramEnd"/>
      <w:r w:rsidRPr="00C34813">
        <w:t xml:space="preserve"> kita berinteraksi dengan orang lain. </w:t>
      </w:r>
    </w:p>
    <w:p w:rsidR="00573FD9" w:rsidRPr="00C34813" w:rsidRDefault="00F746AC" w:rsidP="00D7573A">
      <w:pPr>
        <w:spacing w:line="360" w:lineRule="auto"/>
        <w:ind w:firstLine="720"/>
        <w:jc w:val="both"/>
      </w:pPr>
      <w:r>
        <w:t>Sunaryo (2002) berpendapat s</w:t>
      </w:r>
      <w:r w:rsidRPr="00D76DE2">
        <w:t>uatu tindakan disebut interaksi sosial apabila individu melakukan tindakan sehingga menimbulkan reaksi dari individu lain. Interaksi sosial dimulai apabila dua orang bertemu, misalnya saling menyapa, saling berjabat tangan, saling berbincang, atau mungkin saling berkelahi</w:t>
      </w:r>
      <w:r>
        <w:rPr>
          <w:color w:val="FF0000"/>
        </w:rPr>
        <w:t xml:space="preserve">. </w:t>
      </w:r>
      <w:r>
        <w:t xml:space="preserve">Interaksi sosial </w:t>
      </w:r>
      <w:r w:rsidRPr="00C34813">
        <w:t xml:space="preserve">dilakukan oleh </w:t>
      </w:r>
      <w:r>
        <w:t xml:space="preserve">semua orang termasuk </w:t>
      </w:r>
      <w:r w:rsidRPr="00C34813">
        <w:t xml:space="preserve">remaja dalam masyarakat atau hubungan pertemanan apabila terdapat kontak sosial dan komunikasi yang dapat terjadi tanpa harus menyentuh seseorang, contohnya melalui situs jejaring sosial. </w:t>
      </w:r>
      <w:r w:rsidR="00573FD9" w:rsidRPr="00C34813">
        <w:t>Papal</w:t>
      </w:r>
      <w:r w:rsidR="00573FD9">
        <w:t>ia dan Olds (dalam Jahja, 2011)</w:t>
      </w:r>
      <w:r w:rsidR="00573FD9" w:rsidRPr="00C34813">
        <w:t xml:space="preserve"> berpendapat bahwa masa remaja adalah masa transisi perkembangan antara masa kanak-kanak dan dewasa yang pada umumnya dimulai pada usia 12 atau 13 tahun dan berakhir pada usia akhir belasan tahun atau awal dua puluhan tahun. Senada dengan itu, Freud (dalam Jahja, 2011) menambahkan bahwa masa remaja terjadi proses perubaha</w:t>
      </w:r>
      <w:r w:rsidR="006E741A">
        <w:t>n, meliputi perubahan-perubahan yang</w:t>
      </w:r>
      <w:r w:rsidR="00573FD9" w:rsidRPr="00C34813">
        <w:t xml:space="preserve">berhubungan dengan perkembangan dan psikoseksual dan juga terjadi perubahan dalam hubungan dengan orang tua dan cita-cita mereka, dimana pembentukan cita-cita merupakan proses pembentukan orientasi masa depan. </w:t>
      </w:r>
    </w:p>
    <w:p w:rsidR="00573FD9" w:rsidRDefault="00573FD9" w:rsidP="00D7573A">
      <w:pPr>
        <w:spacing w:line="360" w:lineRule="auto"/>
        <w:ind w:firstLine="720"/>
        <w:jc w:val="both"/>
      </w:pPr>
      <w:r w:rsidRPr="00C34813">
        <w:t xml:space="preserve">WHO </w:t>
      </w:r>
      <w:r w:rsidRPr="00C34813">
        <w:rPr>
          <w:i/>
        </w:rPr>
        <w:t>(World Health Organization)</w:t>
      </w:r>
      <w:r w:rsidRPr="00C34813">
        <w:t xml:space="preserve"> suatu organisasi dunia (dalam Malahayati, 2010) remaja adalah mereka dengan rentang usia 18-24 tahun dan mereka yang sudah mengalami perkembangan, dari saat pertama kali menunjukkan </w:t>
      </w:r>
      <w:r w:rsidRPr="00C34813">
        <w:lastRenderedPageBreak/>
        <w:t xml:space="preserve">tanda-tanda seksual sekunder sampai ia mencapai kematangan seksual, perkembangan psikologis dan pola identifikasi dari kanak-kanak menuju dewasa. Terjadinya peralihan dari ketergantungan sosial ekonomi yang penuh kepada keadaan ekonomi yang relatif lebih mandiri. </w:t>
      </w:r>
      <w:r w:rsidRPr="00EC7FEB">
        <w:t>Internet merupakan salah satu bentuk evolusi perkembangan komunikasi dan teknologi yang berpengaruh pada umat manusia.</w:t>
      </w:r>
      <w:r>
        <w:t xml:space="preserve"> </w:t>
      </w:r>
      <w:r w:rsidRPr="00EC7FEB">
        <w:t>Media internet tidak hanya menjadi m</w:t>
      </w:r>
      <w:r>
        <w:t xml:space="preserve">edia berkomunikasi semata, </w:t>
      </w:r>
      <w:r w:rsidR="00E71C35">
        <w:t xml:space="preserve">meningkatkan kemampuan, </w:t>
      </w:r>
      <w:r w:rsidRPr="00EC7FEB">
        <w:t>sebagai sumber pustaka tanpa batas, dan bahkan menjadikan internet sebagai lahan bisnis yang menggiurkan.</w:t>
      </w:r>
    </w:p>
    <w:p w:rsidR="00573FD9" w:rsidRDefault="00573FD9" w:rsidP="00D7573A">
      <w:pPr>
        <w:spacing w:line="360" w:lineRule="auto"/>
        <w:ind w:firstLine="720"/>
        <w:jc w:val="both"/>
        <w:rPr>
          <w:shd w:val="clear" w:color="auto" w:fill="FFFFFF"/>
        </w:rPr>
      </w:pPr>
      <w:r w:rsidRPr="00C34813">
        <w:rPr>
          <w:shd w:val="clear" w:color="auto" w:fill="FFFFFF"/>
        </w:rPr>
        <w:t>Pada tahun 2017, jumlah pengguna int</w:t>
      </w:r>
      <w:r>
        <w:rPr>
          <w:shd w:val="clear" w:color="auto" w:fill="FFFFFF"/>
        </w:rPr>
        <w:t>ernet di Indonesia mencapai 143.</w:t>
      </w:r>
      <w:r w:rsidRPr="00C34813">
        <w:rPr>
          <w:shd w:val="clear" w:color="auto" w:fill="FFFFFF"/>
        </w:rPr>
        <w:t xml:space="preserve">26 juta jiwa. Angka tersebut meningkat dibandingkan pada tahun sebelumnya, yakni tahun </w:t>
      </w:r>
      <w:r>
        <w:rPr>
          <w:shd w:val="clear" w:color="auto" w:fill="FFFFFF"/>
        </w:rPr>
        <w:t>2016 yang tercatat mencapai 132.</w:t>
      </w:r>
      <w:r w:rsidRPr="00C34813">
        <w:rPr>
          <w:shd w:val="clear" w:color="auto" w:fill="FFFFFF"/>
        </w:rPr>
        <w:t xml:space="preserve">7 juta jiwa. Data tersebut merupakan hasil survei yang dilakukan oleh Asosiasi Penyelenggara Jasa Internet Indonesia (APJII). Sekretaris Jenderal APJII Henri Kasyfi Soemartono menjelaskan, jumlah pengguna internet pada </w:t>
      </w:r>
      <w:r>
        <w:rPr>
          <w:shd w:val="clear" w:color="auto" w:fill="FFFFFF"/>
        </w:rPr>
        <w:t>tahun 2017 tersebut mencakup 54.</w:t>
      </w:r>
      <w:r w:rsidRPr="00C34813">
        <w:rPr>
          <w:shd w:val="clear" w:color="auto" w:fill="FFFFFF"/>
        </w:rPr>
        <w:t xml:space="preserve">68 persen dari total populasi Indonesia yang mencapai 262 juta orang. Henry menyatakan bahwa setiap tahun angka pengguna internet selalu meningkat. Berdasarkan jenis kelamin, komposisi pengguna </w:t>
      </w:r>
      <w:r>
        <w:rPr>
          <w:shd w:val="clear" w:color="auto" w:fill="FFFFFF"/>
        </w:rPr>
        <w:t>internet di Indonesia adalah 51.43 persen laki-laki dan 48.</w:t>
      </w:r>
      <w:r w:rsidRPr="00C34813">
        <w:rPr>
          <w:shd w:val="clear" w:color="auto" w:fill="FFFFFF"/>
        </w:rPr>
        <w:t>57 persen perempuan. Adapu</w:t>
      </w:r>
      <w:r>
        <w:rPr>
          <w:shd w:val="clear" w:color="auto" w:fill="FFFFFF"/>
        </w:rPr>
        <w:t xml:space="preserve">n berdasarkan </w:t>
      </w:r>
      <w:proofErr w:type="gramStart"/>
      <w:r>
        <w:rPr>
          <w:shd w:val="clear" w:color="auto" w:fill="FFFFFF"/>
        </w:rPr>
        <w:t>usia</w:t>
      </w:r>
      <w:proofErr w:type="gramEnd"/>
      <w:r>
        <w:rPr>
          <w:shd w:val="clear" w:color="auto" w:fill="FFFFFF"/>
        </w:rPr>
        <w:t>, sebanyak 16.</w:t>
      </w:r>
      <w:r w:rsidRPr="00C34813">
        <w:rPr>
          <w:shd w:val="clear" w:color="auto" w:fill="FFFFFF"/>
        </w:rPr>
        <w:t xml:space="preserve">68 persen pengguna </w:t>
      </w:r>
      <w:r>
        <w:rPr>
          <w:shd w:val="clear" w:color="auto" w:fill="FFFFFF"/>
        </w:rPr>
        <w:t>berusia 13-18 tahun dan 49.</w:t>
      </w:r>
      <w:r w:rsidRPr="00C34813">
        <w:rPr>
          <w:shd w:val="clear" w:color="auto" w:fill="FFFFFF"/>
        </w:rPr>
        <w:t xml:space="preserve">52 persen berusia 19-34 tahun. Sementara itu, persentase pengguna internet </w:t>
      </w:r>
      <w:r>
        <w:rPr>
          <w:shd w:val="clear" w:color="auto" w:fill="FFFFFF"/>
        </w:rPr>
        <w:t>berusia 35-54 tahun mencapai 29.</w:t>
      </w:r>
      <w:r w:rsidRPr="00C34813">
        <w:rPr>
          <w:shd w:val="clear" w:color="auto" w:fill="FFFFFF"/>
        </w:rPr>
        <w:t>55 persen. Pengguna internet beru</w:t>
      </w:r>
      <w:r>
        <w:rPr>
          <w:shd w:val="clear" w:color="auto" w:fill="FFFFFF"/>
        </w:rPr>
        <w:t>sia 54 tahun ke atas mencapai 4.</w:t>
      </w:r>
      <w:r w:rsidRPr="00C34813">
        <w:rPr>
          <w:shd w:val="clear" w:color="auto" w:fill="FFFFFF"/>
        </w:rPr>
        <w:t>24 persen. Berdasarkan wilayah, lebih dari separuh atau 5</w:t>
      </w:r>
      <w:r>
        <w:rPr>
          <w:shd w:val="clear" w:color="auto" w:fill="FFFFFF"/>
        </w:rPr>
        <w:t>8.</w:t>
      </w:r>
      <w:r w:rsidRPr="00C34813">
        <w:rPr>
          <w:shd w:val="clear" w:color="auto" w:fill="FFFFFF"/>
        </w:rPr>
        <w:t xml:space="preserve">08 persen pengguna internet di Indonesia pada tahun 2017 berada di Pulau Jawa. Adapun sekitar </w:t>
      </w:r>
      <w:r>
        <w:rPr>
          <w:shd w:val="clear" w:color="auto" w:fill="FFFFFF"/>
        </w:rPr>
        <w:t>19 persen berada di Sumatera, 7.97 persen di Kalimantan, 5.</w:t>
      </w:r>
      <w:r w:rsidRPr="00C34813">
        <w:rPr>
          <w:shd w:val="clear" w:color="auto" w:fill="FFFFFF"/>
        </w:rPr>
        <w:t>63 persen bera</w:t>
      </w:r>
      <w:r>
        <w:rPr>
          <w:shd w:val="clear" w:color="auto" w:fill="FFFFFF"/>
        </w:rPr>
        <w:t>da di Bali dan Nusa Tenggara, 6.</w:t>
      </w:r>
      <w:r w:rsidRPr="00C34813">
        <w:rPr>
          <w:shd w:val="clear" w:color="auto" w:fill="FFFFFF"/>
        </w:rPr>
        <w:t>73 per</w:t>
      </w:r>
      <w:r>
        <w:rPr>
          <w:shd w:val="clear" w:color="auto" w:fill="FFFFFF"/>
        </w:rPr>
        <w:t>sen berada di Sulawesi, serta 2.</w:t>
      </w:r>
      <w:r w:rsidRPr="00C34813">
        <w:rPr>
          <w:shd w:val="clear" w:color="auto" w:fill="FFFFFF"/>
        </w:rPr>
        <w:t xml:space="preserve">49 persen di Maluku dan Papua. Bila dilihat dari karakter </w:t>
      </w:r>
      <w:proofErr w:type="gramStart"/>
      <w:r w:rsidRPr="00C34813">
        <w:rPr>
          <w:shd w:val="clear" w:color="auto" w:fill="FFFFFF"/>
        </w:rPr>
        <w:t>kota</w:t>
      </w:r>
      <w:proofErr w:type="gramEnd"/>
      <w:r w:rsidRPr="00C34813">
        <w:rPr>
          <w:shd w:val="clear" w:color="auto" w:fill="FFFFFF"/>
        </w:rPr>
        <w:t xml:space="preserve"> atau ka</w:t>
      </w:r>
      <w:r>
        <w:rPr>
          <w:shd w:val="clear" w:color="auto" w:fill="FFFFFF"/>
        </w:rPr>
        <w:t>bupaten, sebagian besar atau 72.</w:t>
      </w:r>
      <w:r w:rsidRPr="00C34813">
        <w:rPr>
          <w:shd w:val="clear" w:color="auto" w:fill="FFFFFF"/>
        </w:rPr>
        <w:t>41 persen pengguna internet berada di kawasan urban alias perkot</w:t>
      </w:r>
      <w:r>
        <w:rPr>
          <w:shd w:val="clear" w:color="auto" w:fill="FFFFFF"/>
        </w:rPr>
        <w:t>aan. Sementara itu, sebanyak 49.</w:t>
      </w:r>
      <w:r w:rsidRPr="00C34813">
        <w:rPr>
          <w:shd w:val="clear" w:color="auto" w:fill="FFFFFF"/>
        </w:rPr>
        <w:t>49 persen berad</w:t>
      </w:r>
      <w:r>
        <w:rPr>
          <w:shd w:val="clear" w:color="auto" w:fill="FFFFFF"/>
        </w:rPr>
        <w:t>a di kawasan rural-urban dan 48.</w:t>
      </w:r>
      <w:r w:rsidRPr="00C34813">
        <w:rPr>
          <w:shd w:val="clear" w:color="auto" w:fill="FFFFFF"/>
        </w:rPr>
        <w:t xml:space="preserve">25 persen berada di kawasan rural. Berdasarkan tingkat pendidikan, sebanyak 88 persen pengguna internet di Indonesia merupakan </w:t>
      </w:r>
      <w:r>
        <w:rPr>
          <w:shd w:val="clear" w:color="auto" w:fill="FFFFFF"/>
        </w:rPr>
        <w:t>lulusan S2 atau S3, kemudian 79.</w:t>
      </w:r>
      <w:r w:rsidRPr="00C34813">
        <w:rPr>
          <w:shd w:val="clear" w:color="auto" w:fill="FFFFFF"/>
        </w:rPr>
        <w:t>23 persen merupakan lulusan sarjana atau diploma. Pengguna internet yang merupakan lulusan</w:t>
      </w:r>
      <w:r>
        <w:rPr>
          <w:shd w:val="clear" w:color="auto" w:fill="FFFFFF"/>
        </w:rPr>
        <w:t xml:space="preserve"> SMA atau sederajat mencapai 70.</w:t>
      </w:r>
      <w:r w:rsidRPr="00C34813">
        <w:rPr>
          <w:shd w:val="clear" w:color="auto" w:fill="FFFFFF"/>
        </w:rPr>
        <w:t xml:space="preserve">54 persen. Adapun pengguna </w:t>
      </w:r>
      <w:r w:rsidRPr="00C34813">
        <w:rPr>
          <w:shd w:val="clear" w:color="auto" w:fill="FFFFFF"/>
        </w:rPr>
        <w:lastRenderedPageBreak/>
        <w:t>internet lulusan</w:t>
      </w:r>
      <w:r>
        <w:rPr>
          <w:shd w:val="clear" w:color="auto" w:fill="FFFFFF"/>
        </w:rPr>
        <w:t xml:space="preserve"> SMP atau sederajat mencapai 48.</w:t>
      </w:r>
      <w:r w:rsidRPr="00C34813">
        <w:rPr>
          <w:shd w:val="clear" w:color="auto" w:fill="FFFFFF"/>
        </w:rPr>
        <w:t>53 persen dan lulusa</w:t>
      </w:r>
      <w:r>
        <w:rPr>
          <w:shd w:val="clear" w:color="auto" w:fill="FFFFFF"/>
        </w:rPr>
        <w:t>n SD atau sederajat mencapai 25.</w:t>
      </w:r>
      <w:r w:rsidRPr="00C34813">
        <w:rPr>
          <w:shd w:val="clear" w:color="auto" w:fill="FFFFFF"/>
        </w:rPr>
        <w:t>10 persen. Sementara itu, pengguna internet yang tidak mengenyam pe</w:t>
      </w:r>
      <w:r>
        <w:rPr>
          <w:shd w:val="clear" w:color="auto" w:fill="FFFFFF"/>
        </w:rPr>
        <w:t xml:space="preserve">ndidikan </w:t>
      </w:r>
      <w:proofErr w:type="gramStart"/>
      <w:r>
        <w:rPr>
          <w:shd w:val="clear" w:color="auto" w:fill="FFFFFF"/>
        </w:rPr>
        <w:t>sama</w:t>
      </w:r>
      <w:proofErr w:type="gramEnd"/>
      <w:r>
        <w:rPr>
          <w:shd w:val="clear" w:color="auto" w:fill="FFFFFF"/>
        </w:rPr>
        <w:t xml:space="preserve"> sekali mencapai 5.</w:t>
      </w:r>
      <w:r w:rsidRPr="00C34813">
        <w:rPr>
          <w:shd w:val="clear" w:color="auto" w:fill="FFFFFF"/>
        </w:rPr>
        <w:t xml:space="preserve">45 persen </w:t>
      </w:r>
      <w:r w:rsidRPr="0097721C">
        <w:rPr>
          <w:shd w:val="clear" w:color="auto" w:fill="FFFFFF"/>
        </w:rPr>
        <w:t>(</w:t>
      </w:r>
      <w:hyperlink r:id="rId8" w:history="1">
        <w:r w:rsidRPr="0097721C">
          <w:rPr>
            <w:rStyle w:val="Hyperlink"/>
            <w:color w:val="auto"/>
            <w:shd w:val="clear" w:color="auto" w:fill="FFFFFF"/>
          </w:rPr>
          <w:t>www.kompas.com</w:t>
        </w:r>
      </w:hyperlink>
      <w:r w:rsidRPr="0097721C">
        <w:rPr>
          <w:shd w:val="clear" w:color="auto" w:fill="FFFFFF"/>
        </w:rPr>
        <w:t>).</w:t>
      </w:r>
    </w:p>
    <w:p w:rsidR="00573FD9" w:rsidRDefault="00573FD9" w:rsidP="00D7573A">
      <w:pPr>
        <w:spacing w:line="360" w:lineRule="auto"/>
        <w:ind w:firstLine="720"/>
        <w:jc w:val="both"/>
        <w:rPr>
          <w:shd w:val="clear" w:color="auto" w:fill="FFFFFF"/>
        </w:rPr>
      </w:pPr>
      <w:r w:rsidRPr="00C34813">
        <w:rPr>
          <w:shd w:val="clear" w:color="auto" w:fill="FFFFFF"/>
        </w:rPr>
        <w:t xml:space="preserve">Hasil penelitian terbaru mencatat pengguna internet di Indonesia yang berasal dari kalangan anak-anak dan remaja diprediksi mencapai 30 juta. Penelitian juga mencatat ada kesenjangan digital yang kuat antara anak dan remaja yang tinggal di perkotaan dengan yang tinggal di pedesaan. Data tersebut merupakan hasil penelitian berjudul "Keamanan Penggunaan Media Digital pada Anak dan Remaja di Indonesia" yang yang dilakukan lembaga PBB untuk anak-anak, UNICEF, bersama para mitra, termasuk Kementerian Komunikasi dan Informatika dan Universitas Harvard, AS. Studi ini menelusuri aktivitas </w:t>
      </w:r>
      <w:r w:rsidRPr="00E154AB">
        <w:rPr>
          <w:i/>
          <w:shd w:val="clear" w:color="auto" w:fill="FFFFFF"/>
        </w:rPr>
        <w:t xml:space="preserve">online </w:t>
      </w:r>
      <w:r w:rsidRPr="00C34813">
        <w:rPr>
          <w:shd w:val="clear" w:color="auto" w:fill="FFFFFF"/>
        </w:rPr>
        <w:t>dari sampel anak dan remaja yang melibatkan 400 responden berusia 10 sampai 19 tahun di seluruh Indonesia dan mewakili wilayah perkotaan dan pedesaan. Sebanyak 98 persen dari anak dan remaja menga</w:t>
      </w:r>
      <w:r>
        <w:rPr>
          <w:shd w:val="clear" w:color="auto" w:fill="FFFFFF"/>
        </w:rPr>
        <w:t>ku tahu tentang internet dan 79.</w:t>
      </w:r>
      <w:r w:rsidRPr="00C34813">
        <w:rPr>
          <w:shd w:val="clear" w:color="auto" w:fill="FFFFFF"/>
        </w:rPr>
        <w:t xml:space="preserve">5 persen di antaranya adalah pengguna internet. Penelitian ini terlihat ada sekitar 20 persen responden yang tidak menggunakan internet. Alasan utamanya, mereka tidak memiliki perangkat atau infrastruktur untuk mengakses internet atau mereka dilarang oleh orang tua untuk mengakses internet. Padahal, ada tiga motivasi bagi anak dan remaja untuk mengakses internet, yaitu untuk mencari informasi, untuk terhubung dengan teman (lama dan baru) dan untuk hiburan. Pencarian informasi yang dilakukan sering didorong oleh tugas-tugas sekolah, sedangkan penggunaan media sosial dan konten hiburan didorong oleh kebutuhan pribadi. Hampir semua dari mereka tidak setuju terhadap konten pornografi di internet. Namun, sejumlah besar anak dan remaja telah terekspos dengan konten pornografi, terutama ketika muncul secara tidak sengaja atau dalam bentuk iklan yang menampilkan konten vulgar </w:t>
      </w:r>
      <w:r w:rsidRPr="0097721C">
        <w:rPr>
          <w:shd w:val="clear" w:color="auto" w:fill="FFFFFF"/>
        </w:rPr>
        <w:t>(</w:t>
      </w:r>
      <w:hyperlink r:id="rId9" w:history="1">
        <w:r w:rsidRPr="0097721C">
          <w:rPr>
            <w:rStyle w:val="Hyperlink"/>
            <w:color w:val="auto"/>
            <w:shd w:val="clear" w:color="auto" w:fill="FFFFFF"/>
          </w:rPr>
          <w:t>www.kompas.com</w:t>
        </w:r>
      </w:hyperlink>
      <w:r w:rsidRPr="0097721C">
        <w:rPr>
          <w:shd w:val="clear" w:color="auto" w:fill="FFFFFF"/>
        </w:rPr>
        <w:t>).</w:t>
      </w:r>
    </w:p>
    <w:p w:rsidR="006E741A" w:rsidRPr="00BB4987" w:rsidRDefault="006E741A" w:rsidP="00D7573A">
      <w:pPr>
        <w:pStyle w:val="NormalWeb"/>
        <w:shd w:val="clear" w:color="auto" w:fill="FFFFFF"/>
        <w:spacing w:before="0" w:beforeAutospacing="0" w:after="0" w:afterAutospacing="0" w:line="360" w:lineRule="auto"/>
        <w:ind w:firstLine="720"/>
        <w:jc w:val="both"/>
        <w:rPr>
          <w:rStyle w:val="CommentReference"/>
          <w:sz w:val="24"/>
          <w:szCs w:val="24"/>
        </w:rPr>
      </w:pPr>
      <w:r>
        <w:t xml:space="preserve">Terkait akses internet ini beberapa siswa di SMA PAB (Persatuan Amal Bakti) 6 Helvetia juga mengalami hal tentang penggunaan internet. Hasil </w:t>
      </w:r>
      <w:r w:rsidR="00BB4987">
        <w:t>wawancara yang dilakukan kepada guru</w:t>
      </w:r>
      <w:r>
        <w:t xml:space="preserve"> diperoleh hasil bahwa pernah terjadi</w:t>
      </w:r>
      <w:r w:rsidRPr="00C34813">
        <w:t xml:space="preserve"> perkelahian antar sekolah yang dipicu oleh internet, lebih tepatnya melalui </w:t>
      </w:r>
      <w:r w:rsidR="00BB4987">
        <w:t>status di media sosial. W</w:t>
      </w:r>
      <w:r>
        <w:t>a</w:t>
      </w:r>
      <w:r w:rsidR="00BB4987">
        <w:t xml:space="preserve">wancara terhadap 2 orang siswa juga diperoleh hasil, </w:t>
      </w:r>
      <w:r>
        <w:t xml:space="preserve">mereka </w:t>
      </w:r>
      <w:r>
        <w:lastRenderedPageBreak/>
        <w:t xml:space="preserve">mengatakan bahwa masih ada teman mereka yang menggunakan internet untuk mengakses video porno di sekolah. Mereka juga mengatakan bahwa hal ini kerap terjadi di sekolah mereka, dan sempat diketahui oleh guru. </w:t>
      </w:r>
    </w:p>
    <w:p w:rsidR="00573FD9" w:rsidRDefault="00573FD9" w:rsidP="00D7573A">
      <w:pPr>
        <w:spacing w:line="360" w:lineRule="auto"/>
        <w:ind w:firstLine="720"/>
        <w:jc w:val="both"/>
        <w:rPr>
          <w:lang w:eastAsia="id-ID"/>
        </w:rPr>
      </w:pPr>
      <w:r>
        <w:t>Kecanduan internet (</w:t>
      </w:r>
      <w:r w:rsidRPr="00C34813">
        <w:rPr>
          <w:i/>
        </w:rPr>
        <w:t>Internet addiction</w:t>
      </w:r>
      <w:r>
        <w:rPr>
          <w:i/>
        </w:rPr>
        <w:t xml:space="preserve">) </w:t>
      </w:r>
      <w:r w:rsidRPr="00C34813">
        <w:rPr>
          <w:lang w:eastAsia="id-ID"/>
        </w:rPr>
        <w:t>adalah kegagalan untuk menghentikan keinginan menggunakan internet secara berlebihan, perasaan gugup yang mengarah pada kesedihan ketika tidak menggunakan internet dan gangguan fungsional dalam kehidupan seperti gangg</w:t>
      </w:r>
      <w:r>
        <w:rPr>
          <w:lang w:eastAsia="id-ID"/>
        </w:rPr>
        <w:t>uan psikologis, sosial, akademik</w:t>
      </w:r>
      <w:r w:rsidRPr="00C34813">
        <w:rPr>
          <w:lang w:eastAsia="id-ID"/>
        </w:rPr>
        <w:t>, dan sulit bekerja</w:t>
      </w:r>
      <w:r>
        <w:rPr>
          <w:lang w:eastAsia="id-ID"/>
        </w:rPr>
        <w:t xml:space="preserve">, </w:t>
      </w:r>
      <w:r w:rsidRPr="00C34813">
        <w:rPr>
          <w:lang w:eastAsia="id-ID"/>
        </w:rPr>
        <w:t>Gannue dan Dogan (dalam Bishop, 2015)</w:t>
      </w:r>
      <w:r>
        <w:rPr>
          <w:lang w:eastAsia="id-ID"/>
        </w:rPr>
        <w:t>.</w:t>
      </w:r>
      <w:r w:rsidRPr="00C34813">
        <w:rPr>
          <w:lang w:eastAsia="id-ID"/>
        </w:rPr>
        <w:t xml:space="preserve"> Griffits (dalam Bishop, 2015) mendeskripsikan bahwa kecanduan situs </w:t>
      </w:r>
      <w:r>
        <w:rPr>
          <w:lang w:eastAsia="id-ID"/>
        </w:rPr>
        <w:t>jejaring sosial adalah macam-ma</w:t>
      </w:r>
      <w:r w:rsidRPr="00C34813">
        <w:rPr>
          <w:lang w:eastAsia="id-ID"/>
        </w:rPr>
        <w:t xml:space="preserve">cam dari gangguan teknologi dan gangguan perilaku yang sifatnya mirip dengan kebiasaan berjudi, jadi </w:t>
      </w:r>
      <w:proofErr w:type="gramStart"/>
      <w:r w:rsidRPr="00C34813">
        <w:rPr>
          <w:lang w:eastAsia="id-ID"/>
        </w:rPr>
        <w:t>akan</w:t>
      </w:r>
      <w:proofErr w:type="gramEnd"/>
      <w:r w:rsidRPr="00C34813">
        <w:rPr>
          <w:lang w:eastAsia="id-ID"/>
        </w:rPr>
        <w:t xml:space="preserve"> timbul keinginan untuk mengulanginya lagi. </w:t>
      </w:r>
      <w:r w:rsidR="003702F4">
        <w:rPr>
          <w:lang w:eastAsia="id-ID"/>
        </w:rPr>
        <w:t>Menurut Young (2017</w:t>
      </w:r>
      <w:r>
        <w:rPr>
          <w:lang w:eastAsia="id-ID"/>
        </w:rPr>
        <w:t xml:space="preserve">) seseorang yang professional di bidang patologi memberikan definisi yang lebih restriktif untuk klasifikasi penggunaan internet, menurut konsep patologis seorang individu yang menggunakan internet selama 2 hingga 3 jam per minggu dianggap sebagai pengguna internet yang normal, sedangkan seseorang yang menggunakan internet mencapai 8.5 jam per minggu di klasifikasikan kedalam pengguna internet patologis. </w:t>
      </w:r>
    </w:p>
    <w:p w:rsidR="006E741A" w:rsidRPr="003276C5" w:rsidRDefault="006E741A" w:rsidP="00D7573A">
      <w:pPr>
        <w:spacing w:line="360" w:lineRule="auto"/>
        <w:ind w:firstLine="709"/>
        <w:jc w:val="both"/>
      </w:pPr>
      <w:r>
        <w:t xml:space="preserve">Terkait </w:t>
      </w:r>
      <w:r w:rsidRPr="00D25096">
        <w:rPr>
          <w:i/>
        </w:rPr>
        <w:t>internet addiction</w:t>
      </w:r>
      <w:r>
        <w:t xml:space="preserve"> ini ada sebuah p</w:t>
      </w:r>
      <w:r w:rsidRPr="00C34813">
        <w:t>enelit</w:t>
      </w:r>
      <w:r>
        <w:t xml:space="preserve">ian yang dilakukan oleh Marjosy, </w:t>
      </w:r>
      <w:r w:rsidRPr="00C34813">
        <w:t>dkk</w:t>
      </w:r>
      <w:r>
        <w:t>.,</w:t>
      </w:r>
      <w:r w:rsidRPr="00C34813">
        <w:t xml:space="preserve"> (2013) terhadap 200 orang</w:t>
      </w:r>
      <w:r>
        <w:t xml:space="preserve"> subjek</w:t>
      </w:r>
      <w:r w:rsidRPr="00C34813">
        <w:t xml:space="preserve"> menu</w:t>
      </w:r>
      <w:r>
        <w:t>n</w:t>
      </w:r>
      <w:r w:rsidRPr="00C34813">
        <w:t xml:space="preserve">jukkan bahwa ada hubungan antara keterampilan sosial dan </w:t>
      </w:r>
      <w:r w:rsidRPr="00C34813">
        <w:rPr>
          <w:i/>
        </w:rPr>
        <w:t>internet addiction</w:t>
      </w:r>
      <w:r w:rsidRPr="00C34813">
        <w:t xml:space="preserve"> pada masa dewasa aw</w:t>
      </w:r>
      <w:r>
        <w:t xml:space="preserve">al dengan arah hubungan negatif. Artinya </w:t>
      </w:r>
      <w:r w:rsidRPr="00C34813">
        <w:t>semaki</w:t>
      </w:r>
      <w:r>
        <w:t>n tinggi keterampilan sosial ya</w:t>
      </w:r>
      <w:r w:rsidRPr="00C34813">
        <w:t xml:space="preserve">ng dimiliki seseorang maka </w:t>
      </w:r>
      <w:r w:rsidRPr="00C34813">
        <w:rPr>
          <w:i/>
        </w:rPr>
        <w:t>internet addiction</w:t>
      </w:r>
      <w:r w:rsidRPr="00C34813">
        <w:t xml:space="preserve"> nya </w:t>
      </w:r>
      <w:proofErr w:type="gramStart"/>
      <w:r w:rsidRPr="00C34813">
        <w:t>akan</w:t>
      </w:r>
      <w:proofErr w:type="gramEnd"/>
      <w:r w:rsidRPr="00C34813">
        <w:t xml:space="preserve"> rendah, demikian pula sebaliknya apabila semakin rendah keterampilan sosial yang dimiliki seseorang maka semakin tinggi tingkat </w:t>
      </w:r>
      <w:r w:rsidRPr="00C34813">
        <w:rPr>
          <w:i/>
        </w:rPr>
        <w:t>internet addiction</w:t>
      </w:r>
      <w:r w:rsidRPr="00C34813">
        <w:t xml:space="preserve"> nya. </w:t>
      </w:r>
      <w:r w:rsidR="00D7573A" w:rsidRPr="00A4076D">
        <w:t>Penelitia</w:t>
      </w:r>
      <w:r w:rsidR="00D7573A">
        <w:t xml:space="preserve">n yang </w:t>
      </w:r>
      <w:proofErr w:type="gramStart"/>
      <w:r w:rsidR="00D7573A">
        <w:t>sama</w:t>
      </w:r>
      <w:proofErr w:type="gramEnd"/>
      <w:r w:rsidR="00D7573A">
        <w:t xml:space="preserve"> juga dilakukan oleh Nurmandia, </w:t>
      </w:r>
      <w:r w:rsidR="00D7573A" w:rsidRPr="00A4076D">
        <w:t>dkk</w:t>
      </w:r>
      <w:r w:rsidR="00D7573A">
        <w:t xml:space="preserve">, </w:t>
      </w:r>
      <w:r w:rsidR="00D7573A" w:rsidRPr="00A4076D">
        <w:t xml:space="preserve">(2013) terhadap 65 siswa-siswi MAN Jombang. Berjenis kelamin laki-laki dan perempuan, berusia 16-18 tahun. Dari penelitian ini diperoleh hasil bahwa ada korelasi negatif yang sangat signifikan antara kemampuan sosialisasi dengan kecanduan jejaring sosial. Arah negatif artinya semakin tinggi kemampuan sosialisasi maka semakin rendah kecanduan jejaring sosial dan hipotesis diterima. Hal ini menunjukkan bahwa remaja yang mempunyai tingkat kemampuan sosialisasi tinggi maka semakin rendah kecanduan jejaring </w:t>
      </w:r>
      <w:r w:rsidR="00D7573A" w:rsidRPr="00A4076D">
        <w:lastRenderedPageBreak/>
        <w:t xml:space="preserve">sosial. Sehingga mudah baginya untuk mengalihkan kegiatan bermain internet dengan berinteraksi sosial pada orang lain. Sebaliknya jika remaja mempunyai kemampuan sosialisasi rendah, maka semakin sering remaja menggunakan jejaring sosial, karna baginya banyak waktu kosong dan tidak adanya kegiatan membuat remaja itu mengisi waktunya yang kosong dengan bermain jejaring sosial sehingga kemampuan sosialisasi terhadap masyarakat, keluarga, teman, dan lingkungan sekitar berkurang. </w:t>
      </w:r>
    </w:p>
    <w:p w:rsidR="00767DA4" w:rsidRDefault="00573FD9" w:rsidP="00D7573A">
      <w:pPr>
        <w:spacing w:line="360" w:lineRule="auto"/>
        <w:ind w:firstLine="709"/>
        <w:jc w:val="both"/>
        <w:rPr>
          <w:lang w:eastAsia="id-ID"/>
        </w:rPr>
      </w:pPr>
      <w:r w:rsidRPr="00A4076D">
        <w:rPr>
          <w:lang w:eastAsia="id-ID"/>
        </w:rPr>
        <w:t xml:space="preserve">Sacks dan Wolffe (2006) mengatakan bahwa keterampilan sosial adalah serangkaian perilaku atau serangkaian tindakan yang digunakan semua manusia untuk berinteraksi atau berkomunikasi satu </w:t>
      </w:r>
      <w:proofErr w:type="gramStart"/>
      <w:r w:rsidRPr="00A4076D">
        <w:rPr>
          <w:lang w:eastAsia="id-ID"/>
        </w:rPr>
        <w:t>sama</w:t>
      </w:r>
      <w:proofErr w:type="gramEnd"/>
      <w:r w:rsidRPr="00A4076D">
        <w:rPr>
          <w:lang w:eastAsia="id-ID"/>
        </w:rPr>
        <w:t xml:space="preserve"> lain. Keterampilan sosial terikat oleh aturan masyarakat yang dibuat oleh komunitas atau budaya. Keterampilan sosial dapat menjadi dasar seperti membangun kontak mata dengan orang lain atau serumit menafsirkan kapan harus bergabung dengan grup.</w:t>
      </w:r>
      <w:r w:rsidR="007614A2">
        <w:rPr>
          <w:lang w:eastAsia="id-ID"/>
        </w:rPr>
        <w:t xml:space="preserve"> </w:t>
      </w:r>
      <w:r>
        <w:rPr>
          <w:lang w:eastAsia="id-ID"/>
        </w:rPr>
        <w:t>Greesham (dalam Matson, 201</w:t>
      </w:r>
      <w:r w:rsidRPr="00A4076D">
        <w:rPr>
          <w:lang w:eastAsia="id-ID"/>
        </w:rPr>
        <w:t>7) mendefen</w:t>
      </w:r>
      <w:r>
        <w:rPr>
          <w:lang w:eastAsia="id-ID"/>
        </w:rPr>
        <w:t>i</w:t>
      </w:r>
      <w:r w:rsidRPr="00A4076D">
        <w:rPr>
          <w:lang w:eastAsia="id-ID"/>
        </w:rPr>
        <w:t>sikan keterampilan sosial sebagai keterampilan kedalam tiga bidang definisi yaitu teman sebaya atau interaksi seseorang dengan keabsahannya, perilaku, dan validitas sosial.</w:t>
      </w:r>
    </w:p>
    <w:p w:rsidR="0097721C" w:rsidRDefault="0097721C" w:rsidP="00D7573A">
      <w:pPr>
        <w:spacing w:line="360" w:lineRule="auto"/>
        <w:ind w:firstLine="709"/>
        <w:jc w:val="both"/>
        <w:rPr>
          <w:lang w:eastAsia="id-ID"/>
        </w:rPr>
      </w:pPr>
    </w:p>
    <w:p w:rsidR="00767DA4" w:rsidRDefault="0097721C" w:rsidP="0097721C">
      <w:pPr>
        <w:spacing w:line="360" w:lineRule="auto"/>
        <w:jc w:val="both"/>
        <w:rPr>
          <w:b/>
        </w:rPr>
      </w:pPr>
      <w:r>
        <w:rPr>
          <w:b/>
        </w:rPr>
        <w:t>METODE</w:t>
      </w:r>
    </w:p>
    <w:p w:rsidR="00767DA4" w:rsidRDefault="00767DA4" w:rsidP="00D7573A">
      <w:pPr>
        <w:spacing w:line="360" w:lineRule="auto"/>
        <w:ind w:firstLine="709"/>
        <w:jc w:val="both"/>
      </w:pPr>
      <w:r w:rsidRPr="00767DA4">
        <w:t>Pendekatan yang digunakan oleh penulis dalam penelitian ini adalah pendekatan kuantitatif.</w:t>
      </w:r>
      <w:r>
        <w:t xml:space="preserve"> Penelitian kuantitatif lebih menek</w:t>
      </w:r>
      <w:r w:rsidR="00D7573A">
        <w:t>ankan pada analisis data numerik</w:t>
      </w:r>
      <w:r>
        <w:t xml:space="preserve"> yang diolah dengan menggunakan metode statistika</w:t>
      </w:r>
      <w:r w:rsidR="00DC36CF">
        <w:t xml:space="preserve"> </w:t>
      </w:r>
      <w:r>
        <w:t>(Azwar, 2016).</w:t>
      </w:r>
    </w:p>
    <w:p w:rsidR="00767DA4" w:rsidRDefault="00767DA4" w:rsidP="00D7573A">
      <w:pPr>
        <w:spacing w:line="360" w:lineRule="auto"/>
        <w:ind w:firstLine="709"/>
        <w:jc w:val="both"/>
        <w:rPr>
          <w:lang w:val="id-ID"/>
        </w:rPr>
      </w:pPr>
      <w:r>
        <w:rPr>
          <w:i/>
        </w:rPr>
        <w:t xml:space="preserve"> </w:t>
      </w:r>
      <w:r>
        <w:rPr>
          <w:i/>
          <w:lang w:val="id-ID"/>
        </w:rPr>
        <w:t>I</w:t>
      </w:r>
      <w:r w:rsidRPr="00636CB7">
        <w:rPr>
          <w:i/>
          <w:lang w:val="id-ID"/>
        </w:rPr>
        <w:t>nternet addiction</w:t>
      </w:r>
      <w:r>
        <w:rPr>
          <w:lang w:val="id-ID"/>
        </w:rPr>
        <w:t xml:space="preserve"> merupakan keadaan dimana seseorang menghabiskan waktunya untuk mengakses internet, ada perasaan yang tidak nyaman saat </w:t>
      </w:r>
      <w:r w:rsidRPr="001D56E4">
        <w:rPr>
          <w:i/>
          <w:lang w:val="id-ID"/>
        </w:rPr>
        <w:t>offline</w:t>
      </w:r>
      <w:r>
        <w:rPr>
          <w:i/>
          <w:lang w:val="id-ID"/>
        </w:rPr>
        <w:t xml:space="preserve">, </w:t>
      </w:r>
      <w:r>
        <w:rPr>
          <w:lang w:val="id-ID"/>
        </w:rPr>
        <w:t xml:space="preserve">dan mengabaikan orang-orang yang ada di lingkungan sosialnya. Keterampilan sosial adalah bagaimana cara seseorang berkomunikasi dan bersikap baik terhadap orang-orang yang ada disekitarnya. </w:t>
      </w:r>
    </w:p>
    <w:p w:rsidR="00767DA4" w:rsidRPr="00767DA4" w:rsidRDefault="00767DA4" w:rsidP="00D7573A">
      <w:pPr>
        <w:pStyle w:val="ListParagraph"/>
        <w:spacing w:after="0" w:line="36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Menurut Ismiyanto (dalam Siyoto &amp; Sodik, 2015) populasi adalah keseluruhan subjek atau totalitas subjek penelitian yang dapat berupa orang, benda, suatu hal yang di dalamnya dapat diperoleh atau dapat memberikan informasi (data) penelitian. Populasi dalam penelitian ini adalah siswa-siswi </w:t>
      </w:r>
      <w:r>
        <w:rPr>
          <w:rFonts w:ascii="Times New Roman" w:hAnsi="Times New Roman" w:cs="Times New Roman"/>
          <w:sz w:val="24"/>
          <w:szCs w:val="24"/>
        </w:rPr>
        <w:t xml:space="preserve">SMA PAB 6 Helvetia Medan Sumatera Utara yang berjumlah 202 orang. </w:t>
      </w:r>
      <w:r w:rsidRPr="00C4682A">
        <w:rPr>
          <w:rFonts w:ascii="Times New Roman" w:hAnsi="Times New Roman" w:cs="Times New Roman"/>
          <w:sz w:val="24"/>
          <w:szCs w:val="24"/>
          <w:lang w:val="id-ID"/>
        </w:rPr>
        <w:t xml:space="preserve">Sampel dalam penelitian ini </w:t>
      </w:r>
      <w:r w:rsidRPr="00C4682A">
        <w:rPr>
          <w:rFonts w:ascii="Times New Roman" w:hAnsi="Times New Roman" w:cs="Times New Roman"/>
          <w:sz w:val="24"/>
          <w:szCs w:val="24"/>
          <w:lang w:val="id-ID"/>
        </w:rPr>
        <w:lastRenderedPageBreak/>
        <w:t>adalah siswa-siswi SM</w:t>
      </w:r>
      <w:r>
        <w:rPr>
          <w:rFonts w:ascii="Times New Roman" w:hAnsi="Times New Roman" w:cs="Times New Roman"/>
          <w:sz w:val="24"/>
          <w:szCs w:val="24"/>
        </w:rPr>
        <w:t>A PAB 6 Helvetia Medan</w:t>
      </w:r>
      <w:r>
        <w:rPr>
          <w:rFonts w:ascii="Times New Roman" w:hAnsi="Times New Roman" w:cs="Times New Roman"/>
          <w:sz w:val="24"/>
          <w:szCs w:val="24"/>
          <w:lang w:val="id-ID"/>
        </w:rPr>
        <w:t xml:space="preserve"> yang berjumlah 2</w:t>
      </w:r>
      <w:r>
        <w:rPr>
          <w:rFonts w:ascii="Times New Roman" w:hAnsi="Times New Roman" w:cs="Times New Roman"/>
          <w:sz w:val="24"/>
          <w:szCs w:val="24"/>
        </w:rPr>
        <w:t>02</w:t>
      </w:r>
      <w:r w:rsidRPr="00C4682A">
        <w:rPr>
          <w:rFonts w:ascii="Times New Roman" w:hAnsi="Times New Roman" w:cs="Times New Roman"/>
          <w:sz w:val="24"/>
          <w:szCs w:val="24"/>
          <w:lang w:val="id-ID"/>
        </w:rPr>
        <w:t xml:space="preserve"> orang.</w:t>
      </w:r>
      <w:r>
        <w:rPr>
          <w:rFonts w:ascii="Times New Roman" w:hAnsi="Times New Roman" w:cs="Times New Roman"/>
          <w:sz w:val="24"/>
          <w:szCs w:val="24"/>
          <w:lang w:val="id-ID"/>
        </w:rPr>
        <w:t xml:space="preserve"> Jumlah sampel di</w:t>
      </w:r>
      <w:r w:rsidRPr="00C4682A">
        <w:rPr>
          <w:rFonts w:ascii="Times New Roman" w:hAnsi="Times New Roman" w:cs="Times New Roman"/>
          <w:sz w:val="24"/>
          <w:szCs w:val="24"/>
          <w:lang w:val="id-ID"/>
        </w:rPr>
        <w:t>ambi</w:t>
      </w:r>
      <w:r>
        <w:rPr>
          <w:rFonts w:ascii="Times New Roman" w:hAnsi="Times New Roman" w:cs="Times New Roman"/>
          <w:sz w:val="24"/>
          <w:szCs w:val="24"/>
          <w:lang w:val="id-ID"/>
        </w:rPr>
        <w:t>l berdasarkan ketentuan yang di</w:t>
      </w:r>
      <w:r w:rsidRPr="00C4682A">
        <w:rPr>
          <w:rFonts w:ascii="Times New Roman" w:hAnsi="Times New Roman" w:cs="Times New Roman"/>
          <w:sz w:val="24"/>
          <w:szCs w:val="24"/>
          <w:lang w:val="id-ID"/>
        </w:rPr>
        <w:t>ungkap oleh Isaac dan Michael dengan hasil perhitungan sampel minimal seban</w:t>
      </w:r>
      <w:r>
        <w:rPr>
          <w:rFonts w:ascii="Times New Roman" w:hAnsi="Times New Roman" w:cs="Times New Roman"/>
          <w:sz w:val="24"/>
          <w:szCs w:val="24"/>
          <w:lang w:val="id-ID"/>
        </w:rPr>
        <w:t xml:space="preserve">yak </w:t>
      </w:r>
      <w:r>
        <w:rPr>
          <w:rFonts w:ascii="Times New Roman" w:hAnsi="Times New Roman" w:cs="Times New Roman"/>
          <w:sz w:val="24"/>
          <w:szCs w:val="24"/>
        </w:rPr>
        <w:t>127</w:t>
      </w:r>
      <w:r w:rsidRPr="00C4682A">
        <w:rPr>
          <w:rFonts w:ascii="Times New Roman" w:hAnsi="Times New Roman" w:cs="Times New Roman"/>
          <w:sz w:val="24"/>
          <w:szCs w:val="24"/>
          <w:lang w:val="id-ID"/>
        </w:rPr>
        <w:t xml:space="preserve"> orang</w:t>
      </w:r>
      <w:r>
        <w:rPr>
          <w:rFonts w:ascii="Times New Roman" w:hAnsi="Times New Roman" w:cs="Times New Roman"/>
          <w:sz w:val="24"/>
          <w:szCs w:val="24"/>
          <w:lang w:val="id-ID"/>
        </w:rPr>
        <w:t xml:space="preserve"> dengan persentasi kesalahan 5% (Sugiyono, 2016).</w:t>
      </w:r>
      <w:r>
        <w:t xml:space="preserve"> </w:t>
      </w:r>
      <w:r w:rsidRPr="00767DA4">
        <w:rPr>
          <w:rFonts w:ascii="Times New Roman" w:hAnsi="Times New Roman" w:cs="Times New Roman"/>
          <w:sz w:val="24"/>
          <w:szCs w:val="24"/>
          <w:lang w:val="id-ID"/>
        </w:rPr>
        <w:t xml:space="preserve">Teknik pengambilan sampel yang digunakan dalam penelitian ini yaitu </w:t>
      </w:r>
      <w:r w:rsidRPr="00767DA4">
        <w:rPr>
          <w:rFonts w:ascii="Times New Roman" w:hAnsi="Times New Roman" w:cs="Times New Roman"/>
          <w:i/>
          <w:sz w:val="24"/>
          <w:szCs w:val="24"/>
          <w:lang w:val="id-ID"/>
        </w:rPr>
        <w:t>dispropotionate stratified random sampling.</w:t>
      </w:r>
      <w:r w:rsidRPr="00767DA4">
        <w:rPr>
          <w:rFonts w:ascii="Times New Roman" w:hAnsi="Times New Roman" w:cs="Times New Roman"/>
          <w:i/>
          <w:sz w:val="24"/>
          <w:szCs w:val="24"/>
        </w:rPr>
        <w:t xml:space="preserve"> </w:t>
      </w:r>
      <w:r w:rsidRPr="00767DA4">
        <w:rPr>
          <w:rFonts w:ascii="Times New Roman" w:hAnsi="Times New Roman" w:cs="Times New Roman"/>
          <w:sz w:val="24"/>
          <w:szCs w:val="24"/>
          <w:lang w:val="id-ID"/>
        </w:rPr>
        <w:t>Menurut Siyoto dan Sodik (2015)</w:t>
      </w:r>
      <w:r w:rsidRPr="00767DA4">
        <w:rPr>
          <w:rFonts w:ascii="Times New Roman" w:hAnsi="Times New Roman" w:cs="Times New Roman"/>
          <w:i/>
          <w:sz w:val="24"/>
          <w:szCs w:val="24"/>
          <w:lang w:val="id-ID"/>
        </w:rPr>
        <w:t xml:space="preserve"> dispropotionate stratified random sampling</w:t>
      </w:r>
      <w:r w:rsidRPr="00767DA4">
        <w:rPr>
          <w:rFonts w:ascii="Times New Roman" w:hAnsi="Times New Roman" w:cs="Times New Roman"/>
          <w:sz w:val="24"/>
          <w:szCs w:val="24"/>
          <w:lang w:val="id-ID"/>
        </w:rPr>
        <w:t xml:space="preserve"> yaitu</w:t>
      </w:r>
      <w:r w:rsidRPr="00767DA4">
        <w:rPr>
          <w:rFonts w:ascii="Times New Roman" w:hAnsi="Times New Roman" w:cs="Times New Roman"/>
          <w:i/>
          <w:sz w:val="24"/>
          <w:szCs w:val="24"/>
          <w:lang w:val="id-ID"/>
        </w:rPr>
        <w:t xml:space="preserve"> </w:t>
      </w:r>
      <w:r w:rsidRPr="00767DA4">
        <w:rPr>
          <w:rFonts w:ascii="Times New Roman" w:hAnsi="Times New Roman" w:cs="Times New Roman"/>
          <w:sz w:val="24"/>
          <w:szCs w:val="24"/>
          <w:lang w:val="id-ID"/>
        </w:rPr>
        <w:t>suatu teknik yang digunakan untuk menentukan jumlah sampel, jika populasi berstrata tetapi kurang proporsional</w:t>
      </w:r>
      <w:r w:rsidRPr="00767DA4">
        <w:rPr>
          <w:rFonts w:ascii="Times New Roman" w:hAnsi="Times New Roman" w:cs="Times New Roman"/>
          <w:sz w:val="24"/>
          <w:szCs w:val="24"/>
        </w:rPr>
        <w:t xml:space="preserve">. Teknik analisis yang digunakan untuk menganalisis data hasil penelitian ini adalah teknik korelasi </w:t>
      </w:r>
      <w:r w:rsidRPr="00767DA4">
        <w:rPr>
          <w:rFonts w:ascii="Times New Roman" w:hAnsi="Times New Roman" w:cs="Times New Roman"/>
          <w:i/>
          <w:sz w:val="24"/>
          <w:szCs w:val="24"/>
        </w:rPr>
        <w:t>Product Moment</w:t>
      </w:r>
      <w:r w:rsidRPr="00767DA4">
        <w:rPr>
          <w:rFonts w:ascii="Times New Roman" w:hAnsi="Times New Roman" w:cs="Times New Roman"/>
          <w:sz w:val="24"/>
          <w:szCs w:val="24"/>
        </w:rPr>
        <w:t xml:space="preserve"> Pearson dengan menggunakan program SPSS 17 </w:t>
      </w:r>
      <w:r w:rsidRPr="00767DA4">
        <w:rPr>
          <w:rFonts w:ascii="Times New Roman" w:hAnsi="Times New Roman" w:cs="Times New Roman"/>
          <w:i/>
          <w:sz w:val="24"/>
          <w:szCs w:val="24"/>
        </w:rPr>
        <w:t>for windows</w:t>
      </w:r>
      <w:r w:rsidRPr="00767DA4">
        <w:rPr>
          <w:rFonts w:ascii="Times New Roman" w:hAnsi="Times New Roman" w:cs="Times New Roman"/>
          <w:sz w:val="24"/>
          <w:szCs w:val="24"/>
        </w:rPr>
        <w:t>.</w:t>
      </w:r>
    </w:p>
    <w:p w:rsidR="00B10E4F" w:rsidRDefault="00767DA4" w:rsidP="00D7573A">
      <w:pPr>
        <w:spacing w:line="360" w:lineRule="auto"/>
        <w:ind w:firstLine="360"/>
        <w:jc w:val="both"/>
      </w:pPr>
      <w:r>
        <w:t>Alat pengumpulan data yang digunakan adalah metode skala. Skala yang digunakan terdiri dari beberapa aitem pernyataan yang meliputi semua aspek dari variable internet addiction da</w:t>
      </w:r>
      <w:r w:rsidR="00E90187">
        <w:t xml:space="preserve">n keterampilan sosial. </w:t>
      </w:r>
      <w:r w:rsidR="001D015E">
        <w:t xml:space="preserve">Teknik analisis data yang digunakan oleh peneliti adalah teknik uji korelasi </w:t>
      </w:r>
      <w:r w:rsidR="001D015E" w:rsidRPr="001D015E">
        <w:rPr>
          <w:i/>
        </w:rPr>
        <w:t>Product Moment</w:t>
      </w:r>
      <w:r w:rsidR="001D015E">
        <w:t xml:space="preserve"> dengan bantuan program IBM SPSS 17 </w:t>
      </w:r>
      <w:r w:rsidR="001D015E" w:rsidRPr="001D015E">
        <w:rPr>
          <w:i/>
        </w:rPr>
        <w:t>for windows</w:t>
      </w:r>
      <w:r w:rsidR="001D015E">
        <w:t xml:space="preserve">. </w:t>
      </w:r>
    </w:p>
    <w:p w:rsidR="00DD7C79" w:rsidRDefault="00E90187" w:rsidP="00D7573A">
      <w:pPr>
        <w:spacing w:line="360" w:lineRule="auto"/>
        <w:ind w:firstLine="360"/>
        <w:jc w:val="both"/>
      </w:pPr>
      <w:r w:rsidRPr="00C3024F">
        <w:t xml:space="preserve">Uji normalitas menggunakan teknik analisis </w:t>
      </w:r>
      <w:r w:rsidRPr="00C3024F">
        <w:rPr>
          <w:i/>
        </w:rPr>
        <w:t xml:space="preserve">Kolmogorov Smirnov Z </w:t>
      </w:r>
      <w:r w:rsidRPr="00C3024F">
        <w:t xml:space="preserve">untuk mengetahui apakah distribusi data penelitian masing-masing variable telah terdistribusi secara normal atau tidak. Adapun kriteria yang digunakan adalah </w:t>
      </w:r>
      <w:r>
        <w:t xml:space="preserve">apabila </w:t>
      </w:r>
      <w:r>
        <w:rPr>
          <w:lang w:val="id-ID"/>
        </w:rPr>
        <w:t>p</w:t>
      </w:r>
      <w:r>
        <w:t xml:space="preserve"> &gt; 0</w:t>
      </w:r>
      <w:r>
        <w:rPr>
          <w:lang w:val="id-ID"/>
        </w:rPr>
        <w:t>.</w:t>
      </w:r>
      <w:r w:rsidRPr="00C3024F">
        <w:t>05 maka data terdistribusi n</w:t>
      </w:r>
      <w:r>
        <w:t xml:space="preserve">ormal dan sebaliknya jika </w:t>
      </w:r>
      <w:r>
        <w:rPr>
          <w:lang w:val="id-ID"/>
        </w:rPr>
        <w:t>p</w:t>
      </w:r>
      <w:r>
        <w:t xml:space="preserve"> &lt; 0</w:t>
      </w:r>
      <w:r>
        <w:rPr>
          <w:lang w:val="id-ID"/>
        </w:rPr>
        <w:t>.</w:t>
      </w:r>
      <w:r w:rsidRPr="00C3024F">
        <w:t>05 maka tidak terd</w:t>
      </w:r>
      <w:r>
        <w:t>istribusi normal (Priyatno, 201</w:t>
      </w:r>
      <w:r>
        <w:rPr>
          <w:lang w:val="id-ID"/>
        </w:rPr>
        <w:t>1</w:t>
      </w:r>
      <w:r w:rsidRPr="00C3024F">
        <w:t>).</w:t>
      </w:r>
      <w:r>
        <w:t xml:space="preserve"> </w:t>
      </w:r>
      <w:r w:rsidRPr="00C3024F">
        <w:t xml:space="preserve">Uji linearitas bertujuan untuk mengetahui apakah dua variabel yang </w:t>
      </w:r>
      <w:proofErr w:type="gramStart"/>
      <w:r w:rsidRPr="00C3024F">
        <w:t>akan</w:t>
      </w:r>
      <w:proofErr w:type="gramEnd"/>
      <w:r w:rsidRPr="00C3024F">
        <w:t xml:space="preserve"> dikenai prosedur analisis statistis korelasional menunjukkan hubungan yan</w:t>
      </w:r>
      <w:r>
        <w:t xml:space="preserve">g linear atau tidak. Jika </w:t>
      </w:r>
      <w:r>
        <w:rPr>
          <w:lang w:val="id-ID"/>
        </w:rPr>
        <w:t>p</w:t>
      </w:r>
      <w:r>
        <w:t xml:space="preserve"> &lt; 0</w:t>
      </w:r>
      <w:r>
        <w:rPr>
          <w:lang w:val="id-ID"/>
        </w:rPr>
        <w:t>.</w:t>
      </w:r>
      <w:r w:rsidRPr="00C3024F">
        <w:t xml:space="preserve">05 maka hubungan antara kedua variabel yaitu </w:t>
      </w:r>
      <w:r w:rsidRPr="00AD2F5F">
        <w:rPr>
          <w:i/>
          <w:lang w:val="id-ID"/>
        </w:rPr>
        <w:t>internet addiction</w:t>
      </w:r>
      <w:r w:rsidRPr="00C3024F">
        <w:t xml:space="preserve"> dan</w:t>
      </w:r>
      <w:r w:rsidRPr="00C3024F">
        <w:rPr>
          <w:lang w:val="id-ID"/>
        </w:rPr>
        <w:t xml:space="preserve"> </w:t>
      </w:r>
      <w:r w:rsidRPr="00AD2F5F">
        <w:rPr>
          <w:lang w:val="id-ID"/>
        </w:rPr>
        <w:t>keterampilan sosial</w:t>
      </w:r>
      <w:r>
        <w:rPr>
          <w:i/>
          <w:lang w:val="id-ID"/>
        </w:rPr>
        <w:t xml:space="preserve"> </w:t>
      </w:r>
      <w:r w:rsidRPr="00C3024F">
        <w:t>dikatakan li</w:t>
      </w:r>
      <w:r>
        <w:t xml:space="preserve">near, dan sebaliknya jika </w:t>
      </w:r>
      <w:r>
        <w:rPr>
          <w:lang w:val="id-ID"/>
        </w:rPr>
        <w:t>p</w:t>
      </w:r>
      <w:r>
        <w:t xml:space="preserve"> &gt; 0</w:t>
      </w:r>
      <w:r>
        <w:rPr>
          <w:lang w:val="id-ID"/>
        </w:rPr>
        <w:t>.</w:t>
      </w:r>
      <w:r w:rsidRPr="00C3024F">
        <w:t>05 maka hubungan kedua variabel dikataka</w:t>
      </w:r>
      <w:r>
        <w:t>n tidak linear (Priyatno, 201</w:t>
      </w:r>
      <w:r>
        <w:rPr>
          <w:lang w:val="id-ID"/>
        </w:rPr>
        <w:t>1</w:t>
      </w:r>
      <w:r>
        <w:t>).</w:t>
      </w:r>
    </w:p>
    <w:p w:rsidR="001D015E" w:rsidRDefault="0097721C" w:rsidP="0097721C">
      <w:pPr>
        <w:spacing w:before="240" w:after="240" w:line="360" w:lineRule="auto"/>
        <w:jc w:val="both"/>
        <w:rPr>
          <w:b/>
        </w:rPr>
      </w:pPr>
      <w:r w:rsidRPr="001D015E">
        <w:rPr>
          <w:b/>
        </w:rPr>
        <w:t>HASIL</w:t>
      </w:r>
      <w:r>
        <w:rPr>
          <w:b/>
        </w:rPr>
        <w:t xml:space="preserve"> DAN PEMBAHASAN </w:t>
      </w:r>
    </w:p>
    <w:p w:rsidR="000142BA" w:rsidRDefault="001D015E" w:rsidP="00D7573A">
      <w:pPr>
        <w:spacing w:line="360" w:lineRule="auto"/>
        <w:ind w:firstLine="357"/>
        <w:jc w:val="both"/>
      </w:pPr>
      <w:r w:rsidRPr="00673016">
        <w:t xml:space="preserve">Metode analisis data yang digunakan dalam penelitian ini adalah korelasi </w:t>
      </w:r>
      <w:r w:rsidRPr="00673016">
        <w:rPr>
          <w:i/>
        </w:rPr>
        <w:t>Product Moment Pearson</w:t>
      </w:r>
      <w:r w:rsidRPr="00673016">
        <w:t>. Metode ini digunakan untuk mengetahui hubunga</w:t>
      </w:r>
      <w:r>
        <w:t xml:space="preserve">n antara keterampilan sosial dengan </w:t>
      </w:r>
      <w:r w:rsidRPr="001D015E">
        <w:rPr>
          <w:i/>
        </w:rPr>
        <w:t>internet addiction</w:t>
      </w:r>
      <w:r>
        <w:t>.</w:t>
      </w:r>
    </w:p>
    <w:p w:rsidR="000142BA" w:rsidRPr="00673016" w:rsidRDefault="000142BA" w:rsidP="00D7573A">
      <w:pPr>
        <w:spacing w:line="360" w:lineRule="auto"/>
        <w:ind w:firstLine="360"/>
        <w:jc w:val="both"/>
      </w:pPr>
      <w:r w:rsidRPr="00673016">
        <w:lastRenderedPageBreak/>
        <w:t xml:space="preserve">Adapun kategorisasi data </w:t>
      </w:r>
      <w:r w:rsidRPr="00942690">
        <w:rPr>
          <w:i/>
        </w:rPr>
        <w:t>internet addiction</w:t>
      </w:r>
      <w:r>
        <w:t xml:space="preserve"> yang di peroleh dari penelitian ini dapat dilihat pada tabel berikut ini. </w:t>
      </w:r>
    </w:p>
    <w:p w:rsidR="00B10E4F" w:rsidRDefault="00B10E4F" w:rsidP="00D7573A">
      <w:pPr>
        <w:spacing w:line="360" w:lineRule="auto"/>
        <w:jc w:val="both"/>
        <w:rPr>
          <w:b/>
        </w:rPr>
        <w:sectPr w:rsidR="00B10E4F" w:rsidSect="0097721C">
          <w:type w:val="continuous"/>
          <w:pgSz w:w="11907" w:h="16840" w:code="9"/>
          <w:pgMar w:top="2268" w:right="1701" w:bottom="1701" w:left="2268" w:header="720" w:footer="720" w:gutter="0"/>
          <w:pgNumType w:start="46"/>
          <w:cols w:space="159"/>
          <w:titlePg/>
          <w:docGrid w:linePitch="360"/>
        </w:sectPr>
      </w:pPr>
    </w:p>
    <w:p w:rsidR="00B10E4F" w:rsidRDefault="00B10E4F" w:rsidP="00D7573A">
      <w:pPr>
        <w:spacing w:line="360" w:lineRule="auto"/>
        <w:jc w:val="both"/>
        <w:rPr>
          <w:b/>
        </w:rPr>
      </w:pPr>
    </w:p>
    <w:p w:rsidR="000142BA" w:rsidRPr="00C769E4" w:rsidRDefault="000142BA" w:rsidP="00D7573A">
      <w:pPr>
        <w:spacing w:line="360" w:lineRule="auto"/>
        <w:jc w:val="both"/>
        <w:rPr>
          <w:b/>
        </w:rPr>
      </w:pPr>
      <w:r w:rsidRPr="00B96CD3">
        <w:rPr>
          <w:b/>
        </w:rPr>
        <w:t>T</w:t>
      </w:r>
      <w:r>
        <w:rPr>
          <w:b/>
        </w:rPr>
        <w:t>abel 1</w:t>
      </w:r>
      <w:r w:rsidR="00C769E4">
        <w:rPr>
          <w:b/>
        </w:rPr>
        <w:t xml:space="preserve"> </w:t>
      </w:r>
      <w:r w:rsidRPr="00B96CD3">
        <w:rPr>
          <w:b/>
        </w:rPr>
        <w:t xml:space="preserve">Kategorisasi Data </w:t>
      </w:r>
      <w:r w:rsidRPr="00B96CD3">
        <w:rPr>
          <w:b/>
          <w:i/>
        </w:rPr>
        <w:t>Internet Addiction</w:t>
      </w:r>
    </w:p>
    <w:tbl>
      <w:tblPr>
        <w:tblW w:w="79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4"/>
        <w:gridCol w:w="1459"/>
        <w:gridCol w:w="1205"/>
        <w:gridCol w:w="1221"/>
        <w:gridCol w:w="1699"/>
      </w:tblGrid>
      <w:tr w:rsidR="000142BA" w:rsidRPr="00673016" w:rsidTr="00C769E4">
        <w:tc>
          <w:tcPr>
            <w:tcW w:w="2354" w:type="dxa"/>
            <w:shd w:val="clear" w:color="auto" w:fill="auto"/>
          </w:tcPr>
          <w:p w:rsidR="000142BA" w:rsidRPr="00190848" w:rsidRDefault="000142BA" w:rsidP="00D7573A">
            <w:pPr>
              <w:spacing w:line="360" w:lineRule="auto"/>
              <w:jc w:val="both"/>
              <w:rPr>
                <w:b/>
              </w:rPr>
            </w:pPr>
            <w:r w:rsidRPr="00190848">
              <w:rPr>
                <w:b/>
                <w:sz w:val="22"/>
                <w:szCs w:val="22"/>
              </w:rPr>
              <w:t xml:space="preserve">Variabel </w:t>
            </w:r>
          </w:p>
        </w:tc>
        <w:tc>
          <w:tcPr>
            <w:tcW w:w="1459" w:type="dxa"/>
            <w:shd w:val="clear" w:color="auto" w:fill="auto"/>
          </w:tcPr>
          <w:p w:rsidR="000142BA" w:rsidRPr="00190848" w:rsidRDefault="000142BA" w:rsidP="00D7573A">
            <w:pPr>
              <w:spacing w:line="360" w:lineRule="auto"/>
              <w:jc w:val="both"/>
              <w:rPr>
                <w:b/>
              </w:rPr>
            </w:pPr>
            <w:r w:rsidRPr="00190848">
              <w:rPr>
                <w:b/>
                <w:sz w:val="22"/>
                <w:szCs w:val="22"/>
              </w:rPr>
              <w:t>Rentang Nilai</w:t>
            </w:r>
          </w:p>
        </w:tc>
        <w:tc>
          <w:tcPr>
            <w:tcW w:w="1205" w:type="dxa"/>
            <w:shd w:val="clear" w:color="auto" w:fill="auto"/>
          </w:tcPr>
          <w:p w:rsidR="000142BA" w:rsidRPr="00190848" w:rsidRDefault="000142BA" w:rsidP="00D7573A">
            <w:pPr>
              <w:spacing w:line="360" w:lineRule="auto"/>
              <w:jc w:val="both"/>
              <w:rPr>
                <w:b/>
              </w:rPr>
            </w:pPr>
            <w:r w:rsidRPr="00190848">
              <w:rPr>
                <w:b/>
                <w:sz w:val="22"/>
                <w:szCs w:val="22"/>
              </w:rPr>
              <w:t>Kategori</w:t>
            </w:r>
          </w:p>
        </w:tc>
        <w:tc>
          <w:tcPr>
            <w:tcW w:w="1221" w:type="dxa"/>
            <w:shd w:val="clear" w:color="auto" w:fill="auto"/>
          </w:tcPr>
          <w:p w:rsidR="000142BA" w:rsidRPr="00190848" w:rsidRDefault="00190848" w:rsidP="00D7573A">
            <w:pPr>
              <w:spacing w:line="360" w:lineRule="auto"/>
              <w:jc w:val="both"/>
              <w:rPr>
                <w:b/>
              </w:rPr>
            </w:pPr>
            <w:r>
              <w:rPr>
                <w:b/>
                <w:sz w:val="22"/>
                <w:szCs w:val="22"/>
              </w:rPr>
              <w:t xml:space="preserve">Jumlah </w:t>
            </w:r>
            <w:r w:rsidR="000142BA" w:rsidRPr="00190848">
              <w:rPr>
                <w:b/>
                <w:sz w:val="22"/>
                <w:szCs w:val="22"/>
              </w:rPr>
              <w:t>(n)</w:t>
            </w:r>
          </w:p>
        </w:tc>
        <w:tc>
          <w:tcPr>
            <w:tcW w:w="1699" w:type="dxa"/>
            <w:shd w:val="clear" w:color="auto" w:fill="auto"/>
          </w:tcPr>
          <w:p w:rsidR="000142BA" w:rsidRPr="00190848" w:rsidRDefault="000142BA" w:rsidP="00D7573A">
            <w:pPr>
              <w:spacing w:line="360" w:lineRule="auto"/>
              <w:jc w:val="both"/>
              <w:rPr>
                <w:b/>
              </w:rPr>
            </w:pPr>
            <w:r w:rsidRPr="00190848">
              <w:rPr>
                <w:b/>
                <w:sz w:val="22"/>
                <w:szCs w:val="22"/>
              </w:rPr>
              <w:t>Persentase</w:t>
            </w:r>
          </w:p>
        </w:tc>
      </w:tr>
      <w:tr w:rsidR="000142BA" w:rsidRPr="00673016" w:rsidTr="00C769E4">
        <w:tc>
          <w:tcPr>
            <w:tcW w:w="2354" w:type="dxa"/>
            <w:vMerge w:val="restart"/>
            <w:shd w:val="clear" w:color="auto" w:fill="auto"/>
          </w:tcPr>
          <w:p w:rsidR="000142BA" w:rsidRPr="00190848" w:rsidRDefault="000142BA" w:rsidP="00D7573A">
            <w:pPr>
              <w:spacing w:line="360" w:lineRule="auto"/>
              <w:jc w:val="center"/>
              <w:rPr>
                <w:i/>
              </w:rPr>
            </w:pPr>
            <w:r w:rsidRPr="00190848">
              <w:rPr>
                <w:b/>
                <w:i/>
                <w:sz w:val="22"/>
                <w:szCs w:val="22"/>
              </w:rPr>
              <w:t>Internet Addiction</w:t>
            </w:r>
          </w:p>
        </w:tc>
        <w:tc>
          <w:tcPr>
            <w:tcW w:w="1459" w:type="dxa"/>
            <w:shd w:val="clear" w:color="auto" w:fill="auto"/>
          </w:tcPr>
          <w:p w:rsidR="000142BA" w:rsidRPr="00190848" w:rsidRDefault="000142BA" w:rsidP="00D7573A">
            <w:pPr>
              <w:spacing w:line="360" w:lineRule="auto"/>
              <w:jc w:val="center"/>
            </w:pPr>
            <w:r w:rsidRPr="00190848">
              <w:rPr>
                <w:sz w:val="22"/>
                <w:szCs w:val="22"/>
              </w:rPr>
              <w:t>x &lt; 56</w:t>
            </w:r>
          </w:p>
        </w:tc>
        <w:tc>
          <w:tcPr>
            <w:tcW w:w="1205" w:type="dxa"/>
            <w:shd w:val="clear" w:color="auto" w:fill="auto"/>
          </w:tcPr>
          <w:p w:rsidR="000142BA" w:rsidRPr="00190848" w:rsidRDefault="000142BA" w:rsidP="00D7573A">
            <w:pPr>
              <w:spacing w:line="360" w:lineRule="auto"/>
              <w:jc w:val="center"/>
            </w:pPr>
            <w:r w:rsidRPr="00190848">
              <w:rPr>
                <w:sz w:val="22"/>
                <w:szCs w:val="22"/>
              </w:rPr>
              <w:t>Rendah</w:t>
            </w:r>
          </w:p>
        </w:tc>
        <w:tc>
          <w:tcPr>
            <w:tcW w:w="1221" w:type="dxa"/>
            <w:shd w:val="clear" w:color="auto" w:fill="auto"/>
          </w:tcPr>
          <w:p w:rsidR="000142BA" w:rsidRPr="00190848" w:rsidRDefault="000142BA" w:rsidP="00D7573A">
            <w:pPr>
              <w:spacing w:line="360" w:lineRule="auto"/>
              <w:jc w:val="center"/>
            </w:pPr>
            <w:r w:rsidRPr="00190848">
              <w:rPr>
                <w:sz w:val="22"/>
                <w:szCs w:val="22"/>
              </w:rPr>
              <w:t>25</w:t>
            </w:r>
          </w:p>
        </w:tc>
        <w:tc>
          <w:tcPr>
            <w:tcW w:w="1699" w:type="dxa"/>
            <w:shd w:val="clear" w:color="auto" w:fill="auto"/>
          </w:tcPr>
          <w:p w:rsidR="000142BA" w:rsidRPr="00190848" w:rsidRDefault="009327D2" w:rsidP="00D7573A">
            <w:pPr>
              <w:spacing w:line="360" w:lineRule="auto"/>
              <w:jc w:val="center"/>
            </w:pPr>
            <w:r>
              <w:rPr>
                <w:sz w:val="22"/>
                <w:szCs w:val="22"/>
              </w:rPr>
              <w:t>19.</w:t>
            </w:r>
            <w:r>
              <w:rPr>
                <w:sz w:val="22"/>
                <w:szCs w:val="22"/>
                <w:lang w:val="id-ID"/>
              </w:rPr>
              <w:t>7</w:t>
            </w:r>
            <w:r w:rsidR="000142BA" w:rsidRPr="00190848">
              <w:rPr>
                <w:sz w:val="22"/>
                <w:szCs w:val="22"/>
              </w:rPr>
              <w:t xml:space="preserve"> %</w:t>
            </w:r>
          </w:p>
        </w:tc>
      </w:tr>
      <w:tr w:rsidR="000142BA" w:rsidRPr="00673016" w:rsidTr="00C769E4">
        <w:tc>
          <w:tcPr>
            <w:tcW w:w="2354" w:type="dxa"/>
            <w:vMerge/>
            <w:shd w:val="clear" w:color="auto" w:fill="auto"/>
          </w:tcPr>
          <w:p w:rsidR="000142BA" w:rsidRPr="00190848" w:rsidRDefault="000142BA" w:rsidP="00D7573A">
            <w:pPr>
              <w:spacing w:line="360" w:lineRule="auto"/>
              <w:jc w:val="center"/>
              <w:rPr>
                <w:b/>
              </w:rPr>
            </w:pPr>
          </w:p>
        </w:tc>
        <w:tc>
          <w:tcPr>
            <w:tcW w:w="1459" w:type="dxa"/>
            <w:shd w:val="clear" w:color="auto" w:fill="auto"/>
          </w:tcPr>
          <w:p w:rsidR="000142BA" w:rsidRPr="00190848" w:rsidRDefault="000142BA" w:rsidP="00D7573A">
            <w:pPr>
              <w:spacing w:line="360" w:lineRule="auto"/>
              <w:jc w:val="center"/>
            </w:pPr>
            <w:r w:rsidRPr="00190848">
              <w:rPr>
                <w:sz w:val="22"/>
                <w:szCs w:val="22"/>
              </w:rPr>
              <w:t xml:space="preserve">56 ≤  x &lt; </w:t>
            </w:r>
            <w:r w:rsidR="00410E36" w:rsidRPr="00190848">
              <w:rPr>
                <w:sz w:val="22"/>
                <w:szCs w:val="22"/>
              </w:rPr>
              <w:t xml:space="preserve"> </w:t>
            </w:r>
            <w:r w:rsidRPr="00190848">
              <w:rPr>
                <w:sz w:val="22"/>
                <w:szCs w:val="22"/>
              </w:rPr>
              <w:t>84</w:t>
            </w:r>
          </w:p>
        </w:tc>
        <w:tc>
          <w:tcPr>
            <w:tcW w:w="1205" w:type="dxa"/>
            <w:shd w:val="clear" w:color="auto" w:fill="auto"/>
          </w:tcPr>
          <w:p w:rsidR="000142BA" w:rsidRPr="00190848" w:rsidRDefault="000142BA" w:rsidP="00D7573A">
            <w:pPr>
              <w:spacing w:line="360" w:lineRule="auto"/>
              <w:jc w:val="center"/>
            </w:pPr>
            <w:r w:rsidRPr="00190848">
              <w:rPr>
                <w:sz w:val="22"/>
                <w:szCs w:val="22"/>
              </w:rPr>
              <w:t>Sedang</w:t>
            </w:r>
          </w:p>
        </w:tc>
        <w:tc>
          <w:tcPr>
            <w:tcW w:w="1221" w:type="dxa"/>
            <w:shd w:val="clear" w:color="auto" w:fill="auto"/>
          </w:tcPr>
          <w:p w:rsidR="000142BA" w:rsidRPr="009327D2" w:rsidRDefault="009327D2" w:rsidP="00D7573A">
            <w:pPr>
              <w:spacing w:line="360" w:lineRule="auto"/>
              <w:jc w:val="center"/>
              <w:rPr>
                <w:lang w:val="id-ID"/>
              </w:rPr>
            </w:pPr>
            <w:r>
              <w:rPr>
                <w:sz w:val="22"/>
                <w:szCs w:val="22"/>
              </w:rPr>
              <w:t>8</w:t>
            </w:r>
            <w:r>
              <w:rPr>
                <w:sz w:val="22"/>
                <w:szCs w:val="22"/>
                <w:lang w:val="id-ID"/>
              </w:rPr>
              <w:t>0</w:t>
            </w:r>
          </w:p>
        </w:tc>
        <w:tc>
          <w:tcPr>
            <w:tcW w:w="1699" w:type="dxa"/>
            <w:shd w:val="clear" w:color="auto" w:fill="auto"/>
          </w:tcPr>
          <w:p w:rsidR="000142BA" w:rsidRPr="00190848" w:rsidRDefault="009327D2" w:rsidP="00D7573A">
            <w:pPr>
              <w:spacing w:line="360" w:lineRule="auto"/>
              <w:jc w:val="center"/>
            </w:pPr>
            <w:r>
              <w:rPr>
                <w:sz w:val="22"/>
                <w:szCs w:val="22"/>
              </w:rPr>
              <w:t>6</w:t>
            </w:r>
            <w:r>
              <w:rPr>
                <w:sz w:val="22"/>
                <w:szCs w:val="22"/>
                <w:lang w:val="id-ID"/>
              </w:rPr>
              <w:t xml:space="preserve">3 </w:t>
            </w:r>
            <w:r w:rsidR="000142BA" w:rsidRPr="00190848">
              <w:rPr>
                <w:sz w:val="22"/>
                <w:szCs w:val="22"/>
              </w:rPr>
              <w:t>%</w:t>
            </w:r>
          </w:p>
        </w:tc>
      </w:tr>
      <w:tr w:rsidR="000142BA" w:rsidRPr="00673016" w:rsidTr="00C769E4">
        <w:tc>
          <w:tcPr>
            <w:tcW w:w="2354" w:type="dxa"/>
            <w:vMerge/>
            <w:shd w:val="clear" w:color="auto" w:fill="auto"/>
          </w:tcPr>
          <w:p w:rsidR="000142BA" w:rsidRPr="00190848" w:rsidRDefault="000142BA" w:rsidP="00D7573A">
            <w:pPr>
              <w:spacing w:line="360" w:lineRule="auto"/>
              <w:jc w:val="center"/>
              <w:rPr>
                <w:b/>
              </w:rPr>
            </w:pPr>
          </w:p>
        </w:tc>
        <w:tc>
          <w:tcPr>
            <w:tcW w:w="1459" w:type="dxa"/>
            <w:shd w:val="clear" w:color="auto" w:fill="auto"/>
          </w:tcPr>
          <w:p w:rsidR="000142BA" w:rsidRPr="00190848" w:rsidRDefault="000142BA" w:rsidP="00D7573A">
            <w:pPr>
              <w:spacing w:line="360" w:lineRule="auto"/>
              <w:jc w:val="center"/>
            </w:pPr>
            <w:r w:rsidRPr="00190848">
              <w:rPr>
                <w:sz w:val="22"/>
                <w:szCs w:val="22"/>
              </w:rPr>
              <w:t>x ≥ 84</w:t>
            </w:r>
          </w:p>
        </w:tc>
        <w:tc>
          <w:tcPr>
            <w:tcW w:w="1205" w:type="dxa"/>
            <w:shd w:val="clear" w:color="auto" w:fill="auto"/>
          </w:tcPr>
          <w:p w:rsidR="000142BA" w:rsidRPr="00190848" w:rsidRDefault="000142BA" w:rsidP="00D7573A">
            <w:pPr>
              <w:spacing w:line="360" w:lineRule="auto"/>
              <w:jc w:val="center"/>
            </w:pPr>
            <w:r w:rsidRPr="00190848">
              <w:rPr>
                <w:sz w:val="22"/>
                <w:szCs w:val="22"/>
              </w:rPr>
              <w:t>Tinggi</w:t>
            </w:r>
          </w:p>
        </w:tc>
        <w:tc>
          <w:tcPr>
            <w:tcW w:w="1221" w:type="dxa"/>
            <w:shd w:val="clear" w:color="auto" w:fill="auto"/>
          </w:tcPr>
          <w:p w:rsidR="000142BA" w:rsidRPr="009327D2" w:rsidRDefault="009327D2" w:rsidP="00D7573A">
            <w:pPr>
              <w:spacing w:line="360" w:lineRule="auto"/>
              <w:jc w:val="center"/>
              <w:rPr>
                <w:lang w:val="id-ID"/>
              </w:rPr>
            </w:pPr>
            <w:r>
              <w:rPr>
                <w:sz w:val="22"/>
                <w:szCs w:val="22"/>
                <w:lang w:val="id-ID"/>
              </w:rPr>
              <w:t>22</w:t>
            </w:r>
          </w:p>
        </w:tc>
        <w:tc>
          <w:tcPr>
            <w:tcW w:w="1699" w:type="dxa"/>
            <w:shd w:val="clear" w:color="auto" w:fill="auto"/>
          </w:tcPr>
          <w:p w:rsidR="000142BA" w:rsidRPr="00190848" w:rsidRDefault="009327D2" w:rsidP="00D7573A">
            <w:pPr>
              <w:spacing w:line="360" w:lineRule="auto"/>
              <w:jc w:val="center"/>
            </w:pPr>
            <w:r>
              <w:rPr>
                <w:sz w:val="22"/>
                <w:szCs w:val="22"/>
                <w:lang w:val="id-ID"/>
              </w:rPr>
              <w:t>17.3</w:t>
            </w:r>
            <w:r w:rsidR="000142BA" w:rsidRPr="00190848">
              <w:rPr>
                <w:sz w:val="22"/>
                <w:szCs w:val="22"/>
              </w:rPr>
              <w:t>%</w:t>
            </w:r>
          </w:p>
        </w:tc>
      </w:tr>
      <w:tr w:rsidR="000142BA" w:rsidRPr="00673016" w:rsidTr="00C769E4">
        <w:tc>
          <w:tcPr>
            <w:tcW w:w="5018" w:type="dxa"/>
            <w:gridSpan w:val="3"/>
            <w:shd w:val="clear" w:color="auto" w:fill="auto"/>
          </w:tcPr>
          <w:p w:rsidR="000142BA" w:rsidRPr="00190848" w:rsidRDefault="000142BA" w:rsidP="00D7573A">
            <w:pPr>
              <w:spacing w:line="360" w:lineRule="auto"/>
              <w:jc w:val="center"/>
              <w:rPr>
                <w:b/>
              </w:rPr>
            </w:pPr>
            <w:r w:rsidRPr="00190848">
              <w:rPr>
                <w:b/>
                <w:sz w:val="22"/>
                <w:szCs w:val="22"/>
              </w:rPr>
              <w:t>Jumlah</w:t>
            </w:r>
          </w:p>
        </w:tc>
        <w:tc>
          <w:tcPr>
            <w:tcW w:w="1221" w:type="dxa"/>
            <w:shd w:val="clear" w:color="auto" w:fill="auto"/>
          </w:tcPr>
          <w:p w:rsidR="000142BA" w:rsidRPr="00190848" w:rsidRDefault="000142BA" w:rsidP="00D7573A">
            <w:pPr>
              <w:spacing w:line="360" w:lineRule="auto"/>
              <w:jc w:val="center"/>
            </w:pPr>
            <w:r w:rsidRPr="00190848">
              <w:rPr>
                <w:sz w:val="22"/>
                <w:szCs w:val="22"/>
              </w:rPr>
              <w:t>127</w:t>
            </w:r>
          </w:p>
        </w:tc>
        <w:tc>
          <w:tcPr>
            <w:tcW w:w="1699" w:type="dxa"/>
            <w:shd w:val="clear" w:color="auto" w:fill="auto"/>
          </w:tcPr>
          <w:p w:rsidR="000142BA" w:rsidRPr="00190848" w:rsidRDefault="000142BA" w:rsidP="00D7573A">
            <w:pPr>
              <w:spacing w:line="360" w:lineRule="auto"/>
              <w:jc w:val="center"/>
            </w:pPr>
            <w:r w:rsidRPr="00190848">
              <w:rPr>
                <w:sz w:val="22"/>
                <w:szCs w:val="22"/>
              </w:rPr>
              <w:t>100%</w:t>
            </w:r>
          </w:p>
        </w:tc>
      </w:tr>
    </w:tbl>
    <w:p w:rsidR="00B10E4F" w:rsidRDefault="00B10E4F" w:rsidP="00D7573A">
      <w:pPr>
        <w:pStyle w:val="ListParagraph"/>
        <w:spacing w:after="0" w:line="360" w:lineRule="auto"/>
        <w:ind w:left="0" w:firstLine="426"/>
        <w:jc w:val="both"/>
        <w:rPr>
          <w:rFonts w:ascii="Times New Roman" w:hAnsi="Times New Roman" w:cs="Times New Roman"/>
          <w:sz w:val="24"/>
          <w:szCs w:val="24"/>
        </w:rPr>
      </w:pPr>
    </w:p>
    <w:p w:rsidR="00B10E4F" w:rsidRDefault="00B10E4F" w:rsidP="00D7573A">
      <w:pPr>
        <w:pStyle w:val="ListParagraph"/>
        <w:spacing w:after="0" w:line="360" w:lineRule="auto"/>
        <w:ind w:left="0" w:firstLine="426"/>
        <w:jc w:val="both"/>
        <w:rPr>
          <w:rFonts w:ascii="Times New Roman" w:hAnsi="Times New Roman" w:cs="Times New Roman"/>
          <w:sz w:val="24"/>
          <w:szCs w:val="24"/>
        </w:rPr>
        <w:sectPr w:rsidR="00B10E4F" w:rsidSect="0097721C">
          <w:type w:val="continuous"/>
          <w:pgSz w:w="11907" w:h="16840" w:code="9"/>
          <w:pgMar w:top="2268" w:right="1701" w:bottom="1701" w:left="2268" w:header="720" w:footer="720" w:gutter="0"/>
          <w:pgNumType w:start="46"/>
          <w:cols w:space="720"/>
          <w:titlePg/>
          <w:docGrid w:linePitch="360"/>
        </w:sectPr>
      </w:pPr>
    </w:p>
    <w:p w:rsidR="000142BA" w:rsidRPr="003C1B4B" w:rsidRDefault="000142BA" w:rsidP="00D7573A">
      <w:pPr>
        <w:pStyle w:val="ListParagraph"/>
        <w:spacing w:after="0" w:line="360" w:lineRule="auto"/>
        <w:ind w:left="0" w:firstLine="426"/>
        <w:jc w:val="both"/>
        <w:rPr>
          <w:rFonts w:ascii="Times New Roman" w:hAnsi="Times New Roman" w:cs="Times New Roman"/>
          <w:sz w:val="24"/>
          <w:szCs w:val="24"/>
        </w:rPr>
      </w:pPr>
      <w:r w:rsidRPr="00AB6BB5">
        <w:rPr>
          <w:rFonts w:ascii="Times New Roman" w:hAnsi="Times New Roman" w:cs="Times New Roman"/>
          <w:sz w:val="24"/>
          <w:szCs w:val="24"/>
        </w:rPr>
        <w:lastRenderedPageBreak/>
        <w:t>B</w:t>
      </w:r>
      <w:r w:rsidR="00516A1B">
        <w:rPr>
          <w:rFonts w:ascii="Times New Roman" w:hAnsi="Times New Roman" w:cs="Times New Roman"/>
          <w:sz w:val="24"/>
          <w:szCs w:val="24"/>
        </w:rPr>
        <w:t>erdasarkan kategori pada tabel 1</w:t>
      </w:r>
      <w:r w:rsidRPr="00AB6BB5">
        <w:rPr>
          <w:rFonts w:ascii="Times New Roman" w:hAnsi="Times New Roman" w:cs="Times New Roman"/>
          <w:sz w:val="24"/>
          <w:szCs w:val="24"/>
        </w:rPr>
        <w:t xml:space="preserve"> maka dapat dilihat bahwa terdapat 25 subje</w:t>
      </w:r>
      <w:r w:rsidR="009327D2">
        <w:rPr>
          <w:rFonts w:ascii="Times New Roman" w:hAnsi="Times New Roman" w:cs="Times New Roman"/>
          <w:sz w:val="24"/>
          <w:szCs w:val="24"/>
        </w:rPr>
        <w:t>k dengan persentase sebesar 19.</w:t>
      </w:r>
      <w:r w:rsidR="009327D2">
        <w:rPr>
          <w:rFonts w:ascii="Times New Roman" w:hAnsi="Times New Roman" w:cs="Times New Roman"/>
          <w:sz w:val="24"/>
          <w:szCs w:val="24"/>
          <w:lang w:val="id-ID"/>
        </w:rPr>
        <w:t>7</w:t>
      </w:r>
      <w:r w:rsidRPr="00AB6BB5">
        <w:rPr>
          <w:rFonts w:ascii="Times New Roman" w:hAnsi="Times New Roman" w:cs="Times New Roman"/>
          <w:sz w:val="24"/>
          <w:szCs w:val="24"/>
        </w:rPr>
        <w:t xml:space="preserve"> persen yang memiliki </w:t>
      </w:r>
      <w:r>
        <w:rPr>
          <w:rFonts w:ascii="Times New Roman" w:hAnsi="Times New Roman" w:cs="Times New Roman"/>
          <w:sz w:val="24"/>
          <w:szCs w:val="24"/>
        </w:rPr>
        <w:t xml:space="preserve"> tingkat </w:t>
      </w:r>
      <w:r w:rsidRPr="00AB6BB5">
        <w:rPr>
          <w:rFonts w:ascii="Times New Roman" w:hAnsi="Times New Roman" w:cs="Times New Roman"/>
          <w:i/>
          <w:sz w:val="24"/>
          <w:szCs w:val="24"/>
        </w:rPr>
        <w:t>internet addiction</w:t>
      </w:r>
      <w:r w:rsidR="009327D2">
        <w:rPr>
          <w:rFonts w:ascii="Times New Roman" w:hAnsi="Times New Roman" w:cs="Times New Roman"/>
          <w:sz w:val="24"/>
          <w:szCs w:val="24"/>
        </w:rPr>
        <w:t xml:space="preserve"> rendah, terdapat 8</w:t>
      </w:r>
      <w:r w:rsidR="009327D2">
        <w:rPr>
          <w:rFonts w:ascii="Times New Roman" w:hAnsi="Times New Roman" w:cs="Times New Roman"/>
          <w:sz w:val="24"/>
          <w:szCs w:val="24"/>
          <w:lang w:val="id-ID"/>
        </w:rPr>
        <w:t>0</w:t>
      </w:r>
      <w:r w:rsidRPr="00AB6BB5">
        <w:rPr>
          <w:rFonts w:ascii="Times New Roman" w:hAnsi="Times New Roman" w:cs="Times New Roman"/>
          <w:sz w:val="24"/>
          <w:szCs w:val="24"/>
        </w:rPr>
        <w:t xml:space="preserve"> subje</w:t>
      </w:r>
      <w:r w:rsidR="009327D2">
        <w:rPr>
          <w:rFonts w:ascii="Times New Roman" w:hAnsi="Times New Roman" w:cs="Times New Roman"/>
          <w:sz w:val="24"/>
          <w:szCs w:val="24"/>
        </w:rPr>
        <w:t>k dengan persentase sebesar 6</w:t>
      </w:r>
      <w:r w:rsidR="009327D2">
        <w:rPr>
          <w:rFonts w:ascii="Times New Roman" w:hAnsi="Times New Roman" w:cs="Times New Roman"/>
          <w:sz w:val="24"/>
          <w:szCs w:val="24"/>
          <w:lang w:val="id-ID"/>
        </w:rPr>
        <w:t>3</w:t>
      </w:r>
      <w:r w:rsidRPr="00AB6BB5">
        <w:rPr>
          <w:rFonts w:ascii="Times New Roman" w:hAnsi="Times New Roman" w:cs="Times New Roman"/>
          <w:sz w:val="24"/>
          <w:szCs w:val="24"/>
        </w:rPr>
        <w:t xml:space="preserve"> persen yang memiliki </w:t>
      </w:r>
      <w:r>
        <w:rPr>
          <w:rFonts w:ascii="Times New Roman" w:hAnsi="Times New Roman" w:cs="Times New Roman"/>
          <w:sz w:val="24"/>
          <w:szCs w:val="24"/>
        </w:rPr>
        <w:t xml:space="preserve">tingkat </w:t>
      </w:r>
      <w:r w:rsidRPr="00AB6BB5">
        <w:rPr>
          <w:rFonts w:ascii="Times New Roman" w:hAnsi="Times New Roman" w:cs="Times New Roman"/>
          <w:i/>
          <w:sz w:val="24"/>
          <w:szCs w:val="24"/>
        </w:rPr>
        <w:t>internet addiction</w:t>
      </w:r>
      <w:r w:rsidR="009327D2">
        <w:rPr>
          <w:rFonts w:ascii="Times New Roman" w:hAnsi="Times New Roman" w:cs="Times New Roman"/>
          <w:sz w:val="24"/>
          <w:szCs w:val="24"/>
        </w:rPr>
        <w:t xml:space="preserve"> sedang, dan terdapat </w:t>
      </w:r>
      <w:r w:rsidR="009327D2">
        <w:rPr>
          <w:rFonts w:ascii="Times New Roman" w:hAnsi="Times New Roman" w:cs="Times New Roman"/>
          <w:sz w:val="24"/>
          <w:szCs w:val="24"/>
          <w:lang w:val="id-ID"/>
        </w:rPr>
        <w:t>22</w:t>
      </w:r>
      <w:r w:rsidRPr="00AB6BB5">
        <w:rPr>
          <w:rFonts w:ascii="Times New Roman" w:hAnsi="Times New Roman" w:cs="Times New Roman"/>
          <w:sz w:val="24"/>
          <w:szCs w:val="24"/>
        </w:rPr>
        <w:t xml:space="preserve"> subje</w:t>
      </w:r>
      <w:r w:rsidR="009327D2">
        <w:rPr>
          <w:rFonts w:ascii="Times New Roman" w:hAnsi="Times New Roman" w:cs="Times New Roman"/>
          <w:sz w:val="24"/>
          <w:szCs w:val="24"/>
        </w:rPr>
        <w:t>k dengan persentase sebesar 1</w:t>
      </w:r>
      <w:r w:rsidR="009327D2">
        <w:rPr>
          <w:rFonts w:ascii="Times New Roman" w:hAnsi="Times New Roman" w:cs="Times New Roman"/>
          <w:sz w:val="24"/>
          <w:szCs w:val="24"/>
          <w:lang w:val="id-ID"/>
        </w:rPr>
        <w:t>7.3</w:t>
      </w:r>
      <w:r w:rsidRPr="00AB6BB5">
        <w:rPr>
          <w:rFonts w:ascii="Times New Roman" w:hAnsi="Times New Roman" w:cs="Times New Roman"/>
          <w:sz w:val="24"/>
          <w:szCs w:val="24"/>
        </w:rPr>
        <w:t xml:space="preserve"> persen yang memiliki </w:t>
      </w:r>
      <w:r>
        <w:rPr>
          <w:rFonts w:ascii="Times New Roman" w:hAnsi="Times New Roman" w:cs="Times New Roman"/>
          <w:sz w:val="24"/>
          <w:szCs w:val="24"/>
        </w:rPr>
        <w:t xml:space="preserve">tingkat </w:t>
      </w:r>
      <w:r w:rsidRPr="00AB6BB5">
        <w:rPr>
          <w:rFonts w:ascii="Times New Roman" w:hAnsi="Times New Roman" w:cs="Times New Roman"/>
          <w:i/>
          <w:sz w:val="24"/>
          <w:szCs w:val="24"/>
        </w:rPr>
        <w:t>internet addiction</w:t>
      </w:r>
      <w:r w:rsidRPr="00AB6BB5">
        <w:rPr>
          <w:rFonts w:ascii="Times New Roman" w:hAnsi="Times New Roman" w:cs="Times New Roman"/>
          <w:sz w:val="24"/>
          <w:szCs w:val="24"/>
        </w:rPr>
        <w:t xml:space="preserve"> tinggi. Berdasarkan penjelasan di atas maka dapat disimpulkan bahwa rata-rata subjek penelitian memiliki</w:t>
      </w:r>
      <w:r>
        <w:rPr>
          <w:rFonts w:ascii="Times New Roman" w:hAnsi="Times New Roman" w:cs="Times New Roman"/>
          <w:sz w:val="24"/>
          <w:szCs w:val="24"/>
        </w:rPr>
        <w:t xml:space="preserve"> tingkat</w:t>
      </w:r>
      <w:r w:rsidRPr="00AB6BB5">
        <w:rPr>
          <w:rFonts w:ascii="Times New Roman" w:hAnsi="Times New Roman" w:cs="Times New Roman"/>
          <w:sz w:val="24"/>
          <w:szCs w:val="24"/>
        </w:rPr>
        <w:t xml:space="preserve"> </w:t>
      </w:r>
      <w:r w:rsidRPr="00AB6BB5">
        <w:rPr>
          <w:rFonts w:ascii="Times New Roman" w:hAnsi="Times New Roman" w:cs="Times New Roman"/>
          <w:i/>
          <w:sz w:val="24"/>
          <w:szCs w:val="24"/>
        </w:rPr>
        <w:t>internet addiction</w:t>
      </w:r>
      <w:r w:rsidRPr="00AB6BB5">
        <w:rPr>
          <w:rFonts w:ascii="Times New Roman" w:hAnsi="Times New Roman" w:cs="Times New Roman"/>
          <w:sz w:val="24"/>
          <w:szCs w:val="24"/>
        </w:rPr>
        <w:t xml:space="preserve"> sedang</w:t>
      </w:r>
      <w:r>
        <w:rPr>
          <w:rFonts w:ascii="Times New Roman" w:hAnsi="Times New Roman" w:cs="Times New Roman"/>
          <w:sz w:val="24"/>
          <w:szCs w:val="24"/>
        </w:rPr>
        <w:t>.</w:t>
      </w:r>
    </w:p>
    <w:p w:rsidR="00B10E4F" w:rsidRDefault="00B10E4F" w:rsidP="00D7573A">
      <w:pPr>
        <w:spacing w:line="360" w:lineRule="auto"/>
        <w:jc w:val="both"/>
        <w:rPr>
          <w:b/>
        </w:rPr>
      </w:pPr>
    </w:p>
    <w:p w:rsidR="0097721C" w:rsidRDefault="0097721C" w:rsidP="00D7573A">
      <w:pPr>
        <w:spacing w:line="360" w:lineRule="auto"/>
        <w:jc w:val="both"/>
        <w:rPr>
          <w:b/>
        </w:rPr>
        <w:sectPr w:rsidR="0097721C" w:rsidSect="0097721C">
          <w:type w:val="continuous"/>
          <w:pgSz w:w="11907" w:h="16840" w:code="9"/>
          <w:pgMar w:top="2268" w:right="1701" w:bottom="1701" w:left="2268" w:header="720" w:footer="720" w:gutter="0"/>
          <w:pgNumType w:start="46"/>
          <w:cols w:space="159"/>
          <w:titlePg/>
          <w:docGrid w:linePitch="360"/>
        </w:sectPr>
      </w:pPr>
    </w:p>
    <w:p w:rsidR="000142BA" w:rsidRPr="00C769E4" w:rsidRDefault="000142BA" w:rsidP="00D7573A">
      <w:pPr>
        <w:spacing w:line="360" w:lineRule="auto"/>
        <w:jc w:val="both"/>
        <w:rPr>
          <w:b/>
        </w:rPr>
      </w:pPr>
      <w:r>
        <w:rPr>
          <w:b/>
        </w:rPr>
        <w:lastRenderedPageBreak/>
        <w:t>Tabel 2</w:t>
      </w:r>
      <w:r w:rsidR="00C769E4">
        <w:rPr>
          <w:b/>
        </w:rPr>
        <w:t xml:space="preserve"> </w:t>
      </w:r>
      <w:r w:rsidRPr="00673016">
        <w:rPr>
          <w:b/>
        </w:rPr>
        <w:t xml:space="preserve">Kategorisasi Data </w:t>
      </w:r>
      <w:r>
        <w:rPr>
          <w:b/>
        </w:rPr>
        <w:t>Keterampilan sosial</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1949"/>
        <w:gridCol w:w="1169"/>
        <w:gridCol w:w="1366"/>
        <w:gridCol w:w="1322"/>
      </w:tblGrid>
      <w:tr w:rsidR="000142BA" w:rsidRPr="00190848" w:rsidTr="00E63806">
        <w:tc>
          <w:tcPr>
            <w:tcW w:w="2127" w:type="dxa"/>
            <w:shd w:val="clear" w:color="auto" w:fill="auto"/>
          </w:tcPr>
          <w:p w:rsidR="000142BA" w:rsidRPr="00190848" w:rsidRDefault="000142BA" w:rsidP="00D7573A">
            <w:pPr>
              <w:spacing w:line="360" w:lineRule="auto"/>
              <w:jc w:val="both"/>
              <w:rPr>
                <w:b/>
              </w:rPr>
            </w:pPr>
            <w:r w:rsidRPr="00190848">
              <w:rPr>
                <w:b/>
                <w:sz w:val="22"/>
                <w:szCs w:val="22"/>
              </w:rPr>
              <w:t>Variabel</w:t>
            </w:r>
          </w:p>
        </w:tc>
        <w:tc>
          <w:tcPr>
            <w:tcW w:w="1949" w:type="dxa"/>
            <w:shd w:val="clear" w:color="auto" w:fill="auto"/>
          </w:tcPr>
          <w:p w:rsidR="000142BA" w:rsidRPr="00190848" w:rsidRDefault="000142BA" w:rsidP="00D7573A">
            <w:pPr>
              <w:spacing w:line="360" w:lineRule="auto"/>
              <w:jc w:val="both"/>
              <w:rPr>
                <w:b/>
              </w:rPr>
            </w:pPr>
            <w:r w:rsidRPr="00190848">
              <w:rPr>
                <w:b/>
                <w:sz w:val="22"/>
                <w:szCs w:val="22"/>
              </w:rPr>
              <w:t>Rentang Nilai</w:t>
            </w:r>
          </w:p>
        </w:tc>
        <w:tc>
          <w:tcPr>
            <w:tcW w:w="1169" w:type="dxa"/>
            <w:shd w:val="clear" w:color="auto" w:fill="auto"/>
          </w:tcPr>
          <w:p w:rsidR="000142BA" w:rsidRPr="00190848" w:rsidRDefault="000142BA" w:rsidP="00D7573A">
            <w:pPr>
              <w:spacing w:line="360" w:lineRule="auto"/>
              <w:jc w:val="both"/>
              <w:rPr>
                <w:b/>
              </w:rPr>
            </w:pPr>
            <w:r w:rsidRPr="00190848">
              <w:rPr>
                <w:b/>
                <w:sz w:val="22"/>
                <w:szCs w:val="22"/>
              </w:rPr>
              <w:t>Kategori</w:t>
            </w:r>
          </w:p>
        </w:tc>
        <w:tc>
          <w:tcPr>
            <w:tcW w:w="1366" w:type="dxa"/>
            <w:shd w:val="clear" w:color="auto" w:fill="auto"/>
          </w:tcPr>
          <w:p w:rsidR="000142BA" w:rsidRPr="00190848" w:rsidRDefault="000142BA" w:rsidP="00D7573A">
            <w:pPr>
              <w:spacing w:line="360" w:lineRule="auto"/>
              <w:jc w:val="both"/>
              <w:rPr>
                <w:b/>
              </w:rPr>
            </w:pPr>
            <w:r w:rsidRPr="00190848">
              <w:rPr>
                <w:b/>
                <w:sz w:val="22"/>
                <w:szCs w:val="22"/>
              </w:rPr>
              <w:t>Jumlah (n)</w:t>
            </w:r>
          </w:p>
        </w:tc>
        <w:tc>
          <w:tcPr>
            <w:tcW w:w="1322" w:type="dxa"/>
            <w:shd w:val="clear" w:color="auto" w:fill="auto"/>
          </w:tcPr>
          <w:p w:rsidR="000142BA" w:rsidRPr="00190848" w:rsidRDefault="000142BA" w:rsidP="00D7573A">
            <w:pPr>
              <w:spacing w:line="360" w:lineRule="auto"/>
              <w:jc w:val="both"/>
              <w:rPr>
                <w:b/>
              </w:rPr>
            </w:pPr>
            <w:r w:rsidRPr="00190848">
              <w:rPr>
                <w:b/>
                <w:sz w:val="22"/>
                <w:szCs w:val="22"/>
              </w:rPr>
              <w:t>Persentase</w:t>
            </w:r>
          </w:p>
        </w:tc>
      </w:tr>
      <w:tr w:rsidR="000142BA" w:rsidRPr="00190848" w:rsidTr="00E63806">
        <w:tc>
          <w:tcPr>
            <w:tcW w:w="2127" w:type="dxa"/>
            <w:vMerge w:val="restart"/>
            <w:shd w:val="clear" w:color="auto" w:fill="auto"/>
          </w:tcPr>
          <w:p w:rsidR="000142BA" w:rsidRPr="00190848" w:rsidRDefault="000142BA" w:rsidP="00D7573A">
            <w:pPr>
              <w:spacing w:line="360" w:lineRule="auto"/>
              <w:jc w:val="center"/>
            </w:pPr>
            <w:r w:rsidRPr="00190848">
              <w:rPr>
                <w:sz w:val="22"/>
                <w:szCs w:val="22"/>
              </w:rPr>
              <w:t>Keterampilan sosial</w:t>
            </w:r>
          </w:p>
        </w:tc>
        <w:tc>
          <w:tcPr>
            <w:tcW w:w="1949" w:type="dxa"/>
            <w:shd w:val="clear" w:color="auto" w:fill="auto"/>
          </w:tcPr>
          <w:p w:rsidR="000142BA" w:rsidRPr="00190848" w:rsidRDefault="000142BA" w:rsidP="00D7573A">
            <w:pPr>
              <w:spacing w:line="360" w:lineRule="auto"/>
              <w:jc w:val="center"/>
            </w:pPr>
            <w:r w:rsidRPr="00190848">
              <w:rPr>
                <w:sz w:val="22"/>
                <w:szCs w:val="22"/>
              </w:rPr>
              <w:t>x &lt; 50</w:t>
            </w:r>
          </w:p>
        </w:tc>
        <w:tc>
          <w:tcPr>
            <w:tcW w:w="1169" w:type="dxa"/>
            <w:shd w:val="clear" w:color="auto" w:fill="auto"/>
          </w:tcPr>
          <w:p w:rsidR="000142BA" w:rsidRPr="00190848" w:rsidRDefault="000142BA" w:rsidP="00D7573A">
            <w:pPr>
              <w:spacing w:line="360" w:lineRule="auto"/>
              <w:jc w:val="center"/>
            </w:pPr>
            <w:r w:rsidRPr="00190848">
              <w:rPr>
                <w:sz w:val="22"/>
                <w:szCs w:val="22"/>
              </w:rPr>
              <w:t>Rendah</w:t>
            </w:r>
          </w:p>
        </w:tc>
        <w:tc>
          <w:tcPr>
            <w:tcW w:w="1366" w:type="dxa"/>
            <w:shd w:val="clear" w:color="auto" w:fill="auto"/>
          </w:tcPr>
          <w:p w:rsidR="000142BA" w:rsidRPr="00190848" w:rsidRDefault="00190848" w:rsidP="00D7573A">
            <w:pPr>
              <w:spacing w:line="360" w:lineRule="auto"/>
              <w:jc w:val="center"/>
            </w:pPr>
            <w:r>
              <w:rPr>
                <w:sz w:val="22"/>
                <w:szCs w:val="22"/>
              </w:rPr>
              <w:t>-</w:t>
            </w:r>
          </w:p>
        </w:tc>
        <w:tc>
          <w:tcPr>
            <w:tcW w:w="1322" w:type="dxa"/>
            <w:shd w:val="clear" w:color="auto" w:fill="auto"/>
          </w:tcPr>
          <w:p w:rsidR="000142BA" w:rsidRPr="00190848" w:rsidRDefault="000142BA" w:rsidP="00D7573A">
            <w:pPr>
              <w:spacing w:line="360" w:lineRule="auto"/>
              <w:jc w:val="center"/>
            </w:pPr>
            <w:r w:rsidRPr="00190848">
              <w:rPr>
                <w:sz w:val="22"/>
                <w:szCs w:val="22"/>
              </w:rPr>
              <w:t>0%</w:t>
            </w:r>
          </w:p>
        </w:tc>
      </w:tr>
      <w:tr w:rsidR="000142BA" w:rsidRPr="00190848" w:rsidTr="00E63806">
        <w:tc>
          <w:tcPr>
            <w:tcW w:w="2127" w:type="dxa"/>
            <w:vMerge/>
            <w:shd w:val="clear" w:color="auto" w:fill="auto"/>
          </w:tcPr>
          <w:p w:rsidR="000142BA" w:rsidRPr="00190848" w:rsidRDefault="000142BA" w:rsidP="00D7573A">
            <w:pPr>
              <w:spacing w:line="360" w:lineRule="auto"/>
              <w:jc w:val="center"/>
              <w:rPr>
                <w:b/>
              </w:rPr>
            </w:pPr>
          </w:p>
        </w:tc>
        <w:tc>
          <w:tcPr>
            <w:tcW w:w="1949" w:type="dxa"/>
            <w:shd w:val="clear" w:color="auto" w:fill="auto"/>
          </w:tcPr>
          <w:p w:rsidR="000142BA" w:rsidRPr="00190848" w:rsidRDefault="000142BA" w:rsidP="00D7573A">
            <w:pPr>
              <w:spacing w:line="360" w:lineRule="auto"/>
              <w:jc w:val="center"/>
            </w:pPr>
            <w:r w:rsidRPr="00190848">
              <w:rPr>
                <w:sz w:val="22"/>
                <w:szCs w:val="22"/>
              </w:rPr>
              <w:t xml:space="preserve">50 </w:t>
            </w:r>
            <w:r w:rsidR="00410E36" w:rsidRPr="00190848">
              <w:rPr>
                <w:sz w:val="22"/>
                <w:szCs w:val="22"/>
              </w:rPr>
              <w:t xml:space="preserve"> ≤ </w:t>
            </w:r>
            <w:r w:rsidR="00410E36">
              <w:rPr>
                <w:sz w:val="22"/>
                <w:szCs w:val="22"/>
              </w:rPr>
              <w:t xml:space="preserve"> x </w:t>
            </w:r>
            <w:r w:rsidRPr="00190848">
              <w:rPr>
                <w:sz w:val="22"/>
                <w:szCs w:val="22"/>
              </w:rPr>
              <w:t xml:space="preserve"> </w:t>
            </w:r>
            <w:r w:rsidR="00410E36" w:rsidRPr="00190848">
              <w:rPr>
                <w:sz w:val="22"/>
                <w:szCs w:val="22"/>
              </w:rPr>
              <w:t xml:space="preserve">&lt; </w:t>
            </w:r>
            <w:r w:rsidRPr="00190848">
              <w:rPr>
                <w:sz w:val="22"/>
                <w:szCs w:val="22"/>
              </w:rPr>
              <w:t>75</w:t>
            </w:r>
          </w:p>
        </w:tc>
        <w:tc>
          <w:tcPr>
            <w:tcW w:w="1169" w:type="dxa"/>
            <w:shd w:val="clear" w:color="auto" w:fill="auto"/>
          </w:tcPr>
          <w:p w:rsidR="000142BA" w:rsidRPr="00190848" w:rsidRDefault="000142BA" w:rsidP="00D7573A">
            <w:pPr>
              <w:spacing w:line="360" w:lineRule="auto"/>
              <w:jc w:val="center"/>
            </w:pPr>
            <w:r w:rsidRPr="00190848">
              <w:rPr>
                <w:sz w:val="22"/>
                <w:szCs w:val="22"/>
              </w:rPr>
              <w:t>Sedang</w:t>
            </w:r>
          </w:p>
        </w:tc>
        <w:tc>
          <w:tcPr>
            <w:tcW w:w="1366" w:type="dxa"/>
            <w:shd w:val="clear" w:color="auto" w:fill="auto"/>
          </w:tcPr>
          <w:p w:rsidR="000142BA" w:rsidRPr="00190848" w:rsidRDefault="000142BA" w:rsidP="00D7573A">
            <w:pPr>
              <w:spacing w:line="360" w:lineRule="auto"/>
              <w:jc w:val="center"/>
            </w:pPr>
            <w:r w:rsidRPr="00190848">
              <w:rPr>
                <w:sz w:val="22"/>
                <w:szCs w:val="22"/>
              </w:rPr>
              <w:t>78</w:t>
            </w:r>
          </w:p>
        </w:tc>
        <w:tc>
          <w:tcPr>
            <w:tcW w:w="1322" w:type="dxa"/>
            <w:shd w:val="clear" w:color="auto" w:fill="auto"/>
          </w:tcPr>
          <w:p w:rsidR="000142BA" w:rsidRPr="00190848" w:rsidRDefault="009327D2" w:rsidP="00D7573A">
            <w:pPr>
              <w:spacing w:line="360" w:lineRule="auto"/>
              <w:jc w:val="center"/>
            </w:pPr>
            <w:r>
              <w:rPr>
                <w:sz w:val="22"/>
                <w:szCs w:val="22"/>
              </w:rPr>
              <w:t>61.</w:t>
            </w:r>
            <w:r>
              <w:rPr>
                <w:sz w:val="22"/>
                <w:szCs w:val="22"/>
                <w:lang w:val="id-ID"/>
              </w:rPr>
              <w:t>4</w:t>
            </w:r>
            <w:r w:rsidR="000142BA" w:rsidRPr="00190848">
              <w:rPr>
                <w:sz w:val="22"/>
                <w:szCs w:val="22"/>
              </w:rPr>
              <w:t>%</w:t>
            </w:r>
          </w:p>
        </w:tc>
      </w:tr>
      <w:tr w:rsidR="000142BA" w:rsidRPr="00190848" w:rsidTr="00E63806">
        <w:tc>
          <w:tcPr>
            <w:tcW w:w="2127" w:type="dxa"/>
            <w:vMerge/>
            <w:shd w:val="clear" w:color="auto" w:fill="auto"/>
          </w:tcPr>
          <w:p w:rsidR="000142BA" w:rsidRPr="00190848" w:rsidRDefault="000142BA" w:rsidP="00D7573A">
            <w:pPr>
              <w:spacing w:line="360" w:lineRule="auto"/>
              <w:jc w:val="center"/>
              <w:rPr>
                <w:b/>
              </w:rPr>
            </w:pPr>
          </w:p>
        </w:tc>
        <w:tc>
          <w:tcPr>
            <w:tcW w:w="1949" w:type="dxa"/>
            <w:shd w:val="clear" w:color="auto" w:fill="auto"/>
          </w:tcPr>
          <w:p w:rsidR="000142BA" w:rsidRPr="00190848" w:rsidRDefault="000142BA" w:rsidP="00D7573A">
            <w:pPr>
              <w:spacing w:line="360" w:lineRule="auto"/>
              <w:jc w:val="center"/>
            </w:pPr>
            <w:r w:rsidRPr="00190848">
              <w:rPr>
                <w:sz w:val="22"/>
                <w:szCs w:val="22"/>
              </w:rPr>
              <w:t>x ≥ 75</w:t>
            </w:r>
          </w:p>
        </w:tc>
        <w:tc>
          <w:tcPr>
            <w:tcW w:w="1169" w:type="dxa"/>
            <w:shd w:val="clear" w:color="auto" w:fill="auto"/>
          </w:tcPr>
          <w:p w:rsidR="000142BA" w:rsidRPr="00190848" w:rsidRDefault="000142BA" w:rsidP="00D7573A">
            <w:pPr>
              <w:spacing w:line="360" w:lineRule="auto"/>
              <w:jc w:val="center"/>
            </w:pPr>
            <w:r w:rsidRPr="00190848">
              <w:rPr>
                <w:sz w:val="22"/>
                <w:szCs w:val="22"/>
              </w:rPr>
              <w:t>Tinggi</w:t>
            </w:r>
          </w:p>
        </w:tc>
        <w:tc>
          <w:tcPr>
            <w:tcW w:w="1366" w:type="dxa"/>
            <w:shd w:val="clear" w:color="auto" w:fill="auto"/>
          </w:tcPr>
          <w:p w:rsidR="000142BA" w:rsidRPr="00190848" w:rsidRDefault="000142BA" w:rsidP="00D7573A">
            <w:pPr>
              <w:spacing w:line="360" w:lineRule="auto"/>
              <w:jc w:val="center"/>
            </w:pPr>
            <w:r w:rsidRPr="00190848">
              <w:rPr>
                <w:sz w:val="22"/>
                <w:szCs w:val="22"/>
              </w:rPr>
              <w:t>49</w:t>
            </w:r>
          </w:p>
        </w:tc>
        <w:tc>
          <w:tcPr>
            <w:tcW w:w="1322" w:type="dxa"/>
            <w:shd w:val="clear" w:color="auto" w:fill="auto"/>
          </w:tcPr>
          <w:p w:rsidR="000142BA" w:rsidRPr="00190848" w:rsidRDefault="009327D2" w:rsidP="00D7573A">
            <w:pPr>
              <w:spacing w:line="360" w:lineRule="auto"/>
              <w:jc w:val="center"/>
            </w:pPr>
            <w:r>
              <w:rPr>
                <w:sz w:val="22"/>
                <w:szCs w:val="22"/>
              </w:rPr>
              <w:t>38.</w:t>
            </w:r>
            <w:r>
              <w:rPr>
                <w:sz w:val="22"/>
                <w:szCs w:val="22"/>
                <w:lang w:val="id-ID"/>
              </w:rPr>
              <w:t>6</w:t>
            </w:r>
            <w:r w:rsidR="000142BA" w:rsidRPr="00190848">
              <w:rPr>
                <w:sz w:val="22"/>
                <w:szCs w:val="22"/>
              </w:rPr>
              <w:t>%</w:t>
            </w:r>
          </w:p>
        </w:tc>
      </w:tr>
      <w:tr w:rsidR="000142BA" w:rsidRPr="00190848" w:rsidTr="00E63806">
        <w:tc>
          <w:tcPr>
            <w:tcW w:w="5245" w:type="dxa"/>
            <w:gridSpan w:val="3"/>
            <w:shd w:val="clear" w:color="auto" w:fill="auto"/>
          </w:tcPr>
          <w:p w:rsidR="000142BA" w:rsidRPr="00190848" w:rsidRDefault="000142BA" w:rsidP="00D7573A">
            <w:pPr>
              <w:spacing w:line="360" w:lineRule="auto"/>
              <w:jc w:val="center"/>
              <w:rPr>
                <w:b/>
              </w:rPr>
            </w:pPr>
            <w:r w:rsidRPr="00190848">
              <w:rPr>
                <w:b/>
                <w:sz w:val="22"/>
                <w:szCs w:val="22"/>
              </w:rPr>
              <w:t>Jumlah</w:t>
            </w:r>
          </w:p>
        </w:tc>
        <w:tc>
          <w:tcPr>
            <w:tcW w:w="1366" w:type="dxa"/>
            <w:shd w:val="clear" w:color="auto" w:fill="auto"/>
          </w:tcPr>
          <w:p w:rsidR="000142BA" w:rsidRPr="00190848" w:rsidRDefault="000142BA" w:rsidP="00D7573A">
            <w:pPr>
              <w:spacing w:line="360" w:lineRule="auto"/>
              <w:jc w:val="center"/>
            </w:pPr>
            <w:r w:rsidRPr="00190848">
              <w:rPr>
                <w:sz w:val="22"/>
                <w:szCs w:val="22"/>
              </w:rPr>
              <w:t>127</w:t>
            </w:r>
          </w:p>
        </w:tc>
        <w:tc>
          <w:tcPr>
            <w:tcW w:w="1322" w:type="dxa"/>
            <w:shd w:val="clear" w:color="auto" w:fill="auto"/>
          </w:tcPr>
          <w:p w:rsidR="000142BA" w:rsidRPr="00190848" w:rsidRDefault="000142BA" w:rsidP="00D7573A">
            <w:pPr>
              <w:spacing w:line="360" w:lineRule="auto"/>
              <w:jc w:val="center"/>
            </w:pPr>
            <w:r w:rsidRPr="00190848">
              <w:rPr>
                <w:sz w:val="22"/>
                <w:szCs w:val="22"/>
              </w:rPr>
              <w:t>100%</w:t>
            </w:r>
          </w:p>
        </w:tc>
      </w:tr>
    </w:tbl>
    <w:p w:rsidR="000142BA" w:rsidRPr="00190848" w:rsidRDefault="000142BA" w:rsidP="00D7573A">
      <w:pPr>
        <w:pStyle w:val="ListParagraph"/>
        <w:spacing w:after="0" w:line="360" w:lineRule="auto"/>
        <w:ind w:left="851" w:firstLine="284"/>
        <w:jc w:val="both"/>
        <w:rPr>
          <w:rFonts w:ascii="Times New Roman" w:hAnsi="Times New Roman" w:cs="Times New Roman"/>
        </w:rPr>
      </w:pPr>
    </w:p>
    <w:p w:rsidR="00B10E4F" w:rsidRPr="00190848" w:rsidRDefault="00B10E4F" w:rsidP="00D7573A">
      <w:pPr>
        <w:pStyle w:val="ListParagraph"/>
        <w:spacing w:after="0" w:line="360" w:lineRule="auto"/>
        <w:ind w:left="0" w:firstLine="426"/>
        <w:jc w:val="both"/>
        <w:rPr>
          <w:rFonts w:ascii="Times New Roman" w:hAnsi="Times New Roman" w:cs="Times New Roman"/>
        </w:rPr>
        <w:sectPr w:rsidR="00B10E4F" w:rsidRPr="00190848" w:rsidSect="0097721C">
          <w:type w:val="continuous"/>
          <w:pgSz w:w="11907" w:h="16840" w:code="9"/>
          <w:pgMar w:top="2268" w:right="1701" w:bottom="1701" w:left="2268" w:header="720" w:footer="720" w:gutter="0"/>
          <w:pgNumType w:start="46"/>
          <w:cols w:space="720"/>
          <w:titlePg/>
          <w:docGrid w:linePitch="360"/>
        </w:sectPr>
      </w:pPr>
    </w:p>
    <w:p w:rsidR="000142BA" w:rsidRDefault="000142BA" w:rsidP="00D7573A">
      <w:pPr>
        <w:pStyle w:val="ListParagraph"/>
        <w:spacing w:after="0" w:line="360" w:lineRule="auto"/>
        <w:ind w:left="0" w:firstLine="426"/>
        <w:jc w:val="both"/>
        <w:rPr>
          <w:rFonts w:ascii="Times New Roman" w:hAnsi="Times New Roman" w:cs="Times New Roman"/>
          <w:sz w:val="24"/>
          <w:szCs w:val="24"/>
        </w:rPr>
      </w:pPr>
      <w:r w:rsidRPr="00051002">
        <w:rPr>
          <w:rFonts w:ascii="Times New Roman" w:hAnsi="Times New Roman" w:cs="Times New Roman"/>
          <w:sz w:val="24"/>
          <w:szCs w:val="24"/>
        </w:rPr>
        <w:lastRenderedPageBreak/>
        <w:t>Berdasarkan kate</w:t>
      </w:r>
      <w:r w:rsidR="00516A1B">
        <w:rPr>
          <w:rFonts w:ascii="Times New Roman" w:hAnsi="Times New Roman" w:cs="Times New Roman"/>
          <w:sz w:val="24"/>
          <w:szCs w:val="24"/>
        </w:rPr>
        <w:t>gori pada tabel 2</w:t>
      </w:r>
      <w:r w:rsidRPr="00051002">
        <w:rPr>
          <w:rFonts w:ascii="Times New Roman" w:hAnsi="Times New Roman" w:cs="Times New Roman"/>
          <w:sz w:val="24"/>
          <w:szCs w:val="24"/>
        </w:rPr>
        <w:t xml:space="preserve"> maka dapat dilihat bahwa terdapat 0 subjek dengan persentase sebesar 0 persen yang memiliki ketera</w:t>
      </w:r>
      <w:r>
        <w:rPr>
          <w:rFonts w:ascii="Times New Roman" w:hAnsi="Times New Roman" w:cs="Times New Roman"/>
          <w:sz w:val="24"/>
          <w:szCs w:val="24"/>
        </w:rPr>
        <w:t>m</w:t>
      </w:r>
      <w:r w:rsidRPr="00051002">
        <w:rPr>
          <w:rFonts w:ascii="Times New Roman" w:hAnsi="Times New Roman" w:cs="Times New Roman"/>
          <w:sz w:val="24"/>
          <w:szCs w:val="24"/>
        </w:rPr>
        <w:t>pilan sosial rendah, terdapat 78 subje</w:t>
      </w:r>
      <w:r w:rsidR="009327D2">
        <w:rPr>
          <w:rFonts w:ascii="Times New Roman" w:hAnsi="Times New Roman" w:cs="Times New Roman"/>
          <w:sz w:val="24"/>
          <w:szCs w:val="24"/>
        </w:rPr>
        <w:t>k dengan persentase sebesar 61.</w:t>
      </w:r>
      <w:r w:rsidR="009327D2">
        <w:rPr>
          <w:rFonts w:ascii="Times New Roman" w:hAnsi="Times New Roman" w:cs="Times New Roman"/>
          <w:sz w:val="24"/>
          <w:szCs w:val="24"/>
          <w:lang w:val="id-ID"/>
        </w:rPr>
        <w:t>4</w:t>
      </w:r>
      <w:r w:rsidRPr="00051002">
        <w:rPr>
          <w:rFonts w:ascii="Times New Roman" w:hAnsi="Times New Roman" w:cs="Times New Roman"/>
          <w:sz w:val="24"/>
          <w:szCs w:val="24"/>
        </w:rPr>
        <w:t xml:space="preserve"> persen yang memiliki keterampilan sosial sedang, dan terdapat 49 subje</w:t>
      </w:r>
      <w:r w:rsidR="009327D2">
        <w:rPr>
          <w:rFonts w:ascii="Times New Roman" w:hAnsi="Times New Roman" w:cs="Times New Roman"/>
          <w:sz w:val="24"/>
          <w:szCs w:val="24"/>
        </w:rPr>
        <w:t>k dengan persentase sebesar 38.</w:t>
      </w:r>
      <w:r w:rsidR="009327D2">
        <w:rPr>
          <w:rFonts w:ascii="Times New Roman" w:hAnsi="Times New Roman" w:cs="Times New Roman"/>
          <w:sz w:val="24"/>
          <w:szCs w:val="24"/>
          <w:lang w:val="id-ID"/>
        </w:rPr>
        <w:t>6</w:t>
      </w:r>
      <w:r w:rsidRPr="00051002">
        <w:rPr>
          <w:rFonts w:ascii="Times New Roman" w:hAnsi="Times New Roman" w:cs="Times New Roman"/>
          <w:sz w:val="24"/>
          <w:szCs w:val="24"/>
        </w:rPr>
        <w:t xml:space="preserve"> persen yang memiliki keterampilan sosial tinggi. Berdasarkan penjelasan di atas, </w:t>
      </w:r>
      <w:r w:rsidRPr="00051002">
        <w:rPr>
          <w:rFonts w:ascii="Times New Roman" w:hAnsi="Times New Roman" w:cs="Times New Roman"/>
          <w:sz w:val="24"/>
          <w:szCs w:val="24"/>
        </w:rPr>
        <w:lastRenderedPageBreak/>
        <w:t xml:space="preserve">dapat disimpulkan bahwa rata-rata subjek penelitian memiliki keterampilan sosial sedang. </w:t>
      </w:r>
    </w:p>
    <w:p w:rsidR="000142BA" w:rsidRPr="006E5A66" w:rsidRDefault="000142BA" w:rsidP="00D7573A">
      <w:pPr>
        <w:pStyle w:val="ListParagraph"/>
        <w:spacing w:after="0" w:line="360" w:lineRule="auto"/>
        <w:ind w:left="0" w:firstLine="426"/>
        <w:jc w:val="both"/>
        <w:rPr>
          <w:rFonts w:ascii="Times New Roman" w:hAnsi="Times New Roman" w:cs="Times New Roman"/>
          <w:sz w:val="24"/>
          <w:szCs w:val="24"/>
        </w:rPr>
      </w:pPr>
      <w:r w:rsidRPr="00673016">
        <w:rPr>
          <w:rFonts w:ascii="Times New Roman" w:hAnsi="Times New Roman" w:cs="Times New Roman"/>
          <w:sz w:val="24"/>
          <w:szCs w:val="24"/>
        </w:rPr>
        <w:t xml:space="preserve">Uji normalitas dilakukan agar dapat mengetahui apakah setiap variabel penelitian telah menyebar secara normal atau tidak. Uji normalitas sebaran menggunakan uji </w:t>
      </w:r>
      <w:r w:rsidRPr="00673016">
        <w:rPr>
          <w:rFonts w:ascii="Times New Roman" w:hAnsi="Times New Roman" w:cs="Times New Roman"/>
          <w:i/>
          <w:sz w:val="24"/>
          <w:szCs w:val="24"/>
        </w:rPr>
        <w:t>Kolmogorov Smirnov Test</w:t>
      </w:r>
      <w:r w:rsidRPr="00673016">
        <w:rPr>
          <w:rFonts w:ascii="Times New Roman" w:hAnsi="Times New Roman" w:cs="Times New Roman"/>
          <w:sz w:val="24"/>
          <w:szCs w:val="24"/>
        </w:rPr>
        <w:t>. Data dikatakan berdistribusi normal jika p &gt; 0.05 (Priyatno, 2010). Uji normalitas yang dilakukan terhadap variabe</w:t>
      </w:r>
      <w:r>
        <w:rPr>
          <w:rFonts w:ascii="Times New Roman" w:hAnsi="Times New Roman" w:cs="Times New Roman"/>
          <w:sz w:val="24"/>
          <w:szCs w:val="24"/>
        </w:rPr>
        <w:t xml:space="preserve">l </w:t>
      </w:r>
      <w:r w:rsidRPr="00B55EA6">
        <w:rPr>
          <w:rFonts w:ascii="Times New Roman" w:hAnsi="Times New Roman" w:cs="Times New Roman"/>
          <w:i/>
          <w:sz w:val="24"/>
          <w:szCs w:val="24"/>
        </w:rPr>
        <w:t>internet addiction</w:t>
      </w:r>
      <w:r w:rsidR="00BB4987">
        <w:rPr>
          <w:rFonts w:ascii="Times New Roman" w:hAnsi="Times New Roman" w:cs="Times New Roman"/>
          <w:sz w:val="24"/>
          <w:szCs w:val="24"/>
        </w:rPr>
        <w:t xml:space="preserve"> </w:t>
      </w:r>
      <w:r>
        <w:rPr>
          <w:rFonts w:ascii="Times New Roman" w:hAnsi="Times New Roman" w:cs="Times New Roman"/>
          <w:sz w:val="24"/>
          <w:szCs w:val="24"/>
        </w:rPr>
        <w:t xml:space="preserve">diperoleh koefisien KS-Z = </w:t>
      </w:r>
      <w:r w:rsidRPr="00581378">
        <w:rPr>
          <w:rFonts w:ascii="Times New Roman" w:hAnsi="Times New Roman" w:cs="Times New Roman"/>
          <w:sz w:val="24"/>
          <w:szCs w:val="24"/>
        </w:rPr>
        <w:t>0.540 dengan Sig sebesar 0. 933</w:t>
      </w:r>
      <w:r w:rsidRPr="00673016">
        <w:rPr>
          <w:rFonts w:ascii="Times New Roman" w:hAnsi="Times New Roman" w:cs="Times New Roman"/>
          <w:sz w:val="24"/>
          <w:szCs w:val="24"/>
        </w:rPr>
        <w:t xml:space="preserve"> </w:t>
      </w:r>
      <w:r w:rsidRPr="00581378">
        <w:rPr>
          <w:rFonts w:ascii="Times New Roman" w:hAnsi="Times New Roman" w:cs="Times New Roman"/>
          <w:sz w:val="24"/>
          <w:szCs w:val="24"/>
        </w:rPr>
        <w:t xml:space="preserve">untuk uji 2 (dua) arah dan Sig sebesar </w:t>
      </w:r>
      <w:r w:rsidRPr="00B72D92">
        <w:rPr>
          <w:rFonts w:ascii="Times New Roman" w:hAnsi="Times New Roman" w:cs="Times New Roman"/>
          <w:sz w:val="24"/>
          <w:szCs w:val="24"/>
        </w:rPr>
        <w:t>0.466 untuk uji 1 (satu) arah (p &gt; 0.05),</w:t>
      </w:r>
      <w:r w:rsidRPr="00B55EA6">
        <w:rPr>
          <w:rFonts w:ascii="Times New Roman" w:hAnsi="Times New Roman" w:cs="Times New Roman"/>
          <w:color w:val="FF0000"/>
          <w:sz w:val="24"/>
          <w:szCs w:val="24"/>
        </w:rPr>
        <w:t xml:space="preserve"> </w:t>
      </w:r>
      <w:r w:rsidRPr="00581378">
        <w:rPr>
          <w:rFonts w:ascii="Times New Roman" w:hAnsi="Times New Roman" w:cs="Times New Roman"/>
          <w:sz w:val="24"/>
          <w:szCs w:val="24"/>
        </w:rPr>
        <w:t xml:space="preserve">yang berarti bahwa data pada variabel </w:t>
      </w:r>
      <w:r w:rsidRPr="00581378">
        <w:rPr>
          <w:rFonts w:ascii="Times New Roman" w:hAnsi="Times New Roman" w:cs="Times New Roman"/>
          <w:i/>
          <w:sz w:val="24"/>
          <w:szCs w:val="24"/>
        </w:rPr>
        <w:t>internet addiction</w:t>
      </w:r>
      <w:r w:rsidRPr="00581378">
        <w:rPr>
          <w:rFonts w:ascii="Times New Roman" w:hAnsi="Times New Roman" w:cs="Times New Roman"/>
          <w:sz w:val="24"/>
          <w:szCs w:val="24"/>
        </w:rPr>
        <w:t xml:space="preserve"> memiliki sebaran atau berdistribusi normal.</w:t>
      </w:r>
      <w:r w:rsidRPr="00B55EA6">
        <w:rPr>
          <w:rFonts w:ascii="Times New Roman" w:hAnsi="Times New Roman" w:cs="Times New Roman"/>
          <w:color w:val="FF0000"/>
          <w:sz w:val="24"/>
          <w:szCs w:val="24"/>
        </w:rPr>
        <w:t xml:space="preserve"> </w:t>
      </w:r>
      <w:r w:rsidRPr="00581378">
        <w:rPr>
          <w:rFonts w:ascii="Times New Roman" w:hAnsi="Times New Roman" w:cs="Times New Roman"/>
          <w:sz w:val="24"/>
          <w:szCs w:val="24"/>
        </w:rPr>
        <w:t xml:space="preserve">Uji normalitas pada variabel </w:t>
      </w:r>
      <w:r>
        <w:rPr>
          <w:rFonts w:ascii="Times New Roman" w:hAnsi="Times New Roman" w:cs="Times New Roman"/>
          <w:sz w:val="24"/>
          <w:szCs w:val="24"/>
        </w:rPr>
        <w:t>keterampilan sosial</w:t>
      </w:r>
      <w:r w:rsidRPr="00581378">
        <w:rPr>
          <w:rFonts w:ascii="Times New Roman" w:hAnsi="Times New Roman" w:cs="Times New Roman"/>
          <w:i/>
          <w:sz w:val="24"/>
          <w:szCs w:val="24"/>
        </w:rPr>
        <w:t xml:space="preserve"> </w:t>
      </w:r>
      <w:r w:rsidRPr="00581378">
        <w:rPr>
          <w:rFonts w:ascii="Times New Roman" w:hAnsi="Times New Roman" w:cs="Times New Roman"/>
          <w:sz w:val="24"/>
          <w:szCs w:val="24"/>
        </w:rPr>
        <w:t>diperoleh koefisien KS-Z =</w:t>
      </w:r>
      <w:r>
        <w:rPr>
          <w:rFonts w:ascii="Times New Roman" w:hAnsi="Times New Roman" w:cs="Times New Roman"/>
          <w:color w:val="FF0000"/>
          <w:sz w:val="24"/>
          <w:szCs w:val="24"/>
        </w:rPr>
        <w:t xml:space="preserve"> </w:t>
      </w:r>
      <w:r w:rsidRPr="00B55EA6">
        <w:rPr>
          <w:rFonts w:ascii="Times New Roman" w:hAnsi="Times New Roman" w:cs="Times New Roman"/>
          <w:color w:val="FF0000"/>
          <w:sz w:val="24"/>
          <w:szCs w:val="24"/>
        </w:rPr>
        <w:t xml:space="preserve"> </w:t>
      </w:r>
      <w:r w:rsidRPr="00581378">
        <w:rPr>
          <w:rFonts w:ascii="Times New Roman" w:hAnsi="Times New Roman" w:cs="Times New Roman"/>
          <w:sz w:val="24"/>
          <w:szCs w:val="24"/>
        </w:rPr>
        <w:t>0.697 dengan Sig sebesar 0.717 untuk uji 2 (dua) arah dan</w:t>
      </w:r>
      <w:r w:rsidRPr="00B55EA6">
        <w:rPr>
          <w:rFonts w:ascii="Times New Roman" w:hAnsi="Times New Roman" w:cs="Times New Roman"/>
          <w:color w:val="FF0000"/>
          <w:sz w:val="24"/>
          <w:szCs w:val="24"/>
        </w:rPr>
        <w:t xml:space="preserve"> </w:t>
      </w:r>
      <w:r w:rsidRPr="00B72D92">
        <w:rPr>
          <w:rFonts w:ascii="Times New Roman" w:hAnsi="Times New Roman" w:cs="Times New Roman"/>
          <w:sz w:val="24"/>
          <w:szCs w:val="24"/>
        </w:rPr>
        <w:t>Sig sebesar 0.358 untuk uji 1 (satu) arah (p &gt; 0.05), yang berarti bahwa data pada variabel keterampilan sosial memiliki sebaran atau berdistribusi normal.</w:t>
      </w:r>
    </w:p>
    <w:p w:rsidR="00B10E4F" w:rsidRDefault="00B10E4F" w:rsidP="00D7573A">
      <w:pPr>
        <w:pStyle w:val="ListParagraph"/>
        <w:spacing w:after="0" w:line="360" w:lineRule="auto"/>
        <w:ind w:left="0"/>
        <w:jc w:val="both"/>
        <w:rPr>
          <w:rFonts w:ascii="Times New Roman" w:hAnsi="Times New Roman" w:cs="Times New Roman"/>
          <w:b/>
          <w:sz w:val="24"/>
          <w:szCs w:val="24"/>
        </w:rPr>
      </w:pPr>
    </w:p>
    <w:p w:rsidR="0097721C" w:rsidRDefault="0097721C" w:rsidP="00D7573A">
      <w:pPr>
        <w:pStyle w:val="ListParagraph"/>
        <w:spacing w:after="0" w:line="360" w:lineRule="auto"/>
        <w:ind w:left="0"/>
        <w:jc w:val="both"/>
        <w:rPr>
          <w:rFonts w:ascii="Times New Roman" w:hAnsi="Times New Roman" w:cs="Times New Roman"/>
          <w:b/>
          <w:sz w:val="24"/>
          <w:szCs w:val="24"/>
        </w:rPr>
        <w:sectPr w:rsidR="0097721C" w:rsidSect="0097721C">
          <w:type w:val="continuous"/>
          <w:pgSz w:w="11907" w:h="16840" w:code="9"/>
          <w:pgMar w:top="2268" w:right="1701" w:bottom="1701" w:left="2268" w:header="720" w:footer="720" w:gutter="0"/>
          <w:pgNumType w:start="46"/>
          <w:cols w:space="159"/>
          <w:titlePg/>
          <w:docGrid w:linePitch="360"/>
        </w:sectPr>
      </w:pPr>
    </w:p>
    <w:p w:rsidR="000142BA" w:rsidRPr="00673016" w:rsidRDefault="000142BA" w:rsidP="00D7573A">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Tabel 3</w:t>
      </w:r>
      <w:r w:rsidR="00C769E4">
        <w:rPr>
          <w:rFonts w:ascii="Times New Roman" w:hAnsi="Times New Roman" w:cs="Times New Roman"/>
          <w:b/>
          <w:sz w:val="24"/>
          <w:szCs w:val="24"/>
        </w:rPr>
        <w:t xml:space="preserve"> </w:t>
      </w:r>
      <w:r w:rsidRPr="00673016">
        <w:rPr>
          <w:rFonts w:ascii="Times New Roman" w:hAnsi="Times New Roman" w:cs="Times New Roman"/>
          <w:b/>
          <w:sz w:val="24"/>
          <w:szCs w:val="24"/>
        </w:rPr>
        <w:t>Hasil Uji Normalitas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4"/>
        <w:gridCol w:w="1116"/>
        <w:gridCol w:w="920"/>
        <w:gridCol w:w="772"/>
        <w:gridCol w:w="1046"/>
        <w:gridCol w:w="1779"/>
      </w:tblGrid>
      <w:tr w:rsidR="000142BA" w:rsidRPr="00673016" w:rsidTr="00C769E4">
        <w:trPr>
          <w:jc w:val="center"/>
        </w:trPr>
        <w:tc>
          <w:tcPr>
            <w:tcW w:w="2164" w:type="dxa"/>
            <w:tcBorders>
              <w:top w:val="single" w:sz="4" w:space="0" w:color="000000"/>
              <w:left w:val="single" w:sz="4" w:space="0" w:color="000000"/>
              <w:bottom w:val="single" w:sz="4" w:space="0" w:color="000000"/>
              <w:right w:val="single" w:sz="4" w:space="0" w:color="000000"/>
            </w:tcBorders>
            <w:hideMark/>
          </w:tcPr>
          <w:p w:rsidR="000142BA" w:rsidRPr="00190848" w:rsidRDefault="000142BA" w:rsidP="00D7573A">
            <w:pPr>
              <w:pStyle w:val="ListParagraph"/>
              <w:spacing w:after="0" w:line="360" w:lineRule="auto"/>
              <w:ind w:left="0" w:firstLine="426"/>
              <w:rPr>
                <w:rFonts w:ascii="Times New Roman" w:hAnsi="Times New Roman" w:cs="Times New Roman"/>
                <w:b/>
              </w:rPr>
            </w:pPr>
            <w:r w:rsidRPr="00190848">
              <w:rPr>
                <w:rFonts w:ascii="Times New Roman" w:hAnsi="Times New Roman" w:cs="Times New Roman"/>
                <w:b/>
              </w:rPr>
              <w:t>Variabel</w:t>
            </w:r>
          </w:p>
        </w:tc>
        <w:tc>
          <w:tcPr>
            <w:tcW w:w="1116" w:type="dxa"/>
            <w:tcBorders>
              <w:top w:val="single" w:sz="4" w:space="0" w:color="000000"/>
              <w:left w:val="single" w:sz="4" w:space="0" w:color="000000"/>
              <w:bottom w:val="single" w:sz="4" w:space="0" w:color="000000"/>
              <w:right w:val="single" w:sz="4" w:space="0" w:color="000000"/>
            </w:tcBorders>
            <w:hideMark/>
          </w:tcPr>
          <w:p w:rsidR="000142BA" w:rsidRPr="00190848" w:rsidRDefault="000142BA" w:rsidP="00D7573A">
            <w:pPr>
              <w:pStyle w:val="ListParagraph"/>
              <w:spacing w:after="0" w:line="360" w:lineRule="auto"/>
              <w:ind w:left="0" w:firstLine="144"/>
              <w:rPr>
                <w:rFonts w:ascii="Times New Roman" w:hAnsi="Times New Roman" w:cs="Times New Roman"/>
                <w:b/>
              </w:rPr>
            </w:pPr>
            <w:r w:rsidRPr="00190848">
              <w:rPr>
                <w:rFonts w:ascii="Times New Roman" w:hAnsi="Times New Roman" w:cs="Times New Roman"/>
                <w:b/>
              </w:rPr>
              <w:t>SD</w:t>
            </w:r>
          </w:p>
        </w:tc>
        <w:tc>
          <w:tcPr>
            <w:tcW w:w="920" w:type="dxa"/>
            <w:tcBorders>
              <w:top w:val="single" w:sz="4" w:space="0" w:color="000000"/>
              <w:left w:val="single" w:sz="4" w:space="0" w:color="000000"/>
              <w:bottom w:val="single" w:sz="4" w:space="0" w:color="000000"/>
              <w:right w:val="single" w:sz="4" w:space="0" w:color="000000"/>
            </w:tcBorders>
            <w:hideMark/>
          </w:tcPr>
          <w:p w:rsidR="000142BA" w:rsidRPr="00190848" w:rsidRDefault="000142BA" w:rsidP="00D7573A">
            <w:pPr>
              <w:pStyle w:val="ListParagraph"/>
              <w:spacing w:after="0" w:line="360" w:lineRule="auto"/>
              <w:ind w:left="0"/>
              <w:rPr>
                <w:rFonts w:ascii="Times New Roman" w:hAnsi="Times New Roman" w:cs="Times New Roman"/>
                <w:b/>
              </w:rPr>
            </w:pPr>
            <w:r w:rsidRPr="00190848">
              <w:rPr>
                <w:rFonts w:ascii="Times New Roman" w:hAnsi="Times New Roman" w:cs="Times New Roman"/>
                <w:b/>
              </w:rPr>
              <w:t>KS-Z</w:t>
            </w:r>
          </w:p>
        </w:tc>
        <w:tc>
          <w:tcPr>
            <w:tcW w:w="772" w:type="dxa"/>
            <w:tcBorders>
              <w:top w:val="single" w:sz="4" w:space="0" w:color="000000"/>
              <w:left w:val="single" w:sz="4" w:space="0" w:color="000000"/>
              <w:bottom w:val="single" w:sz="4" w:space="0" w:color="000000"/>
              <w:right w:val="single" w:sz="4" w:space="0" w:color="000000"/>
            </w:tcBorders>
            <w:hideMark/>
          </w:tcPr>
          <w:p w:rsidR="000142BA" w:rsidRPr="00190848" w:rsidRDefault="000142BA" w:rsidP="00D7573A">
            <w:pPr>
              <w:pStyle w:val="ListParagraph"/>
              <w:spacing w:after="0" w:line="360" w:lineRule="auto"/>
              <w:ind w:left="0" w:firstLine="92"/>
              <w:rPr>
                <w:rFonts w:ascii="Times New Roman" w:hAnsi="Times New Roman" w:cs="Times New Roman"/>
                <w:b/>
              </w:rPr>
            </w:pPr>
            <w:r w:rsidRPr="00190848">
              <w:rPr>
                <w:rFonts w:ascii="Times New Roman" w:hAnsi="Times New Roman" w:cs="Times New Roman"/>
                <w:b/>
              </w:rPr>
              <w:t>Sig.</w:t>
            </w:r>
          </w:p>
        </w:tc>
        <w:tc>
          <w:tcPr>
            <w:tcW w:w="1046" w:type="dxa"/>
            <w:tcBorders>
              <w:top w:val="single" w:sz="4" w:space="0" w:color="000000"/>
              <w:left w:val="single" w:sz="4" w:space="0" w:color="000000"/>
              <w:bottom w:val="single" w:sz="4" w:space="0" w:color="000000"/>
              <w:right w:val="single" w:sz="4" w:space="0" w:color="000000"/>
            </w:tcBorders>
            <w:hideMark/>
          </w:tcPr>
          <w:p w:rsidR="000142BA" w:rsidRPr="00190848" w:rsidRDefault="000142BA" w:rsidP="00D7573A">
            <w:pPr>
              <w:pStyle w:val="ListParagraph"/>
              <w:spacing w:after="0" w:line="360" w:lineRule="auto"/>
              <w:ind w:left="0" w:firstLine="312"/>
              <w:rPr>
                <w:rFonts w:ascii="Times New Roman" w:hAnsi="Times New Roman" w:cs="Times New Roman"/>
                <w:b/>
              </w:rPr>
            </w:pPr>
            <w:r w:rsidRPr="00190848">
              <w:rPr>
                <w:rFonts w:ascii="Times New Roman" w:hAnsi="Times New Roman" w:cs="Times New Roman"/>
                <w:b/>
              </w:rPr>
              <w:t>P</w:t>
            </w:r>
          </w:p>
        </w:tc>
        <w:tc>
          <w:tcPr>
            <w:tcW w:w="1779" w:type="dxa"/>
            <w:tcBorders>
              <w:top w:val="single" w:sz="4" w:space="0" w:color="000000"/>
              <w:left w:val="single" w:sz="4" w:space="0" w:color="000000"/>
              <w:bottom w:val="single" w:sz="4" w:space="0" w:color="000000"/>
              <w:right w:val="single" w:sz="4" w:space="0" w:color="000000"/>
            </w:tcBorders>
            <w:hideMark/>
          </w:tcPr>
          <w:p w:rsidR="000142BA" w:rsidRPr="00190848" w:rsidRDefault="000142BA" w:rsidP="00D7573A">
            <w:pPr>
              <w:pStyle w:val="ListParagraph"/>
              <w:spacing w:after="0" w:line="360" w:lineRule="auto"/>
              <w:ind w:left="0" w:hanging="25"/>
              <w:rPr>
                <w:rFonts w:ascii="Times New Roman" w:hAnsi="Times New Roman" w:cs="Times New Roman"/>
                <w:b/>
              </w:rPr>
            </w:pPr>
            <w:r w:rsidRPr="00190848">
              <w:rPr>
                <w:rFonts w:ascii="Times New Roman" w:hAnsi="Times New Roman" w:cs="Times New Roman"/>
                <w:b/>
              </w:rPr>
              <w:t>Keterangan</w:t>
            </w:r>
          </w:p>
        </w:tc>
      </w:tr>
      <w:tr w:rsidR="000142BA" w:rsidRPr="00673016" w:rsidTr="00C769E4">
        <w:trPr>
          <w:jc w:val="center"/>
        </w:trPr>
        <w:tc>
          <w:tcPr>
            <w:tcW w:w="2164" w:type="dxa"/>
            <w:tcBorders>
              <w:top w:val="single" w:sz="4" w:space="0" w:color="000000"/>
              <w:left w:val="single" w:sz="4" w:space="0" w:color="000000"/>
              <w:bottom w:val="single" w:sz="4" w:space="0" w:color="000000"/>
              <w:right w:val="single" w:sz="4" w:space="0" w:color="000000"/>
            </w:tcBorders>
            <w:hideMark/>
          </w:tcPr>
          <w:p w:rsidR="000142BA" w:rsidRPr="00190848" w:rsidRDefault="000142BA" w:rsidP="00D7573A">
            <w:pPr>
              <w:pStyle w:val="ListParagraph"/>
              <w:spacing w:after="0" w:line="360" w:lineRule="auto"/>
              <w:ind w:left="0" w:firstLine="29"/>
              <w:jc w:val="both"/>
              <w:rPr>
                <w:rFonts w:ascii="Times New Roman" w:hAnsi="Times New Roman" w:cs="Times New Roman"/>
                <w:i/>
              </w:rPr>
            </w:pPr>
            <w:r w:rsidRPr="00190848">
              <w:rPr>
                <w:rFonts w:ascii="Times New Roman" w:hAnsi="Times New Roman" w:cs="Times New Roman"/>
                <w:i/>
              </w:rPr>
              <w:t>Internet Addiction</w:t>
            </w:r>
          </w:p>
        </w:tc>
        <w:tc>
          <w:tcPr>
            <w:tcW w:w="1116" w:type="dxa"/>
            <w:tcBorders>
              <w:top w:val="single" w:sz="4" w:space="0" w:color="000000"/>
              <w:left w:val="single" w:sz="4" w:space="0" w:color="000000"/>
              <w:bottom w:val="single" w:sz="4" w:space="0" w:color="000000"/>
              <w:right w:val="single" w:sz="4" w:space="0" w:color="000000"/>
            </w:tcBorders>
            <w:hideMark/>
          </w:tcPr>
          <w:p w:rsidR="000142BA" w:rsidRPr="00190848" w:rsidRDefault="000142BA" w:rsidP="00D7573A">
            <w:pPr>
              <w:pStyle w:val="ListParagraph"/>
              <w:spacing w:after="0" w:line="360" w:lineRule="auto"/>
              <w:ind w:left="0"/>
              <w:rPr>
                <w:rFonts w:ascii="Times New Roman" w:hAnsi="Times New Roman" w:cs="Times New Roman"/>
              </w:rPr>
            </w:pPr>
            <w:r w:rsidRPr="00190848">
              <w:rPr>
                <w:rFonts w:ascii="Times New Roman" w:hAnsi="Times New Roman" w:cs="Times New Roman"/>
              </w:rPr>
              <w:t>14.30901</w:t>
            </w:r>
          </w:p>
        </w:tc>
        <w:tc>
          <w:tcPr>
            <w:tcW w:w="920" w:type="dxa"/>
            <w:tcBorders>
              <w:top w:val="single" w:sz="4" w:space="0" w:color="000000"/>
              <w:left w:val="single" w:sz="4" w:space="0" w:color="000000"/>
              <w:bottom w:val="single" w:sz="4" w:space="0" w:color="000000"/>
              <w:right w:val="single" w:sz="4" w:space="0" w:color="000000"/>
            </w:tcBorders>
            <w:hideMark/>
          </w:tcPr>
          <w:p w:rsidR="000142BA" w:rsidRPr="00190848" w:rsidRDefault="000142BA" w:rsidP="00D7573A">
            <w:pPr>
              <w:pStyle w:val="ListParagraph"/>
              <w:spacing w:after="0" w:line="360" w:lineRule="auto"/>
              <w:ind w:left="0"/>
              <w:rPr>
                <w:rFonts w:ascii="Times New Roman" w:hAnsi="Times New Roman" w:cs="Times New Roman"/>
              </w:rPr>
            </w:pPr>
            <w:r w:rsidRPr="00190848">
              <w:rPr>
                <w:rFonts w:ascii="Times New Roman" w:hAnsi="Times New Roman" w:cs="Times New Roman"/>
              </w:rPr>
              <w:t>0.540</w:t>
            </w:r>
          </w:p>
        </w:tc>
        <w:tc>
          <w:tcPr>
            <w:tcW w:w="772" w:type="dxa"/>
            <w:tcBorders>
              <w:top w:val="single" w:sz="4" w:space="0" w:color="000000"/>
              <w:left w:val="single" w:sz="4" w:space="0" w:color="000000"/>
              <w:bottom w:val="single" w:sz="4" w:space="0" w:color="000000"/>
              <w:right w:val="single" w:sz="4" w:space="0" w:color="000000"/>
            </w:tcBorders>
            <w:hideMark/>
          </w:tcPr>
          <w:p w:rsidR="000142BA" w:rsidRPr="00190848" w:rsidRDefault="000142BA" w:rsidP="00D7573A">
            <w:pPr>
              <w:pStyle w:val="ListParagraph"/>
              <w:spacing w:after="0" w:line="360" w:lineRule="auto"/>
              <w:ind w:left="0"/>
              <w:rPr>
                <w:rFonts w:ascii="Times New Roman" w:hAnsi="Times New Roman" w:cs="Times New Roman"/>
              </w:rPr>
            </w:pPr>
            <w:r w:rsidRPr="00190848">
              <w:rPr>
                <w:rFonts w:ascii="Times New Roman" w:hAnsi="Times New Roman" w:cs="Times New Roman"/>
              </w:rPr>
              <w:t>0.933</w:t>
            </w:r>
          </w:p>
        </w:tc>
        <w:tc>
          <w:tcPr>
            <w:tcW w:w="1046" w:type="dxa"/>
            <w:tcBorders>
              <w:top w:val="single" w:sz="4" w:space="0" w:color="000000"/>
              <w:left w:val="single" w:sz="4" w:space="0" w:color="000000"/>
              <w:bottom w:val="single" w:sz="4" w:space="0" w:color="000000"/>
              <w:right w:val="single" w:sz="4" w:space="0" w:color="000000"/>
            </w:tcBorders>
            <w:hideMark/>
          </w:tcPr>
          <w:p w:rsidR="000142BA" w:rsidRPr="00190848" w:rsidRDefault="000142BA" w:rsidP="00D7573A">
            <w:pPr>
              <w:pStyle w:val="ListParagraph"/>
              <w:spacing w:after="0" w:line="360" w:lineRule="auto"/>
              <w:ind w:left="0"/>
              <w:rPr>
                <w:rFonts w:ascii="Times New Roman" w:hAnsi="Times New Roman" w:cs="Times New Roman"/>
              </w:rPr>
            </w:pPr>
            <w:r w:rsidRPr="00190848">
              <w:rPr>
                <w:rFonts w:ascii="Times New Roman" w:hAnsi="Times New Roman" w:cs="Times New Roman"/>
              </w:rPr>
              <w:t>p &gt; 0.05</w:t>
            </w:r>
          </w:p>
        </w:tc>
        <w:tc>
          <w:tcPr>
            <w:tcW w:w="1779" w:type="dxa"/>
            <w:tcBorders>
              <w:top w:val="single" w:sz="4" w:space="0" w:color="000000"/>
              <w:left w:val="single" w:sz="4" w:space="0" w:color="000000"/>
              <w:bottom w:val="single" w:sz="4" w:space="0" w:color="000000"/>
              <w:right w:val="single" w:sz="4" w:space="0" w:color="000000"/>
            </w:tcBorders>
            <w:hideMark/>
          </w:tcPr>
          <w:p w:rsidR="000142BA" w:rsidRPr="00190848" w:rsidRDefault="00E63806" w:rsidP="00D7573A">
            <w:pPr>
              <w:pStyle w:val="ListParagraph"/>
              <w:spacing w:after="0" w:line="360" w:lineRule="auto"/>
              <w:ind w:left="0"/>
              <w:rPr>
                <w:rFonts w:ascii="Times New Roman" w:hAnsi="Times New Roman" w:cs="Times New Roman"/>
              </w:rPr>
            </w:pPr>
            <w:r w:rsidRPr="00190848">
              <w:rPr>
                <w:rFonts w:ascii="Times New Roman" w:hAnsi="Times New Roman" w:cs="Times New Roman"/>
              </w:rPr>
              <w:t xml:space="preserve">Sebaran </w:t>
            </w:r>
            <w:r w:rsidR="000142BA" w:rsidRPr="00190848">
              <w:rPr>
                <w:rFonts w:ascii="Times New Roman" w:hAnsi="Times New Roman" w:cs="Times New Roman"/>
              </w:rPr>
              <w:t>normal</w:t>
            </w:r>
          </w:p>
        </w:tc>
      </w:tr>
      <w:tr w:rsidR="000142BA" w:rsidRPr="00673016" w:rsidTr="00C769E4">
        <w:trPr>
          <w:jc w:val="center"/>
        </w:trPr>
        <w:tc>
          <w:tcPr>
            <w:tcW w:w="2164" w:type="dxa"/>
            <w:tcBorders>
              <w:top w:val="single" w:sz="4" w:space="0" w:color="000000"/>
              <w:left w:val="single" w:sz="4" w:space="0" w:color="000000"/>
              <w:bottom w:val="single" w:sz="4" w:space="0" w:color="000000"/>
              <w:right w:val="single" w:sz="4" w:space="0" w:color="000000"/>
            </w:tcBorders>
            <w:hideMark/>
          </w:tcPr>
          <w:p w:rsidR="000142BA" w:rsidRPr="00190848" w:rsidRDefault="000142BA" w:rsidP="00D7573A">
            <w:pPr>
              <w:pStyle w:val="ListParagraph"/>
              <w:spacing w:after="0" w:line="360" w:lineRule="auto"/>
              <w:ind w:left="0" w:firstLine="29"/>
              <w:jc w:val="both"/>
              <w:rPr>
                <w:rFonts w:ascii="Times New Roman" w:hAnsi="Times New Roman" w:cs="Times New Roman"/>
              </w:rPr>
            </w:pPr>
            <w:r w:rsidRPr="00190848">
              <w:rPr>
                <w:rFonts w:ascii="Times New Roman" w:hAnsi="Times New Roman" w:cs="Times New Roman"/>
              </w:rPr>
              <w:t xml:space="preserve">Keterampilan sosial </w:t>
            </w:r>
          </w:p>
        </w:tc>
        <w:tc>
          <w:tcPr>
            <w:tcW w:w="1116" w:type="dxa"/>
            <w:tcBorders>
              <w:top w:val="single" w:sz="4" w:space="0" w:color="000000"/>
              <w:left w:val="single" w:sz="4" w:space="0" w:color="000000"/>
              <w:bottom w:val="single" w:sz="4" w:space="0" w:color="000000"/>
              <w:right w:val="single" w:sz="4" w:space="0" w:color="000000"/>
            </w:tcBorders>
            <w:hideMark/>
          </w:tcPr>
          <w:p w:rsidR="000142BA" w:rsidRPr="00190848" w:rsidRDefault="000142BA" w:rsidP="00D7573A">
            <w:pPr>
              <w:pStyle w:val="ListParagraph"/>
              <w:spacing w:after="0" w:line="360" w:lineRule="auto"/>
              <w:ind w:left="0" w:firstLine="2"/>
              <w:rPr>
                <w:rFonts w:ascii="Times New Roman" w:hAnsi="Times New Roman" w:cs="Times New Roman"/>
              </w:rPr>
            </w:pPr>
            <w:r w:rsidRPr="00190848">
              <w:rPr>
                <w:rFonts w:ascii="Times New Roman" w:hAnsi="Times New Roman" w:cs="Times New Roman"/>
              </w:rPr>
              <w:t>8.21965</w:t>
            </w:r>
          </w:p>
        </w:tc>
        <w:tc>
          <w:tcPr>
            <w:tcW w:w="920" w:type="dxa"/>
            <w:tcBorders>
              <w:top w:val="single" w:sz="4" w:space="0" w:color="000000"/>
              <w:left w:val="single" w:sz="4" w:space="0" w:color="000000"/>
              <w:bottom w:val="single" w:sz="4" w:space="0" w:color="000000"/>
              <w:right w:val="single" w:sz="4" w:space="0" w:color="000000"/>
            </w:tcBorders>
            <w:hideMark/>
          </w:tcPr>
          <w:p w:rsidR="000142BA" w:rsidRPr="00190848" w:rsidRDefault="000142BA" w:rsidP="00D7573A">
            <w:pPr>
              <w:pStyle w:val="ListParagraph"/>
              <w:spacing w:after="0" w:line="360" w:lineRule="auto"/>
              <w:ind w:left="0"/>
              <w:rPr>
                <w:rFonts w:ascii="Times New Roman" w:hAnsi="Times New Roman" w:cs="Times New Roman"/>
              </w:rPr>
            </w:pPr>
            <w:r w:rsidRPr="00190848">
              <w:rPr>
                <w:rFonts w:ascii="Times New Roman" w:hAnsi="Times New Roman" w:cs="Times New Roman"/>
              </w:rPr>
              <w:t>0.697</w:t>
            </w:r>
          </w:p>
        </w:tc>
        <w:tc>
          <w:tcPr>
            <w:tcW w:w="772" w:type="dxa"/>
            <w:tcBorders>
              <w:top w:val="single" w:sz="4" w:space="0" w:color="000000"/>
              <w:left w:val="single" w:sz="4" w:space="0" w:color="000000"/>
              <w:bottom w:val="single" w:sz="4" w:space="0" w:color="000000"/>
              <w:right w:val="single" w:sz="4" w:space="0" w:color="000000"/>
            </w:tcBorders>
            <w:hideMark/>
          </w:tcPr>
          <w:p w:rsidR="000142BA" w:rsidRPr="00190848" w:rsidRDefault="000142BA" w:rsidP="00D7573A">
            <w:pPr>
              <w:pStyle w:val="ListParagraph"/>
              <w:spacing w:after="0" w:line="360" w:lineRule="auto"/>
              <w:ind w:left="0"/>
              <w:rPr>
                <w:rFonts w:ascii="Times New Roman" w:hAnsi="Times New Roman" w:cs="Times New Roman"/>
              </w:rPr>
            </w:pPr>
            <w:r w:rsidRPr="00190848">
              <w:rPr>
                <w:rFonts w:ascii="Times New Roman" w:hAnsi="Times New Roman" w:cs="Times New Roman"/>
              </w:rPr>
              <w:t>0.717</w:t>
            </w:r>
          </w:p>
        </w:tc>
        <w:tc>
          <w:tcPr>
            <w:tcW w:w="1046" w:type="dxa"/>
            <w:tcBorders>
              <w:top w:val="single" w:sz="4" w:space="0" w:color="000000"/>
              <w:left w:val="single" w:sz="4" w:space="0" w:color="000000"/>
              <w:bottom w:val="single" w:sz="4" w:space="0" w:color="000000"/>
              <w:right w:val="single" w:sz="4" w:space="0" w:color="000000"/>
            </w:tcBorders>
            <w:hideMark/>
          </w:tcPr>
          <w:p w:rsidR="000142BA" w:rsidRPr="00190848" w:rsidRDefault="000142BA" w:rsidP="00D7573A">
            <w:pPr>
              <w:pStyle w:val="ListParagraph"/>
              <w:spacing w:after="0" w:line="360" w:lineRule="auto"/>
              <w:ind w:left="0"/>
              <w:rPr>
                <w:rFonts w:ascii="Times New Roman" w:hAnsi="Times New Roman" w:cs="Times New Roman"/>
              </w:rPr>
            </w:pPr>
            <w:r w:rsidRPr="00190848">
              <w:rPr>
                <w:rFonts w:ascii="Times New Roman" w:hAnsi="Times New Roman" w:cs="Times New Roman"/>
              </w:rPr>
              <w:t>p &gt; 0.05</w:t>
            </w:r>
          </w:p>
        </w:tc>
        <w:tc>
          <w:tcPr>
            <w:tcW w:w="1779" w:type="dxa"/>
            <w:tcBorders>
              <w:top w:val="single" w:sz="4" w:space="0" w:color="000000"/>
              <w:left w:val="single" w:sz="4" w:space="0" w:color="000000"/>
              <w:bottom w:val="single" w:sz="4" w:space="0" w:color="000000"/>
              <w:right w:val="single" w:sz="4" w:space="0" w:color="000000"/>
            </w:tcBorders>
            <w:hideMark/>
          </w:tcPr>
          <w:p w:rsidR="000142BA" w:rsidRPr="00190848" w:rsidRDefault="000142BA" w:rsidP="00D7573A">
            <w:pPr>
              <w:pStyle w:val="ListParagraph"/>
              <w:spacing w:after="0" w:line="360" w:lineRule="auto"/>
              <w:ind w:left="0" w:hanging="25"/>
              <w:rPr>
                <w:rFonts w:ascii="Times New Roman" w:hAnsi="Times New Roman" w:cs="Times New Roman"/>
              </w:rPr>
            </w:pPr>
            <w:r w:rsidRPr="00190848">
              <w:rPr>
                <w:rFonts w:ascii="Times New Roman" w:hAnsi="Times New Roman" w:cs="Times New Roman"/>
              </w:rPr>
              <w:t>Sebaran normal</w:t>
            </w:r>
          </w:p>
        </w:tc>
      </w:tr>
    </w:tbl>
    <w:p w:rsidR="00E63806" w:rsidRDefault="000142BA" w:rsidP="00D7573A">
      <w:pPr>
        <w:spacing w:line="360" w:lineRule="auto"/>
        <w:ind w:firstLine="426"/>
        <w:jc w:val="both"/>
      </w:pPr>
      <w:proofErr w:type="gramStart"/>
      <w:r w:rsidRPr="00673016">
        <w:t>Keterangan :</w:t>
      </w:r>
      <w:proofErr w:type="gramEnd"/>
      <w:r w:rsidRPr="00673016">
        <w:tab/>
      </w:r>
    </w:p>
    <w:p w:rsidR="000142BA" w:rsidRPr="00673016" w:rsidRDefault="000142BA" w:rsidP="00D7573A">
      <w:pPr>
        <w:spacing w:line="360" w:lineRule="auto"/>
        <w:ind w:firstLine="426"/>
        <w:jc w:val="both"/>
      </w:pPr>
      <w:r w:rsidRPr="00673016">
        <w:t>SD</w:t>
      </w:r>
      <w:r w:rsidRPr="00673016">
        <w:tab/>
        <w:t xml:space="preserve"> : Standar Deviasi</w:t>
      </w:r>
    </w:p>
    <w:p w:rsidR="000142BA" w:rsidRPr="00673016" w:rsidRDefault="000142BA" w:rsidP="00D7573A">
      <w:pPr>
        <w:spacing w:line="360" w:lineRule="auto"/>
        <w:ind w:firstLine="426"/>
        <w:jc w:val="both"/>
      </w:pPr>
      <w:r w:rsidRPr="00673016">
        <w:t>K-SZ</w:t>
      </w:r>
      <w:r w:rsidRPr="00673016">
        <w:tab/>
        <w:t xml:space="preserve"> : Kolmogorov Smirnov Z </w:t>
      </w:r>
    </w:p>
    <w:p w:rsidR="000142BA" w:rsidRPr="00673016" w:rsidRDefault="00E63806" w:rsidP="00D7573A">
      <w:pPr>
        <w:spacing w:line="360" w:lineRule="auto"/>
        <w:ind w:firstLine="426"/>
        <w:jc w:val="both"/>
      </w:pPr>
      <w:r>
        <w:t xml:space="preserve">Sig     </w:t>
      </w:r>
      <w:r w:rsidR="000142BA" w:rsidRPr="00673016">
        <w:t xml:space="preserve">  </w:t>
      </w:r>
      <w:r>
        <w:tab/>
        <w:t xml:space="preserve"> </w:t>
      </w:r>
      <w:r w:rsidR="000142BA" w:rsidRPr="00673016">
        <w:t>: Signifikansi</w:t>
      </w:r>
    </w:p>
    <w:p w:rsidR="00B10E4F" w:rsidRDefault="00B10E4F" w:rsidP="00D7573A">
      <w:pPr>
        <w:pStyle w:val="ListParagraph"/>
        <w:spacing w:after="0" w:line="360" w:lineRule="auto"/>
        <w:ind w:left="0" w:firstLine="426"/>
        <w:jc w:val="both"/>
        <w:rPr>
          <w:rFonts w:ascii="Times New Roman" w:hAnsi="Times New Roman" w:cs="Times New Roman"/>
          <w:sz w:val="24"/>
          <w:szCs w:val="24"/>
        </w:rPr>
        <w:sectPr w:rsidR="00B10E4F" w:rsidSect="0097721C">
          <w:type w:val="continuous"/>
          <w:pgSz w:w="11907" w:h="16840" w:code="9"/>
          <w:pgMar w:top="2268" w:right="1701" w:bottom="1701" w:left="2268" w:header="720" w:footer="720" w:gutter="0"/>
          <w:pgNumType w:start="46"/>
          <w:cols w:space="720"/>
          <w:titlePg/>
          <w:docGrid w:linePitch="360"/>
        </w:sectPr>
      </w:pPr>
    </w:p>
    <w:p w:rsidR="00C769E4" w:rsidRPr="006E5A66" w:rsidRDefault="000142BA" w:rsidP="00D7573A">
      <w:pPr>
        <w:pStyle w:val="ListParagraph"/>
        <w:spacing w:after="0" w:line="360" w:lineRule="auto"/>
        <w:ind w:left="0" w:firstLine="426"/>
        <w:jc w:val="both"/>
        <w:rPr>
          <w:rFonts w:ascii="Times New Roman" w:hAnsi="Times New Roman" w:cs="Times New Roman"/>
          <w:sz w:val="24"/>
          <w:szCs w:val="24"/>
        </w:rPr>
      </w:pPr>
      <w:r w:rsidRPr="00673016">
        <w:rPr>
          <w:rFonts w:ascii="Times New Roman" w:hAnsi="Times New Roman" w:cs="Times New Roman"/>
          <w:sz w:val="24"/>
          <w:szCs w:val="24"/>
        </w:rPr>
        <w:lastRenderedPageBreak/>
        <w:t>Uji linearitas digunakan untuk mengetahui apakah distribusi</w:t>
      </w:r>
      <w:r>
        <w:rPr>
          <w:rFonts w:ascii="Times New Roman" w:hAnsi="Times New Roman" w:cs="Times New Roman"/>
          <w:sz w:val="24"/>
          <w:szCs w:val="24"/>
        </w:rPr>
        <w:t xml:space="preserve"> data penelitian yaitu </w:t>
      </w:r>
      <w:r w:rsidRPr="008D4DDB">
        <w:rPr>
          <w:rFonts w:ascii="Times New Roman" w:hAnsi="Times New Roman" w:cs="Times New Roman"/>
          <w:i/>
          <w:sz w:val="24"/>
          <w:szCs w:val="24"/>
        </w:rPr>
        <w:t>internet addiction</w:t>
      </w:r>
      <w:r w:rsidRPr="00673016">
        <w:rPr>
          <w:rFonts w:ascii="Times New Roman" w:hAnsi="Times New Roman" w:cs="Times New Roman"/>
          <w:sz w:val="24"/>
          <w:szCs w:val="24"/>
        </w:rPr>
        <w:t xml:space="preserve"> dan </w:t>
      </w:r>
      <w:r>
        <w:rPr>
          <w:rFonts w:ascii="Times New Roman" w:hAnsi="Times New Roman" w:cs="Times New Roman"/>
          <w:sz w:val="24"/>
          <w:szCs w:val="24"/>
        </w:rPr>
        <w:t>ketermpilan sosial</w:t>
      </w:r>
      <w:r w:rsidRPr="00673016">
        <w:rPr>
          <w:rFonts w:ascii="Times New Roman" w:hAnsi="Times New Roman" w:cs="Times New Roman"/>
          <w:sz w:val="24"/>
          <w:szCs w:val="24"/>
        </w:rPr>
        <w:t xml:space="preserve"> memiliki hubungan</w:t>
      </w:r>
      <w:r>
        <w:rPr>
          <w:rFonts w:ascii="Times New Roman" w:hAnsi="Times New Roman" w:cs="Times New Roman"/>
          <w:sz w:val="24"/>
          <w:szCs w:val="24"/>
        </w:rPr>
        <w:t xml:space="preserve"> linear Uji F (Anova). Variabel </w:t>
      </w:r>
      <w:r w:rsidRPr="008D4DDB">
        <w:rPr>
          <w:rFonts w:ascii="Times New Roman" w:hAnsi="Times New Roman" w:cs="Times New Roman"/>
          <w:i/>
          <w:sz w:val="24"/>
          <w:szCs w:val="24"/>
        </w:rPr>
        <w:t>internet addiction</w:t>
      </w:r>
      <w:r w:rsidRPr="00673016">
        <w:rPr>
          <w:rFonts w:ascii="Times New Roman" w:hAnsi="Times New Roman" w:cs="Times New Roman"/>
          <w:sz w:val="24"/>
          <w:szCs w:val="24"/>
        </w:rPr>
        <w:t xml:space="preserve"> dan </w:t>
      </w:r>
      <w:r>
        <w:rPr>
          <w:rFonts w:ascii="Times New Roman" w:hAnsi="Times New Roman" w:cs="Times New Roman"/>
          <w:sz w:val="24"/>
          <w:szCs w:val="24"/>
        </w:rPr>
        <w:t xml:space="preserve">keterampilan sosial </w:t>
      </w:r>
      <w:r w:rsidRPr="00673016">
        <w:rPr>
          <w:rFonts w:ascii="Times New Roman" w:hAnsi="Times New Roman" w:cs="Times New Roman"/>
          <w:sz w:val="24"/>
          <w:szCs w:val="24"/>
        </w:rPr>
        <w:t xml:space="preserve">dikatakan memiliki hubungan linear jika p &lt; 0.05. </w:t>
      </w:r>
    </w:p>
    <w:p w:rsidR="00B10E4F" w:rsidRDefault="00B10E4F" w:rsidP="00D7573A">
      <w:pPr>
        <w:pStyle w:val="ListParagraph"/>
        <w:spacing w:after="0" w:line="360" w:lineRule="auto"/>
        <w:ind w:left="0"/>
        <w:jc w:val="both"/>
        <w:rPr>
          <w:rFonts w:ascii="Times New Roman" w:hAnsi="Times New Roman" w:cs="Times New Roman"/>
          <w:b/>
          <w:sz w:val="24"/>
          <w:szCs w:val="24"/>
        </w:rPr>
      </w:pPr>
    </w:p>
    <w:p w:rsidR="0097721C" w:rsidRDefault="0097721C" w:rsidP="00D7573A">
      <w:pPr>
        <w:pStyle w:val="ListParagraph"/>
        <w:spacing w:after="0" w:line="360" w:lineRule="auto"/>
        <w:ind w:left="0"/>
        <w:jc w:val="both"/>
        <w:rPr>
          <w:rFonts w:ascii="Times New Roman" w:hAnsi="Times New Roman" w:cs="Times New Roman"/>
          <w:b/>
          <w:sz w:val="24"/>
          <w:szCs w:val="24"/>
        </w:rPr>
        <w:sectPr w:rsidR="0097721C" w:rsidSect="0097721C">
          <w:type w:val="continuous"/>
          <w:pgSz w:w="11907" w:h="16840" w:code="9"/>
          <w:pgMar w:top="2268" w:right="1701" w:bottom="1701" w:left="2268" w:header="720" w:footer="720" w:gutter="0"/>
          <w:pgNumType w:start="46"/>
          <w:cols w:space="159"/>
          <w:titlePg/>
          <w:docGrid w:linePitch="360"/>
        </w:sectPr>
      </w:pPr>
    </w:p>
    <w:p w:rsidR="000142BA" w:rsidRPr="00673016" w:rsidRDefault="000142BA" w:rsidP="00D7573A">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Tabel 4</w:t>
      </w:r>
      <w:r w:rsidR="00C769E4">
        <w:rPr>
          <w:rFonts w:ascii="Times New Roman" w:hAnsi="Times New Roman" w:cs="Times New Roman"/>
          <w:b/>
          <w:sz w:val="24"/>
          <w:szCs w:val="24"/>
        </w:rPr>
        <w:t xml:space="preserve"> </w:t>
      </w:r>
      <w:r w:rsidRPr="00673016">
        <w:rPr>
          <w:rFonts w:ascii="Times New Roman" w:hAnsi="Times New Roman" w:cs="Times New Roman"/>
          <w:b/>
          <w:sz w:val="24"/>
          <w:szCs w:val="24"/>
        </w:rPr>
        <w:t>Hasil Uji Linearitas Hubungan</w:t>
      </w:r>
    </w:p>
    <w:tbl>
      <w:tblPr>
        <w:tblW w:w="79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1303"/>
        <w:gridCol w:w="965"/>
        <w:gridCol w:w="2976"/>
      </w:tblGrid>
      <w:tr w:rsidR="00190848" w:rsidRPr="00190848" w:rsidTr="00C769E4">
        <w:tc>
          <w:tcPr>
            <w:tcW w:w="2694" w:type="dxa"/>
            <w:tcBorders>
              <w:top w:val="single" w:sz="4" w:space="0" w:color="000000"/>
              <w:left w:val="single" w:sz="4" w:space="0" w:color="000000"/>
              <w:bottom w:val="single" w:sz="4" w:space="0" w:color="000000"/>
              <w:right w:val="single" w:sz="4" w:space="0" w:color="000000"/>
            </w:tcBorders>
            <w:hideMark/>
          </w:tcPr>
          <w:p w:rsidR="000142BA" w:rsidRPr="00190848" w:rsidRDefault="000142BA" w:rsidP="00D7573A">
            <w:pPr>
              <w:pStyle w:val="ListParagraph"/>
              <w:spacing w:after="0" w:line="360" w:lineRule="auto"/>
              <w:ind w:left="0" w:firstLine="426"/>
              <w:jc w:val="center"/>
              <w:rPr>
                <w:rFonts w:ascii="Times New Roman" w:hAnsi="Times New Roman" w:cs="Times New Roman"/>
                <w:b/>
              </w:rPr>
            </w:pPr>
            <w:r w:rsidRPr="00190848">
              <w:rPr>
                <w:rFonts w:ascii="Times New Roman" w:hAnsi="Times New Roman" w:cs="Times New Roman"/>
                <w:b/>
              </w:rPr>
              <w:t>Variabel</w:t>
            </w:r>
          </w:p>
        </w:tc>
        <w:tc>
          <w:tcPr>
            <w:tcW w:w="1303" w:type="dxa"/>
            <w:tcBorders>
              <w:top w:val="single" w:sz="4" w:space="0" w:color="000000"/>
              <w:left w:val="single" w:sz="4" w:space="0" w:color="000000"/>
              <w:bottom w:val="single" w:sz="4" w:space="0" w:color="000000"/>
              <w:right w:val="single" w:sz="4" w:space="0" w:color="000000"/>
            </w:tcBorders>
            <w:hideMark/>
          </w:tcPr>
          <w:p w:rsidR="000142BA" w:rsidRPr="00190848" w:rsidRDefault="000142BA" w:rsidP="00D7573A">
            <w:pPr>
              <w:pStyle w:val="ListParagraph"/>
              <w:spacing w:after="0" w:line="360" w:lineRule="auto"/>
              <w:ind w:left="0" w:firstLine="317"/>
              <w:jc w:val="center"/>
              <w:rPr>
                <w:rFonts w:ascii="Times New Roman" w:hAnsi="Times New Roman" w:cs="Times New Roman"/>
                <w:b/>
              </w:rPr>
            </w:pPr>
            <w:r w:rsidRPr="00190848">
              <w:rPr>
                <w:rFonts w:ascii="Times New Roman" w:hAnsi="Times New Roman" w:cs="Times New Roman"/>
                <w:b/>
              </w:rPr>
              <w:t>F</w:t>
            </w:r>
          </w:p>
        </w:tc>
        <w:tc>
          <w:tcPr>
            <w:tcW w:w="965" w:type="dxa"/>
            <w:tcBorders>
              <w:top w:val="single" w:sz="4" w:space="0" w:color="000000"/>
              <w:left w:val="single" w:sz="4" w:space="0" w:color="000000"/>
              <w:bottom w:val="single" w:sz="4" w:space="0" w:color="000000"/>
              <w:right w:val="single" w:sz="4" w:space="0" w:color="000000"/>
            </w:tcBorders>
            <w:hideMark/>
          </w:tcPr>
          <w:p w:rsidR="000142BA" w:rsidRPr="00190848" w:rsidRDefault="000142BA" w:rsidP="00D7573A">
            <w:pPr>
              <w:pStyle w:val="ListParagraph"/>
              <w:spacing w:after="0" w:line="360" w:lineRule="auto"/>
              <w:ind w:left="0" w:firstLine="148"/>
              <w:jc w:val="center"/>
              <w:rPr>
                <w:rFonts w:ascii="Times New Roman" w:hAnsi="Times New Roman" w:cs="Times New Roman"/>
                <w:b/>
              </w:rPr>
            </w:pPr>
            <w:r w:rsidRPr="00190848">
              <w:rPr>
                <w:rFonts w:ascii="Times New Roman" w:hAnsi="Times New Roman" w:cs="Times New Roman"/>
                <w:b/>
              </w:rPr>
              <w:t>Sig</w:t>
            </w:r>
          </w:p>
        </w:tc>
        <w:tc>
          <w:tcPr>
            <w:tcW w:w="2976" w:type="dxa"/>
            <w:tcBorders>
              <w:top w:val="single" w:sz="4" w:space="0" w:color="000000"/>
              <w:left w:val="single" w:sz="4" w:space="0" w:color="000000"/>
              <w:bottom w:val="single" w:sz="4" w:space="0" w:color="000000"/>
              <w:right w:val="single" w:sz="4" w:space="0" w:color="000000"/>
            </w:tcBorders>
            <w:hideMark/>
          </w:tcPr>
          <w:p w:rsidR="000142BA" w:rsidRPr="00190848" w:rsidRDefault="000142BA" w:rsidP="00D7573A">
            <w:pPr>
              <w:pStyle w:val="ListParagraph"/>
              <w:spacing w:after="0" w:line="360" w:lineRule="auto"/>
              <w:ind w:left="0" w:firstLine="426"/>
              <w:jc w:val="center"/>
              <w:rPr>
                <w:rFonts w:ascii="Times New Roman" w:hAnsi="Times New Roman" w:cs="Times New Roman"/>
                <w:b/>
              </w:rPr>
            </w:pPr>
            <w:r w:rsidRPr="00190848">
              <w:rPr>
                <w:rFonts w:ascii="Times New Roman" w:hAnsi="Times New Roman" w:cs="Times New Roman"/>
                <w:b/>
              </w:rPr>
              <w:t>Keterangan</w:t>
            </w:r>
          </w:p>
        </w:tc>
      </w:tr>
      <w:tr w:rsidR="00190848" w:rsidRPr="00190848" w:rsidTr="00C769E4">
        <w:tc>
          <w:tcPr>
            <w:tcW w:w="2694" w:type="dxa"/>
            <w:tcBorders>
              <w:top w:val="single" w:sz="4" w:space="0" w:color="000000"/>
              <w:left w:val="single" w:sz="4" w:space="0" w:color="000000"/>
              <w:bottom w:val="single" w:sz="4" w:space="0" w:color="000000"/>
              <w:right w:val="single" w:sz="4" w:space="0" w:color="000000"/>
            </w:tcBorders>
            <w:hideMark/>
          </w:tcPr>
          <w:p w:rsidR="000142BA" w:rsidRPr="001F43FF" w:rsidRDefault="000142BA" w:rsidP="00D7573A">
            <w:pPr>
              <w:pStyle w:val="ListParagraph"/>
              <w:spacing w:after="0" w:line="360" w:lineRule="auto"/>
              <w:ind w:left="0" w:firstLine="426"/>
              <w:jc w:val="center"/>
              <w:rPr>
                <w:rFonts w:ascii="Times New Roman" w:hAnsi="Times New Roman" w:cs="Times New Roman"/>
                <w:i/>
              </w:rPr>
            </w:pPr>
            <w:r w:rsidRPr="001F43FF">
              <w:rPr>
                <w:rFonts w:ascii="Times New Roman" w:hAnsi="Times New Roman" w:cs="Times New Roman"/>
                <w:i/>
              </w:rPr>
              <w:t xml:space="preserve">Internet </w:t>
            </w:r>
            <w:r w:rsidR="001F43FF" w:rsidRPr="001F43FF">
              <w:rPr>
                <w:rFonts w:ascii="Times New Roman" w:hAnsi="Times New Roman" w:cs="Times New Roman"/>
                <w:i/>
              </w:rPr>
              <w:t>Addiction</w:t>
            </w:r>
          </w:p>
          <w:p w:rsidR="000142BA" w:rsidRPr="00190848" w:rsidRDefault="000142BA" w:rsidP="00D7573A">
            <w:pPr>
              <w:pStyle w:val="ListParagraph"/>
              <w:spacing w:after="0" w:line="360" w:lineRule="auto"/>
              <w:ind w:left="0" w:firstLine="426"/>
              <w:jc w:val="center"/>
              <w:rPr>
                <w:rFonts w:ascii="Times New Roman" w:hAnsi="Times New Roman" w:cs="Times New Roman"/>
              </w:rPr>
            </w:pPr>
            <w:r w:rsidRPr="00190848">
              <w:rPr>
                <w:rFonts w:ascii="Times New Roman" w:hAnsi="Times New Roman" w:cs="Times New Roman"/>
              </w:rPr>
              <w:t>Keterampilan sosial</w:t>
            </w:r>
          </w:p>
        </w:tc>
        <w:tc>
          <w:tcPr>
            <w:tcW w:w="1303" w:type="dxa"/>
            <w:tcBorders>
              <w:top w:val="single" w:sz="4" w:space="0" w:color="000000"/>
              <w:left w:val="single" w:sz="4" w:space="0" w:color="000000"/>
              <w:bottom w:val="single" w:sz="4" w:space="0" w:color="000000"/>
              <w:right w:val="single" w:sz="4" w:space="0" w:color="000000"/>
            </w:tcBorders>
            <w:hideMark/>
          </w:tcPr>
          <w:p w:rsidR="000142BA" w:rsidRPr="00190848" w:rsidRDefault="000142BA" w:rsidP="00D7573A">
            <w:pPr>
              <w:pStyle w:val="ListParagraph"/>
              <w:spacing w:after="0" w:line="360" w:lineRule="auto"/>
              <w:ind w:left="0" w:firstLine="175"/>
              <w:jc w:val="center"/>
              <w:rPr>
                <w:rFonts w:ascii="Times New Roman" w:hAnsi="Times New Roman" w:cs="Times New Roman"/>
              </w:rPr>
            </w:pPr>
            <w:r w:rsidRPr="00190848">
              <w:rPr>
                <w:rFonts w:ascii="Times New Roman" w:hAnsi="Times New Roman" w:cs="Times New Roman"/>
              </w:rPr>
              <w:t>53.107</w:t>
            </w:r>
          </w:p>
        </w:tc>
        <w:tc>
          <w:tcPr>
            <w:tcW w:w="965" w:type="dxa"/>
            <w:tcBorders>
              <w:top w:val="single" w:sz="4" w:space="0" w:color="000000"/>
              <w:left w:val="single" w:sz="4" w:space="0" w:color="000000"/>
              <w:bottom w:val="single" w:sz="4" w:space="0" w:color="000000"/>
              <w:right w:val="single" w:sz="4" w:space="0" w:color="000000"/>
            </w:tcBorders>
            <w:hideMark/>
          </w:tcPr>
          <w:p w:rsidR="000142BA" w:rsidRPr="00190848" w:rsidRDefault="000142BA" w:rsidP="00D7573A">
            <w:pPr>
              <w:pStyle w:val="ListParagraph"/>
              <w:spacing w:after="0" w:line="360" w:lineRule="auto"/>
              <w:ind w:left="0" w:firstLine="148"/>
              <w:jc w:val="center"/>
              <w:rPr>
                <w:rFonts w:ascii="Times New Roman" w:hAnsi="Times New Roman" w:cs="Times New Roman"/>
              </w:rPr>
            </w:pPr>
            <w:r w:rsidRPr="00190848">
              <w:rPr>
                <w:rFonts w:ascii="Times New Roman" w:hAnsi="Times New Roman" w:cs="Times New Roman"/>
              </w:rPr>
              <w:t>0.000</w:t>
            </w:r>
          </w:p>
        </w:tc>
        <w:tc>
          <w:tcPr>
            <w:tcW w:w="2976" w:type="dxa"/>
            <w:tcBorders>
              <w:top w:val="single" w:sz="4" w:space="0" w:color="000000"/>
              <w:left w:val="single" w:sz="4" w:space="0" w:color="000000"/>
              <w:bottom w:val="single" w:sz="4" w:space="0" w:color="000000"/>
              <w:right w:val="single" w:sz="4" w:space="0" w:color="000000"/>
            </w:tcBorders>
            <w:hideMark/>
          </w:tcPr>
          <w:p w:rsidR="000142BA" w:rsidRPr="00190848" w:rsidRDefault="000142BA" w:rsidP="00D7573A">
            <w:pPr>
              <w:pStyle w:val="ListParagraph"/>
              <w:spacing w:after="0" w:line="360" w:lineRule="auto"/>
              <w:ind w:left="0" w:firstLine="426"/>
              <w:jc w:val="center"/>
              <w:rPr>
                <w:rFonts w:ascii="Times New Roman" w:hAnsi="Times New Roman" w:cs="Times New Roman"/>
              </w:rPr>
            </w:pPr>
            <w:r w:rsidRPr="00190848">
              <w:rPr>
                <w:rFonts w:ascii="Times New Roman" w:hAnsi="Times New Roman" w:cs="Times New Roman"/>
              </w:rPr>
              <w:t>Linear</w:t>
            </w:r>
          </w:p>
        </w:tc>
      </w:tr>
    </w:tbl>
    <w:p w:rsidR="00E63806" w:rsidRDefault="000142BA" w:rsidP="00D7573A">
      <w:pPr>
        <w:pStyle w:val="ListParagraph"/>
        <w:spacing w:after="0" w:line="360" w:lineRule="auto"/>
        <w:ind w:left="0" w:firstLine="426"/>
        <w:jc w:val="both"/>
        <w:rPr>
          <w:rFonts w:ascii="Times New Roman" w:hAnsi="Times New Roman" w:cs="Times New Roman"/>
          <w:sz w:val="24"/>
          <w:szCs w:val="24"/>
        </w:rPr>
      </w:pPr>
      <w:proofErr w:type="gramStart"/>
      <w:r w:rsidRPr="00673016">
        <w:rPr>
          <w:rFonts w:ascii="Times New Roman" w:hAnsi="Times New Roman" w:cs="Times New Roman"/>
          <w:sz w:val="24"/>
          <w:szCs w:val="24"/>
        </w:rPr>
        <w:lastRenderedPageBreak/>
        <w:t>Keterangan :</w:t>
      </w:r>
      <w:proofErr w:type="gramEnd"/>
      <w:r w:rsidRPr="00673016">
        <w:rPr>
          <w:rFonts w:ascii="Times New Roman" w:hAnsi="Times New Roman" w:cs="Times New Roman"/>
          <w:sz w:val="24"/>
          <w:szCs w:val="24"/>
        </w:rPr>
        <w:tab/>
      </w:r>
    </w:p>
    <w:p w:rsidR="000142BA" w:rsidRPr="00673016" w:rsidRDefault="000142BA" w:rsidP="00D7573A">
      <w:pPr>
        <w:pStyle w:val="ListParagraph"/>
        <w:spacing w:after="0" w:line="360" w:lineRule="auto"/>
        <w:ind w:left="0" w:firstLine="426"/>
        <w:jc w:val="both"/>
        <w:rPr>
          <w:rFonts w:ascii="Times New Roman" w:hAnsi="Times New Roman" w:cs="Times New Roman"/>
          <w:sz w:val="24"/>
          <w:szCs w:val="24"/>
        </w:rPr>
      </w:pPr>
      <w:r w:rsidRPr="00673016">
        <w:rPr>
          <w:rFonts w:ascii="Times New Roman" w:hAnsi="Times New Roman" w:cs="Times New Roman"/>
          <w:sz w:val="24"/>
          <w:szCs w:val="24"/>
        </w:rPr>
        <w:t>F</w:t>
      </w:r>
      <w:r w:rsidRPr="00673016">
        <w:rPr>
          <w:rFonts w:ascii="Times New Roman" w:hAnsi="Times New Roman" w:cs="Times New Roman"/>
          <w:sz w:val="24"/>
          <w:szCs w:val="24"/>
        </w:rPr>
        <w:tab/>
      </w:r>
      <w:r w:rsidR="00E63806">
        <w:rPr>
          <w:rFonts w:ascii="Times New Roman" w:hAnsi="Times New Roman" w:cs="Times New Roman"/>
          <w:sz w:val="24"/>
          <w:szCs w:val="24"/>
        </w:rPr>
        <w:tab/>
      </w:r>
      <w:r w:rsidRPr="00673016">
        <w:rPr>
          <w:rFonts w:ascii="Times New Roman" w:hAnsi="Times New Roman" w:cs="Times New Roman"/>
          <w:sz w:val="24"/>
          <w:szCs w:val="24"/>
        </w:rPr>
        <w:t>: Frekuensi</w:t>
      </w:r>
    </w:p>
    <w:p w:rsidR="000142BA" w:rsidRPr="00673016" w:rsidRDefault="000142BA" w:rsidP="00D7573A">
      <w:pPr>
        <w:pStyle w:val="ListParagraph"/>
        <w:spacing w:after="0" w:line="360" w:lineRule="auto"/>
        <w:ind w:left="0" w:firstLine="426"/>
        <w:jc w:val="both"/>
        <w:rPr>
          <w:rFonts w:ascii="Times New Roman" w:hAnsi="Times New Roman" w:cs="Times New Roman"/>
          <w:sz w:val="24"/>
          <w:szCs w:val="24"/>
        </w:rPr>
      </w:pPr>
      <w:r w:rsidRPr="00673016">
        <w:rPr>
          <w:rFonts w:ascii="Times New Roman" w:hAnsi="Times New Roman" w:cs="Times New Roman"/>
          <w:sz w:val="24"/>
          <w:szCs w:val="24"/>
        </w:rPr>
        <w:t xml:space="preserve">Sig  </w:t>
      </w:r>
      <w:r w:rsidRPr="00673016">
        <w:rPr>
          <w:rFonts w:ascii="Times New Roman" w:hAnsi="Times New Roman" w:cs="Times New Roman"/>
          <w:sz w:val="24"/>
          <w:szCs w:val="24"/>
        </w:rPr>
        <w:tab/>
        <w:t>: Signifikansi</w:t>
      </w:r>
    </w:p>
    <w:p w:rsidR="00B10E4F" w:rsidRDefault="00B10E4F" w:rsidP="00D7573A">
      <w:pPr>
        <w:pStyle w:val="ListParagraph"/>
        <w:spacing w:after="0" w:line="360" w:lineRule="auto"/>
        <w:ind w:left="0" w:firstLine="426"/>
        <w:jc w:val="both"/>
        <w:rPr>
          <w:rFonts w:ascii="Times New Roman" w:hAnsi="Times New Roman" w:cs="Times New Roman"/>
          <w:sz w:val="24"/>
          <w:szCs w:val="24"/>
        </w:rPr>
        <w:sectPr w:rsidR="00B10E4F" w:rsidSect="0097721C">
          <w:type w:val="continuous"/>
          <w:pgSz w:w="11907" w:h="16840" w:code="9"/>
          <w:pgMar w:top="2268" w:right="1701" w:bottom="1701" w:left="2268" w:header="720" w:footer="720" w:gutter="0"/>
          <w:pgNumType w:start="46"/>
          <w:cols w:space="720"/>
          <w:titlePg/>
          <w:docGrid w:linePitch="360"/>
        </w:sectPr>
      </w:pPr>
    </w:p>
    <w:p w:rsidR="00B10E4F" w:rsidRPr="001F43FF" w:rsidRDefault="000142BA" w:rsidP="00D7573A">
      <w:pPr>
        <w:pStyle w:val="ListParagraph"/>
        <w:spacing w:after="0" w:line="360" w:lineRule="auto"/>
        <w:ind w:left="0" w:firstLine="426"/>
        <w:jc w:val="both"/>
        <w:rPr>
          <w:rFonts w:ascii="Times New Roman" w:hAnsi="Times New Roman" w:cs="Times New Roman"/>
          <w:sz w:val="24"/>
          <w:szCs w:val="24"/>
        </w:rPr>
        <w:sectPr w:rsidR="00B10E4F" w:rsidRPr="001F43FF" w:rsidSect="0097721C">
          <w:type w:val="continuous"/>
          <w:pgSz w:w="11907" w:h="16840" w:code="9"/>
          <w:pgMar w:top="2268" w:right="1701" w:bottom="1701" w:left="2268" w:header="720" w:footer="720" w:gutter="0"/>
          <w:pgNumType w:start="46"/>
          <w:cols w:space="454"/>
          <w:titlePg/>
          <w:docGrid w:linePitch="360"/>
        </w:sectPr>
      </w:pPr>
      <w:r>
        <w:rPr>
          <w:rFonts w:ascii="Times New Roman" w:hAnsi="Times New Roman" w:cs="Times New Roman"/>
          <w:sz w:val="24"/>
          <w:szCs w:val="24"/>
        </w:rPr>
        <w:lastRenderedPageBreak/>
        <w:t xml:space="preserve">Berdasarkan </w:t>
      </w:r>
      <w:r w:rsidR="00E63806">
        <w:rPr>
          <w:rFonts w:ascii="Times New Roman" w:hAnsi="Times New Roman" w:cs="Times New Roman"/>
          <w:sz w:val="24"/>
          <w:szCs w:val="24"/>
        </w:rPr>
        <w:t>tabel 4</w:t>
      </w:r>
      <w:r>
        <w:rPr>
          <w:rFonts w:ascii="Times New Roman" w:hAnsi="Times New Roman" w:cs="Times New Roman"/>
          <w:sz w:val="24"/>
          <w:szCs w:val="24"/>
        </w:rPr>
        <w:t xml:space="preserve"> dapat dikatakan bahwa variabel </w:t>
      </w:r>
      <w:r w:rsidRPr="00AE3BCE">
        <w:rPr>
          <w:rFonts w:ascii="Times New Roman" w:hAnsi="Times New Roman" w:cs="Times New Roman"/>
          <w:i/>
          <w:sz w:val="24"/>
          <w:szCs w:val="24"/>
        </w:rPr>
        <w:t>internet addiction</w:t>
      </w:r>
      <w:r w:rsidRPr="00673016">
        <w:rPr>
          <w:rFonts w:ascii="Times New Roman" w:hAnsi="Times New Roman" w:cs="Times New Roman"/>
          <w:sz w:val="24"/>
          <w:szCs w:val="24"/>
        </w:rPr>
        <w:t xml:space="preserve"> dan </w:t>
      </w:r>
      <w:r>
        <w:rPr>
          <w:rFonts w:ascii="Times New Roman" w:hAnsi="Times New Roman" w:cs="Times New Roman"/>
          <w:sz w:val="24"/>
          <w:szCs w:val="24"/>
        </w:rPr>
        <w:t>keterampilan sosial</w:t>
      </w:r>
      <w:r w:rsidRPr="00673016">
        <w:rPr>
          <w:rFonts w:ascii="Times New Roman" w:hAnsi="Times New Roman" w:cs="Times New Roman"/>
          <w:i/>
          <w:sz w:val="24"/>
          <w:szCs w:val="24"/>
        </w:rPr>
        <w:t xml:space="preserve"> </w:t>
      </w:r>
      <w:r w:rsidRPr="00673016">
        <w:rPr>
          <w:rFonts w:ascii="Times New Roman" w:hAnsi="Times New Roman" w:cs="Times New Roman"/>
          <w:sz w:val="24"/>
          <w:szCs w:val="24"/>
        </w:rPr>
        <w:t xml:space="preserve">memiliki hubungan linear. Hal ini terlihat dari nilai sig yang diperoleh yaitu 0.000 maka p &lt; 0.05, dapat disimpulkan bahwa kedua variabel memiliki hubungan linear dan telah memenuhi syarat untuk dilakukan analisa korelasi </w:t>
      </w:r>
      <w:r w:rsidRPr="00673016">
        <w:rPr>
          <w:rFonts w:ascii="Times New Roman" w:hAnsi="Times New Roman" w:cs="Times New Roman"/>
          <w:i/>
          <w:sz w:val="24"/>
          <w:szCs w:val="24"/>
        </w:rPr>
        <w:t>Product Moment</w:t>
      </w:r>
      <w:r w:rsidRPr="00673016">
        <w:rPr>
          <w:rFonts w:ascii="Times New Roman" w:hAnsi="Times New Roman" w:cs="Times New Roman"/>
          <w:sz w:val="24"/>
          <w:szCs w:val="24"/>
        </w:rPr>
        <w:t>.</w:t>
      </w:r>
    </w:p>
    <w:p w:rsidR="00E90187" w:rsidRDefault="00E90187" w:rsidP="00D7573A">
      <w:pPr>
        <w:spacing w:line="360" w:lineRule="auto"/>
        <w:ind w:firstLine="426"/>
        <w:jc w:val="both"/>
      </w:pPr>
    </w:p>
    <w:tbl>
      <w:tblPr>
        <w:tblStyle w:val="TableGrid"/>
        <w:tblW w:w="7938" w:type="dxa"/>
        <w:jc w:val="center"/>
        <w:tblLook w:val="04A0" w:firstRow="1" w:lastRow="0" w:firstColumn="1" w:lastColumn="0" w:noHBand="0" w:noVBand="1"/>
      </w:tblPr>
      <w:tblGrid>
        <w:gridCol w:w="1984"/>
        <w:gridCol w:w="2793"/>
        <w:gridCol w:w="3161"/>
      </w:tblGrid>
      <w:tr w:rsidR="001D015E" w:rsidRPr="001F43FF" w:rsidTr="001F43FF">
        <w:trPr>
          <w:jc w:val="center"/>
        </w:trPr>
        <w:tc>
          <w:tcPr>
            <w:tcW w:w="1984" w:type="dxa"/>
          </w:tcPr>
          <w:p w:rsidR="001D015E" w:rsidRPr="001F43FF" w:rsidRDefault="001D015E" w:rsidP="00D7573A">
            <w:pPr>
              <w:spacing w:line="360" w:lineRule="auto"/>
              <w:ind w:firstLine="426"/>
              <w:jc w:val="both"/>
              <w:rPr>
                <w:b/>
              </w:rPr>
            </w:pPr>
            <w:r w:rsidRPr="001F43FF">
              <w:rPr>
                <w:b/>
              </w:rPr>
              <w:t>Analisis</w:t>
            </w:r>
          </w:p>
        </w:tc>
        <w:tc>
          <w:tcPr>
            <w:tcW w:w="2793" w:type="dxa"/>
          </w:tcPr>
          <w:p w:rsidR="001D015E" w:rsidRPr="001F43FF" w:rsidRDefault="001D015E" w:rsidP="00D7573A">
            <w:pPr>
              <w:spacing w:line="360" w:lineRule="auto"/>
              <w:ind w:firstLine="426"/>
              <w:jc w:val="both"/>
              <w:rPr>
                <w:b/>
                <w:i/>
              </w:rPr>
            </w:pPr>
            <w:r w:rsidRPr="001F43FF">
              <w:rPr>
                <w:b/>
                <w:i/>
              </w:rPr>
              <w:t>Pearson Correlation</w:t>
            </w:r>
          </w:p>
        </w:tc>
        <w:tc>
          <w:tcPr>
            <w:tcW w:w="3161" w:type="dxa"/>
          </w:tcPr>
          <w:p w:rsidR="001D015E" w:rsidRPr="001F43FF" w:rsidRDefault="001D015E" w:rsidP="00D7573A">
            <w:pPr>
              <w:spacing w:line="360" w:lineRule="auto"/>
              <w:ind w:firstLine="426"/>
              <w:jc w:val="both"/>
              <w:rPr>
                <w:b/>
              </w:rPr>
            </w:pPr>
            <w:r w:rsidRPr="001F43FF">
              <w:rPr>
                <w:b/>
              </w:rPr>
              <w:t>Signifikansi (p)</w:t>
            </w:r>
          </w:p>
        </w:tc>
      </w:tr>
      <w:tr w:rsidR="001D015E" w:rsidRPr="001F43FF" w:rsidTr="001F43FF">
        <w:trPr>
          <w:jc w:val="center"/>
        </w:trPr>
        <w:tc>
          <w:tcPr>
            <w:tcW w:w="1984" w:type="dxa"/>
          </w:tcPr>
          <w:p w:rsidR="001D015E" w:rsidRPr="001F43FF" w:rsidRDefault="001D015E" w:rsidP="00D7573A">
            <w:pPr>
              <w:spacing w:line="360" w:lineRule="auto"/>
              <w:ind w:firstLine="426"/>
              <w:jc w:val="both"/>
            </w:pPr>
            <w:r w:rsidRPr="001F43FF">
              <w:t xml:space="preserve">Korelasi </w:t>
            </w:r>
          </w:p>
        </w:tc>
        <w:tc>
          <w:tcPr>
            <w:tcW w:w="2793" w:type="dxa"/>
          </w:tcPr>
          <w:p w:rsidR="001D015E" w:rsidRPr="001F43FF" w:rsidRDefault="001D015E" w:rsidP="00D7573A">
            <w:pPr>
              <w:spacing w:line="360" w:lineRule="auto"/>
              <w:ind w:firstLine="426"/>
              <w:jc w:val="both"/>
              <w:rPr>
                <w:b/>
              </w:rPr>
            </w:pPr>
            <w:r w:rsidRPr="001F43FF">
              <w:t>-.5</w:t>
            </w:r>
            <w:r w:rsidR="00F33942">
              <w:t>35</w:t>
            </w:r>
          </w:p>
        </w:tc>
        <w:tc>
          <w:tcPr>
            <w:tcW w:w="3161" w:type="dxa"/>
          </w:tcPr>
          <w:p w:rsidR="001D015E" w:rsidRPr="001F43FF" w:rsidRDefault="001D015E" w:rsidP="00D7573A">
            <w:pPr>
              <w:spacing w:line="360" w:lineRule="auto"/>
              <w:ind w:firstLine="426"/>
              <w:jc w:val="both"/>
              <w:rPr>
                <w:b/>
              </w:rPr>
            </w:pPr>
            <w:r w:rsidRPr="001F43FF">
              <w:t>0.000</w:t>
            </w:r>
          </w:p>
        </w:tc>
      </w:tr>
    </w:tbl>
    <w:p w:rsidR="00BE741D" w:rsidRDefault="00BE741D" w:rsidP="00D7573A">
      <w:pPr>
        <w:spacing w:line="360" w:lineRule="auto"/>
        <w:ind w:firstLine="426"/>
        <w:jc w:val="both"/>
      </w:pPr>
    </w:p>
    <w:p w:rsidR="00B10E4F" w:rsidRDefault="00B10E4F" w:rsidP="00D7573A">
      <w:pPr>
        <w:spacing w:line="360" w:lineRule="auto"/>
        <w:ind w:firstLine="426"/>
        <w:jc w:val="both"/>
        <w:sectPr w:rsidR="00B10E4F" w:rsidSect="0097721C">
          <w:type w:val="continuous"/>
          <w:pgSz w:w="11907" w:h="16840" w:code="9"/>
          <w:pgMar w:top="2268" w:right="1701" w:bottom="1701" w:left="2268" w:header="720" w:footer="720" w:gutter="0"/>
          <w:pgNumType w:start="46"/>
          <w:cols w:space="720"/>
          <w:titlePg/>
          <w:docGrid w:linePitch="360"/>
        </w:sectPr>
      </w:pPr>
    </w:p>
    <w:p w:rsidR="00516A1B" w:rsidRPr="00C769E4" w:rsidRDefault="00BE741D" w:rsidP="00D7573A">
      <w:pPr>
        <w:spacing w:line="360" w:lineRule="auto"/>
        <w:ind w:firstLine="426"/>
        <w:jc w:val="both"/>
      </w:pPr>
      <w:r w:rsidRPr="00673016">
        <w:lastRenderedPageBreak/>
        <w:t xml:space="preserve">Berdasarkan hasil analisis korelasi antara </w:t>
      </w:r>
      <w:r>
        <w:t>keterampilan sosial</w:t>
      </w:r>
      <w:r w:rsidRPr="00673016">
        <w:rPr>
          <w:i/>
        </w:rPr>
        <w:t xml:space="preserve"> </w:t>
      </w:r>
      <w:r w:rsidRPr="00673016">
        <w:t xml:space="preserve">dengan </w:t>
      </w:r>
      <w:r w:rsidRPr="00C97E32">
        <w:rPr>
          <w:i/>
        </w:rPr>
        <w:t>internet addiction</w:t>
      </w:r>
      <w:r w:rsidRPr="00673016">
        <w:t xml:space="preserve">, diperoleh koefisien korelasi </w:t>
      </w:r>
      <w:r w:rsidRPr="00673016">
        <w:rPr>
          <w:i/>
        </w:rPr>
        <w:t xml:space="preserve">product moment </w:t>
      </w:r>
      <w:r w:rsidR="00F33942">
        <w:t>sebesar -.5</w:t>
      </w:r>
      <w:r w:rsidR="00F33942">
        <w:rPr>
          <w:lang w:val="id-ID"/>
        </w:rPr>
        <w:t>35</w:t>
      </w:r>
      <w:r w:rsidRPr="00673016">
        <w:t xml:space="preserve"> dengan sig sebesar 0.000 (p &lt; 0.05). Hal ini menunjukk</w:t>
      </w:r>
      <w:r>
        <w:t>an bahwa adanya korelasi negatif</w:t>
      </w:r>
      <w:r w:rsidRPr="00673016">
        <w:t xml:space="preserve"> antara </w:t>
      </w:r>
      <w:r>
        <w:t>keterampilan sosial</w:t>
      </w:r>
      <w:r w:rsidRPr="00673016">
        <w:rPr>
          <w:i/>
        </w:rPr>
        <w:t xml:space="preserve"> </w:t>
      </w:r>
      <w:r>
        <w:t xml:space="preserve">dengan </w:t>
      </w:r>
      <w:r w:rsidRPr="00C97E32">
        <w:rPr>
          <w:i/>
        </w:rPr>
        <w:t>internet addiction</w:t>
      </w:r>
      <w:r w:rsidRPr="00673016">
        <w:t xml:space="preserve"> sehingga dikategorikan hubungan</w:t>
      </w:r>
      <w:r w:rsidR="00DC36CF">
        <w:t xml:space="preserve"> yang cukup kuat (Priyatno, 2011</w:t>
      </w:r>
      <w:r w:rsidRPr="00673016">
        <w:t xml:space="preserve">). Dari hasil perhitungan tersebut, maka hipotesis yang diajukan dalam penelitian ini </w:t>
      </w:r>
      <w:r>
        <w:t>menunjukkan ada hubungan negatif</w:t>
      </w:r>
      <w:r w:rsidRPr="00673016">
        <w:t xml:space="preserve"> antara </w:t>
      </w:r>
      <w:r>
        <w:t>keterampilan sosial</w:t>
      </w:r>
      <w:r w:rsidRPr="00673016">
        <w:rPr>
          <w:i/>
        </w:rPr>
        <w:t xml:space="preserve"> </w:t>
      </w:r>
      <w:r w:rsidRPr="00673016">
        <w:t xml:space="preserve">dengan </w:t>
      </w:r>
      <w:r w:rsidRPr="00C97E32">
        <w:rPr>
          <w:i/>
        </w:rPr>
        <w:t xml:space="preserve">internet addiction </w:t>
      </w:r>
      <w:r w:rsidRPr="00673016">
        <w:t>diterima, dan dapa</w:t>
      </w:r>
      <w:r>
        <w:t>t dinyatakan bahwa ada hubungan negatif</w:t>
      </w:r>
      <w:r w:rsidRPr="00673016">
        <w:t xml:space="preserve"> antara </w:t>
      </w:r>
      <w:r>
        <w:t>keterampilan sosial</w:t>
      </w:r>
      <w:r w:rsidRPr="00673016">
        <w:rPr>
          <w:i/>
        </w:rPr>
        <w:t xml:space="preserve"> </w:t>
      </w:r>
      <w:r w:rsidRPr="00673016">
        <w:t xml:space="preserve">dengan </w:t>
      </w:r>
      <w:r w:rsidRPr="00C97E32">
        <w:rPr>
          <w:i/>
        </w:rPr>
        <w:t>internet addiction</w:t>
      </w:r>
      <w:r w:rsidRPr="00673016">
        <w:t>.</w:t>
      </w:r>
    </w:p>
    <w:p w:rsidR="00B10E4F" w:rsidRDefault="00B10E4F" w:rsidP="00D7573A">
      <w:pPr>
        <w:spacing w:line="360" w:lineRule="auto"/>
        <w:jc w:val="both"/>
        <w:rPr>
          <w:b/>
        </w:rPr>
      </w:pPr>
    </w:p>
    <w:p w:rsidR="0097721C" w:rsidRDefault="0097721C" w:rsidP="00D7573A">
      <w:pPr>
        <w:spacing w:line="360" w:lineRule="auto"/>
        <w:jc w:val="both"/>
        <w:rPr>
          <w:b/>
        </w:rPr>
        <w:sectPr w:rsidR="0097721C" w:rsidSect="0097721C">
          <w:type w:val="continuous"/>
          <w:pgSz w:w="11907" w:h="16840" w:code="9"/>
          <w:pgMar w:top="2268" w:right="1701" w:bottom="1701" w:left="2268" w:header="720" w:footer="720" w:gutter="0"/>
          <w:pgNumType w:start="46"/>
          <w:cols w:space="159"/>
          <w:titlePg/>
          <w:docGrid w:linePitch="360"/>
        </w:sectPr>
      </w:pPr>
    </w:p>
    <w:p w:rsidR="000142BA" w:rsidRPr="001F43FF" w:rsidRDefault="000142BA" w:rsidP="00D7573A">
      <w:pPr>
        <w:spacing w:line="360" w:lineRule="auto"/>
        <w:jc w:val="both"/>
        <w:rPr>
          <w:b/>
          <w:sz w:val="22"/>
          <w:szCs w:val="22"/>
        </w:rPr>
      </w:pPr>
      <w:r w:rsidRPr="001F43FF">
        <w:rPr>
          <w:b/>
          <w:sz w:val="22"/>
          <w:szCs w:val="22"/>
        </w:rPr>
        <w:lastRenderedPageBreak/>
        <w:t xml:space="preserve">Tabel 5 Model </w:t>
      </w:r>
      <w:r w:rsidRPr="001F43FF">
        <w:rPr>
          <w:b/>
          <w:i/>
          <w:sz w:val="22"/>
          <w:szCs w:val="22"/>
        </w:rPr>
        <w:t>Summary</w:t>
      </w:r>
      <w:r w:rsidRPr="001F43FF">
        <w:rPr>
          <w:b/>
          <w:sz w:val="22"/>
          <w:szCs w:val="22"/>
        </w:rPr>
        <w:t xml:space="preserve"> Sumbangan Efektif</w:t>
      </w:r>
    </w:p>
    <w:tbl>
      <w:tblPr>
        <w:tblpPr w:leftFromText="180" w:rightFromText="180" w:vertAnchor="text" w:horzAnchor="margin" w:tblpY="119"/>
        <w:tblW w:w="79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
        <w:gridCol w:w="826"/>
        <w:gridCol w:w="1276"/>
        <w:gridCol w:w="1701"/>
        <w:gridCol w:w="3260"/>
      </w:tblGrid>
      <w:tr w:rsidR="00C769E4" w:rsidRPr="001F43FF" w:rsidTr="00C769E4">
        <w:trPr>
          <w:trHeight w:val="668"/>
        </w:trPr>
        <w:tc>
          <w:tcPr>
            <w:tcW w:w="870" w:type="dxa"/>
            <w:tcBorders>
              <w:top w:val="single" w:sz="4" w:space="0" w:color="000000"/>
              <w:left w:val="single" w:sz="4" w:space="0" w:color="000000"/>
              <w:bottom w:val="single" w:sz="4" w:space="0" w:color="000000"/>
              <w:right w:val="single" w:sz="4" w:space="0" w:color="000000"/>
            </w:tcBorders>
            <w:hideMark/>
          </w:tcPr>
          <w:p w:rsidR="00C769E4" w:rsidRPr="001F43FF" w:rsidRDefault="00C769E4" w:rsidP="00D7573A">
            <w:pPr>
              <w:spacing w:line="360" w:lineRule="auto"/>
              <w:jc w:val="both"/>
              <w:rPr>
                <w:b/>
              </w:rPr>
            </w:pPr>
            <w:r w:rsidRPr="001F43FF">
              <w:rPr>
                <w:b/>
                <w:sz w:val="22"/>
                <w:szCs w:val="22"/>
              </w:rPr>
              <w:t>Model</w:t>
            </w:r>
          </w:p>
        </w:tc>
        <w:tc>
          <w:tcPr>
            <w:tcW w:w="826" w:type="dxa"/>
            <w:tcBorders>
              <w:top w:val="single" w:sz="4" w:space="0" w:color="000000"/>
              <w:left w:val="single" w:sz="4" w:space="0" w:color="000000"/>
              <w:bottom w:val="single" w:sz="4" w:space="0" w:color="000000"/>
              <w:right w:val="single" w:sz="4" w:space="0" w:color="000000"/>
            </w:tcBorders>
            <w:hideMark/>
          </w:tcPr>
          <w:p w:rsidR="00C769E4" w:rsidRPr="001F43FF" w:rsidRDefault="00C769E4" w:rsidP="00D7573A">
            <w:pPr>
              <w:spacing w:line="360" w:lineRule="auto"/>
              <w:ind w:firstLine="151"/>
              <w:jc w:val="both"/>
              <w:rPr>
                <w:b/>
              </w:rPr>
            </w:pPr>
            <w:r w:rsidRPr="001F43FF">
              <w:rPr>
                <w:b/>
                <w:sz w:val="22"/>
                <w:szCs w:val="22"/>
              </w:rPr>
              <w:t>R</w:t>
            </w:r>
          </w:p>
        </w:tc>
        <w:tc>
          <w:tcPr>
            <w:tcW w:w="1276" w:type="dxa"/>
            <w:tcBorders>
              <w:top w:val="single" w:sz="4" w:space="0" w:color="000000"/>
              <w:left w:val="single" w:sz="4" w:space="0" w:color="000000"/>
              <w:bottom w:val="single" w:sz="4" w:space="0" w:color="000000"/>
              <w:right w:val="single" w:sz="4" w:space="0" w:color="000000"/>
            </w:tcBorders>
            <w:hideMark/>
          </w:tcPr>
          <w:p w:rsidR="00C769E4" w:rsidRPr="001F43FF" w:rsidRDefault="00C769E4" w:rsidP="00D7573A">
            <w:pPr>
              <w:spacing w:line="360" w:lineRule="auto"/>
              <w:ind w:firstLine="34"/>
              <w:jc w:val="both"/>
              <w:rPr>
                <w:b/>
                <w:i/>
              </w:rPr>
            </w:pPr>
            <w:r w:rsidRPr="001F43FF">
              <w:rPr>
                <w:b/>
                <w:i/>
                <w:sz w:val="22"/>
                <w:szCs w:val="22"/>
              </w:rPr>
              <w:t>R Square</w:t>
            </w:r>
          </w:p>
        </w:tc>
        <w:tc>
          <w:tcPr>
            <w:tcW w:w="1701" w:type="dxa"/>
            <w:tcBorders>
              <w:top w:val="single" w:sz="4" w:space="0" w:color="000000"/>
              <w:left w:val="single" w:sz="4" w:space="0" w:color="000000"/>
              <w:bottom w:val="single" w:sz="4" w:space="0" w:color="000000"/>
              <w:right w:val="single" w:sz="4" w:space="0" w:color="000000"/>
            </w:tcBorders>
            <w:hideMark/>
          </w:tcPr>
          <w:p w:rsidR="00C769E4" w:rsidRPr="001F43FF" w:rsidRDefault="00C769E4" w:rsidP="00D7573A">
            <w:pPr>
              <w:spacing w:line="360" w:lineRule="auto"/>
              <w:ind w:right="317"/>
              <w:jc w:val="both"/>
              <w:rPr>
                <w:b/>
                <w:i/>
              </w:rPr>
            </w:pPr>
            <w:r w:rsidRPr="001F43FF">
              <w:rPr>
                <w:b/>
                <w:i/>
                <w:sz w:val="22"/>
                <w:szCs w:val="22"/>
              </w:rPr>
              <w:t>Adjusted R Square</w:t>
            </w:r>
          </w:p>
        </w:tc>
        <w:tc>
          <w:tcPr>
            <w:tcW w:w="3260" w:type="dxa"/>
            <w:tcBorders>
              <w:top w:val="single" w:sz="4" w:space="0" w:color="000000"/>
              <w:left w:val="single" w:sz="4" w:space="0" w:color="000000"/>
              <w:bottom w:val="single" w:sz="4" w:space="0" w:color="000000"/>
              <w:right w:val="single" w:sz="4" w:space="0" w:color="000000"/>
            </w:tcBorders>
            <w:hideMark/>
          </w:tcPr>
          <w:p w:rsidR="00C769E4" w:rsidRPr="001F43FF" w:rsidRDefault="00C769E4" w:rsidP="00D7573A">
            <w:pPr>
              <w:spacing w:line="360" w:lineRule="auto"/>
              <w:ind w:firstLine="33"/>
              <w:jc w:val="both"/>
              <w:rPr>
                <w:b/>
                <w:i/>
              </w:rPr>
            </w:pPr>
            <w:r w:rsidRPr="001F43FF">
              <w:rPr>
                <w:b/>
                <w:i/>
                <w:sz w:val="22"/>
                <w:szCs w:val="22"/>
              </w:rPr>
              <w:t>Std.Error of the Estimate</w:t>
            </w:r>
          </w:p>
        </w:tc>
      </w:tr>
      <w:tr w:rsidR="00C769E4" w:rsidRPr="001F43FF" w:rsidTr="00C769E4">
        <w:trPr>
          <w:trHeight w:val="494"/>
        </w:trPr>
        <w:tc>
          <w:tcPr>
            <w:tcW w:w="870" w:type="dxa"/>
            <w:tcBorders>
              <w:top w:val="single" w:sz="4" w:space="0" w:color="000000"/>
              <w:left w:val="single" w:sz="4" w:space="0" w:color="000000"/>
              <w:bottom w:val="single" w:sz="4" w:space="0" w:color="000000"/>
              <w:right w:val="single" w:sz="4" w:space="0" w:color="000000"/>
            </w:tcBorders>
            <w:hideMark/>
          </w:tcPr>
          <w:p w:rsidR="00C769E4" w:rsidRPr="001F43FF" w:rsidRDefault="00C769E4" w:rsidP="00D7573A">
            <w:pPr>
              <w:spacing w:line="360" w:lineRule="auto"/>
              <w:ind w:firstLine="313"/>
              <w:jc w:val="both"/>
              <w:rPr>
                <w:color w:val="000000"/>
              </w:rPr>
            </w:pPr>
            <w:r w:rsidRPr="001F43FF">
              <w:rPr>
                <w:color w:val="000000"/>
                <w:sz w:val="22"/>
                <w:szCs w:val="22"/>
              </w:rPr>
              <w:t>1</w:t>
            </w:r>
          </w:p>
        </w:tc>
        <w:tc>
          <w:tcPr>
            <w:tcW w:w="826" w:type="dxa"/>
            <w:tcBorders>
              <w:top w:val="single" w:sz="4" w:space="0" w:color="000000"/>
              <w:left w:val="single" w:sz="4" w:space="0" w:color="000000"/>
              <w:bottom w:val="single" w:sz="4" w:space="0" w:color="000000"/>
              <w:right w:val="single" w:sz="4" w:space="0" w:color="000000"/>
            </w:tcBorders>
            <w:hideMark/>
          </w:tcPr>
          <w:p w:rsidR="00C769E4" w:rsidRPr="001F43FF" w:rsidRDefault="00C769E4" w:rsidP="00D7573A">
            <w:pPr>
              <w:spacing w:line="360" w:lineRule="auto"/>
              <w:ind w:firstLine="10"/>
              <w:jc w:val="both"/>
            </w:pPr>
            <w:r w:rsidRPr="001F43FF">
              <w:rPr>
                <w:color w:val="000000"/>
                <w:sz w:val="22"/>
                <w:szCs w:val="22"/>
              </w:rPr>
              <w:t>.5</w:t>
            </w:r>
            <w:r w:rsidR="00F33942">
              <w:rPr>
                <w:color w:val="000000"/>
                <w:sz w:val="22"/>
                <w:szCs w:val="22"/>
                <w:lang w:val="id-ID"/>
              </w:rPr>
              <w:t>35</w:t>
            </w:r>
            <w:r w:rsidRPr="001F43FF">
              <w:rPr>
                <w:color w:val="000000"/>
                <w:sz w:val="22"/>
                <w:szCs w:val="22"/>
                <w:vertAlign w:val="superscript"/>
              </w:rPr>
              <w:t>a</w:t>
            </w:r>
          </w:p>
        </w:tc>
        <w:tc>
          <w:tcPr>
            <w:tcW w:w="1276" w:type="dxa"/>
            <w:tcBorders>
              <w:top w:val="single" w:sz="4" w:space="0" w:color="000000"/>
              <w:left w:val="single" w:sz="4" w:space="0" w:color="000000"/>
              <w:bottom w:val="single" w:sz="4" w:space="0" w:color="000000"/>
              <w:right w:val="single" w:sz="4" w:space="0" w:color="000000"/>
            </w:tcBorders>
            <w:hideMark/>
          </w:tcPr>
          <w:p w:rsidR="00C769E4" w:rsidRPr="00F33942" w:rsidRDefault="00C769E4" w:rsidP="00D7573A">
            <w:pPr>
              <w:spacing w:line="360" w:lineRule="auto"/>
              <w:ind w:firstLine="176"/>
              <w:jc w:val="both"/>
              <w:rPr>
                <w:lang w:val="id-ID"/>
              </w:rPr>
            </w:pPr>
            <w:r w:rsidRPr="001F43FF">
              <w:rPr>
                <w:sz w:val="22"/>
                <w:szCs w:val="22"/>
              </w:rPr>
              <w:t>.2</w:t>
            </w:r>
            <w:r w:rsidR="00F33942">
              <w:rPr>
                <w:sz w:val="22"/>
                <w:szCs w:val="22"/>
                <w:lang w:val="id-ID"/>
              </w:rPr>
              <w:t>86</w:t>
            </w:r>
          </w:p>
        </w:tc>
        <w:tc>
          <w:tcPr>
            <w:tcW w:w="1701" w:type="dxa"/>
            <w:tcBorders>
              <w:top w:val="single" w:sz="4" w:space="0" w:color="000000"/>
              <w:left w:val="single" w:sz="4" w:space="0" w:color="000000"/>
              <w:bottom w:val="single" w:sz="4" w:space="0" w:color="000000"/>
              <w:right w:val="single" w:sz="4" w:space="0" w:color="000000"/>
            </w:tcBorders>
            <w:hideMark/>
          </w:tcPr>
          <w:p w:rsidR="00C769E4" w:rsidRPr="00F33942" w:rsidRDefault="00C769E4" w:rsidP="00D7573A">
            <w:pPr>
              <w:spacing w:line="360" w:lineRule="auto"/>
              <w:ind w:firstLine="426"/>
              <w:jc w:val="both"/>
              <w:rPr>
                <w:lang w:val="id-ID"/>
              </w:rPr>
            </w:pPr>
            <w:r w:rsidRPr="001F43FF">
              <w:rPr>
                <w:sz w:val="22"/>
                <w:szCs w:val="22"/>
              </w:rPr>
              <w:t>.28</w:t>
            </w:r>
            <w:r w:rsidR="00F33942">
              <w:rPr>
                <w:sz w:val="22"/>
                <w:szCs w:val="22"/>
                <w:lang w:val="id-ID"/>
              </w:rPr>
              <w:t>0</w:t>
            </w:r>
          </w:p>
        </w:tc>
        <w:tc>
          <w:tcPr>
            <w:tcW w:w="3260" w:type="dxa"/>
            <w:tcBorders>
              <w:top w:val="single" w:sz="4" w:space="0" w:color="000000"/>
              <w:left w:val="single" w:sz="4" w:space="0" w:color="000000"/>
              <w:bottom w:val="single" w:sz="4" w:space="0" w:color="000000"/>
              <w:right w:val="single" w:sz="4" w:space="0" w:color="000000"/>
            </w:tcBorders>
            <w:hideMark/>
          </w:tcPr>
          <w:p w:rsidR="00C769E4" w:rsidRPr="00F33942" w:rsidRDefault="00F33942" w:rsidP="00D7573A">
            <w:pPr>
              <w:spacing w:line="360" w:lineRule="auto"/>
              <w:ind w:firstLine="426"/>
              <w:jc w:val="both"/>
              <w:rPr>
                <w:lang w:val="id-ID"/>
              </w:rPr>
            </w:pPr>
            <w:r>
              <w:rPr>
                <w:sz w:val="22"/>
                <w:szCs w:val="22"/>
                <w:lang w:val="id-ID"/>
              </w:rPr>
              <w:t>12.40910</w:t>
            </w:r>
          </w:p>
        </w:tc>
      </w:tr>
    </w:tbl>
    <w:p w:rsidR="00C769E4" w:rsidRPr="001F43FF" w:rsidRDefault="00C769E4" w:rsidP="00D7573A">
      <w:pPr>
        <w:autoSpaceDE w:val="0"/>
        <w:autoSpaceDN w:val="0"/>
        <w:adjustRightInd w:val="0"/>
        <w:spacing w:line="360" w:lineRule="auto"/>
        <w:ind w:firstLine="426"/>
        <w:jc w:val="both"/>
        <w:rPr>
          <w:sz w:val="22"/>
          <w:szCs w:val="22"/>
        </w:rPr>
      </w:pPr>
    </w:p>
    <w:p w:rsidR="001F43FF" w:rsidRDefault="001F43FF" w:rsidP="00D7573A">
      <w:pPr>
        <w:autoSpaceDE w:val="0"/>
        <w:autoSpaceDN w:val="0"/>
        <w:adjustRightInd w:val="0"/>
        <w:spacing w:line="360" w:lineRule="auto"/>
        <w:ind w:firstLine="426"/>
        <w:jc w:val="both"/>
        <w:sectPr w:rsidR="001F43FF" w:rsidSect="0097721C">
          <w:type w:val="continuous"/>
          <w:pgSz w:w="11907" w:h="16840" w:code="9"/>
          <w:pgMar w:top="2268" w:right="1701" w:bottom="1701" w:left="2268" w:header="720" w:footer="720" w:gutter="0"/>
          <w:pgNumType w:start="46"/>
          <w:cols w:space="159"/>
          <w:titlePg/>
          <w:docGrid w:linePitch="360"/>
        </w:sectPr>
      </w:pPr>
    </w:p>
    <w:p w:rsidR="00516A1B" w:rsidRDefault="000142BA" w:rsidP="00D7573A">
      <w:pPr>
        <w:autoSpaceDE w:val="0"/>
        <w:autoSpaceDN w:val="0"/>
        <w:adjustRightInd w:val="0"/>
        <w:spacing w:line="360" w:lineRule="auto"/>
        <w:ind w:firstLine="426"/>
        <w:jc w:val="both"/>
        <w:rPr>
          <w:b/>
        </w:rPr>
      </w:pPr>
      <w:r w:rsidRPr="00673016">
        <w:lastRenderedPageBreak/>
        <w:t>B</w:t>
      </w:r>
      <w:r w:rsidR="00E63806">
        <w:t>erdasarkan tabel 5</w:t>
      </w:r>
      <w:r w:rsidRPr="00673016">
        <w:t xml:space="preserve"> Model </w:t>
      </w:r>
      <w:r w:rsidRPr="00673016">
        <w:rPr>
          <w:i/>
        </w:rPr>
        <w:t>Summary</w:t>
      </w:r>
      <w:r w:rsidRPr="00673016">
        <w:t xml:space="preserve"> Sumbangan Efektif di atas, dapat disimpulkan dalam penelitian ini diperoleh koefisien determinasi </w:t>
      </w:r>
      <w:r w:rsidRPr="00673016">
        <w:rPr>
          <w:i/>
        </w:rPr>
        <w:t xml:space="preserve">R Square </w:t>
      </w:r>
      <w:r w:rsidR="00F33942">
        <w:t>(R²) sebesar 0.2</w:t>
      </w:r>
      <w:r w:rsidR="00F33942">
        <w:rPr>
          <w:lang w:val="id-ID"/>
        </w:rPr>
        <w:t>86</w:t>
      </w:r>
      <w:r w:rsidRPr="00673016">
        <w:t xml:space="preserve">. Berdasarkan hasil tersebut, dapat </w:t>
      </w:r>
      <w:r w:rsidR="00F33942">
        <w:t>disimpulkan bahwa sumbangan 2</w:t>
      </w:r>
      <w:r w:rsidR="00F33942">
        <w:rPr>
          <w:lang w:val="id-ID"/>
        </w:rPr>
        <w:t>8.6</w:t>
      </w:r>
      <w:r w:rsidRPr="00673016">
        <w:t xml:space="preserve"> persen </w:t>
      </w:r>
      <w:r>
        <w:t>keterampilan sosial</w:t>
      </w:r>
      <w:r w:rsidRPr="00673016">
        <w:t xml:space="preserve"> mempengaruhi</w:t>
      </w:r>
      <w:r>
        <w:t xml:space="preserve"> </w:t>
      </w:r>
      <w:r w:rsidRPr="00C41C27">
        <w:rPr>
          <w:i/>
        </w:rPr>
        <w:t>internet addiction</w:t>
      </w:r>
      <w:r w:rsidRPr="00673016">
        <w:rPr>
          <w:i/>
        </w:rPr>
        <w:t xml:space="preserve"> </w:t>
      </w:r>
      <w:r w:rsidRPr="00673016">
        <w:t>dan seleb</w:t>
      </w:r>
      <w:r w:rsidR="00F33942">
        <w:t>ihnya 7</w:t>
      </w:r>
      <w:r w:rsidR="00F33942">
        <w:rPr>
          <w:lang w:val="id-ID"/>
        </w:rPr>
        <w:t>1.4</w:t>
      </w:r>
      <w:r w:rsidRPr="00673016">
        <w:t xml:space="preserve"> persen dipengaruhi oleh faktor lain, seperti </w:t>
      </w:r>
      <w:r w:rsidRPr="00C41C27">
        <w:t>kontrol diri dan stres akademik.</w:t>
      </w:r>
      <w:r w:rsidRPr="00673016">
        <w:t xml:space="preserve"> </w:t>
      </w:r>
      <w:r w:rsidRPr="00673016">
        <w:lastRenderedPageBreak/>
        <w:t>Dengan demikian, dapat d</w:t>
      </w:r>
      <w:r w:rsidR="0097721C">
        <w:t>iambil kesimpulan bahwa semakin</w:t>
      </w:r>
      <w:r>
        <w:t xml:space="preserve"> tinggi keterampilan sosial yang dimiliki oleh seseorang maka </w:t>
      </w:r>
      <w:r w:rsidRPr="00C51238">
        <w:rPr>
          <w:i/>
        </w:rPr>
        <w:t>internet addiction</w:t>
      </w:r>
      <w:r>
        <w:t xml:space="preserve"> nya </w:t>
      </w:r>
      <w:proofErr w:type="gramStart"/>
      <w:r>
        <w:t>akan</w:t>
      </w:r>
      <w:proofErr w:type="gramEnd"/>
      <w:r>
        <w:t xml:space="preserve"> semakin rendah, demikian pula sebaliknya semakin rendah keterampilan sosial yang dimiliki oleh seseorang, maka tingkat </w:t>
      </w:r>
      <w:r w:rsidRPr="00C51238">
        <w:rPr>
          <w:i/>
        </w:rPr>
        <w:t>internet addictionnya</w:t>
      </w:r>
      <w:r>
        <w:t xml:space="preserve"> semakin tinggi. </w:t>
      </w:r>
      <w:r w:rsidR="00BE741D" w:rsidRPr="00BE741D">
        <w:rPr>
          <w:b/>
        </w:rPr>
        <w:t xml:space="preserve"> </w:t>
      </w:r>
    </w:p>
    <w:p w:rsidR="002F22C6" w:rsidRDefault="00BE741D" w:rsidP="00D7573A">
      <w:pPr>
        <w:autoSpaceDE w:val="0"/>
        <w:autoSpaceDN w:val="0"/>
        <w:adjustRightInd w:val="0"/>
        <w:spacing w:line="360" w:lineRule="auto"/>
        <w:ind w:firstLine="426"/>
        <w:jc w:val="both"/>
        <w:rPr>
          <w:rFonts w:eastAsia="Calibri"/>
          <w:i/>
        </w:rPr>
      </w:pPr>
      <w:r>
        <w:rPr>
          <w:rFonts w:eastAsia="Calibri"/>
        </w:rPr>
        <w:t>P</w:t>
      </w:r>
      <w:r w:rsidRPr="00673016">
        <w:rPr>
          <w:rFonts w:eastAsia="Calibri"/>
        </w:rPr>
        <w:t>enelitian</w:t>
      </w:r>
      <w:r>
        <w:rPr>
          <w:rFonts w:eastAsia="Calibri"/>
        </w:rPr>
        <w:t xml:space="preserve"> ini dilaksanakan</w:t>
      </w:r>
      <w:r w:rsidRPr="00673016">
        <w:rPr>
          <w:rFonts w:eastAsia="Calibri"/>
        </w:rPr>
        <w:t xml:space="preserve"> pada 1</w:t>
      </w:r>
      <w:r>
        <w:rPr>
          <w:rFonts w:eastAsia="Calibri"/>
        </w:rPr>
        <w:t>27</w:t>
      </w:r>
      <w:r w:rsidRPr="00673016">
        <w:rPr>
          <w:rFonts w:eastAsia="Calibri"/>
        </w:rPr>
        <w:t xml:space="preserve"> </w:t>
      </w:r>
      <w:r>
        <w:rPr>
          <w:rFonts w:eastAsia="Calibri"/>
        </w:rPr>
        <w:t>orang siswa-siswi SMA PAB 6 Helvetia</w:t>
      </w:r>
      <w:r w:rsidRPr="00673016">
        <w:rPr>
          <w:rFonts w:eastAsia="Calibri"/>
        </w:rPr>
        <w:t xml:space="preserve"> yang menjadi subjek penelitian, diperoleh hasil bahwa ada hubungan antara </w:t>
      </w:r>
      <w:r>
        <w:rPr>
          <w:rFonts w:eastAsia="Calibri"/>
        </w:rPr>
        <w:t>keterampilan sosial</w:t>
      </w:r>
      <w:r w:rsidRPr="00673016">
        <w:rPr>
          <w:rFonts w:eastAsia="Calibri"/>
        </w:rPr>
        <w:t xml:space="preserve"> dengan </w:t>
      </w:r>
      <w:r w:rsidRPr="007D6657">
        <w:rPr>
          <w:rFonts w:eastAsia="Calibri"/>
          <w:i/>
        </w:rPr>
        <w:t>internet addiction</w:t>
      </w:r>
      <w:r>
        <w:rPr>
          <w:rFonts w:eastAsia="Calibri"/>
        </w:rPr>
        <w:t xml:space="preserve"> </w:t>
      </w:r>
      <w:r w:rsidRPr="00673016">
        <w:rPr>
          <w:rFonts w:eastAsia="Calibri"/>
        </w:rPr>
        <w:t xml:space="preserve">dengan koefisien korelasi </w:t>
      </w:r>
      <w:r w:rsidRPr="00673016">
        <w:rPr>
          <w:rFonts w:eastAsia="Calibri"/>
          <w:i/>
        </w:rPr>
        <w:t>Product Moment</w:t>
      </w:r>
      <w:r w:rsidRPr="00673016">
        <w:rPr>
          <w:rFonts w:eastAsia="Calibri"/>
        </w:rPr>
        <w:t xml:space="preserve"> sebesar </w:t>
      </w:r>
      <w:r w:rsidR="00F33942">
        <w:rPr>
          <w:rFonts w:eastAsia="Calibri"/>
        </w:rPr>
        <w:t>r = -.5</w:t>
      </w:r>
      <w:r w:rsidR="00F33942">
        <w:rPr>
          <w:rFonts w:eastAsia="Calibri"/>
          <w:lang w:val="id-ID"/>
        </w:rPr>
        <w:t>35</w:t>
      </w:r>
      <w:r w:rsidRPr="00673016">
        <w:rPr>
          <w:rFonts w:eastAsia="Calibri"/>
        </w:rPr>
        <w:t xml:space="preserve"> dan nilai p = 0.000, artinya semakin tinggi </w:t>
      </w:r>
      <w:r>
        <w:rPr>
          <w:rFonts w:eastAsia="Calibri"/>
        </w:rPr>
        <w:t xml:space="preserve">keterampilan sosial maka semakin rendah </w:t>
      </w:r>
      <w:r w:rsidRPr="005C7726">
        <w:rPr>
          <w:rFonts w:eastAsia="Calibri"/>
          <w:i/>
        </w:rPr>
        <w:t>internet addiction</w:t>
      </w:r>
      <w:r w:rsidRPr="00673016">
        <w:rPr>
          <w:rFonts w:eastAsia="Calibri"/>
        </w:rPr>
        <w:t xml:space="preserve">, dan sebaliknya semakin rendah </w:t>
      </w:r>
      <w:r>
        <w:rPr>
          <w:rFonts w:eastAsia="Calibri"/>
        </w:rPr>
        <w:t>keterampilan sosial</w:t>
      </w:r>
      <w:r w:rsidRPr="00673016">
        <w:rPr>
          <w:rFonts w:eastAsia="Calibri"/>
          <w:i/>
        </w:rPr>
        <w:t xml:space="preserve"> </w:t>
      </w:r>
      <w:r>
        <w:rPr>
          <w:rFonts w:eastAsia="Calibri"/>
        </w:rPr>
        <w:t xml:space="preserve">maka semakin tinggi </w:t>
      </w:r>
      <w:r w:rsidRPr="005C7726">
        <w:rPr>
          <w:rFonts w:eastAsia="Calibri"/>
          <w:i/>
        </w:rPr>
        <w:t>internet addiction</w:t>
      </w:r>
      <w:r w:rsidR="00C769E4">
        <w:rPr>
          <w:rFonts w:eastAsia="Calibri"/>
          <w:i/>
        </w:rPr>
        <w:t>.</w:t>
      </w:r>
    </w:p>
    <w:p w:rsidR="00C769E4" w:rsidRDefault="00C769E4" w:rsidP="00D7573A">
      <w:pPr>
        <w:autoSpaceDE w:val="0"/>
        <w:autoSpaceDN w:val="0"/>
        <w:adjustRightInd w:val="0"/>
        <w:spacing w:line="360" w:lineRule="auto"/>
        <w:ind w:firstLine="567"/>
        <w:jc w:val="both"/>
      </w:pPr>
      <w:r w:rsidRPr="00673016">
        <w:rPr>
          <w:rFonts w:eastAsia="Calibri"/>
        </w:rPr>
        <w:t xml:space="preserve">Pada penelitian ini diperoleh koefisien determinasi </w:t>
      </w:r>
      <w:r w:rsidRPr="00673016">
        <w:rPr>
          <w:rFonts w:eastAsia="Calibri"/>
          <w:i/>
        </w:rPr>
        <w:t xml:space="preserve">R Square </w:t>
      </w:r>
      <w:r w:rsidRPr="00673016">
        <w:rPr>
          <w:rFonts w:eastAsia="Calibri"/>
        </w:rPr>
        <w:t>(R²) sebesar 0.</w:t>
      </w:r>
      <w:r w:rsidR="00F33942">
        <w:rPr>
          <w:rFonts w:eastAsia="Calibri"/>
        </w:rPr>
        <w:t>2</w:t>
      </w:r>
      <w:r w:rsidR="00F33942">
        <w:rPr>
          <w:rFonts w:eastAsia="Calibri"/>
          <w:lang w:val="id-ID"/>
        </w:rPr>
        <w:t>86</w:t>
      </w:r>
      <w:r w:rsidRPr="00673016">
        <w:rPr>
          <w:rFonts w:eastAsia="Calibri"/>
        </w:rPr>
        <w:t xml:space="preserve">. </w:t>
      </w:r>
      <w:r>
        <w:rPr>
          <w:rFonts w:eastAsia="Calibri"/>
        </w:rPr>
        <w:t xml:space="preserve">Berdasarkan hasil tersebut </w:t>
      </w:r>
      <w:r w:rsidRPr="00673016">
        <w:t xml:space="preserve">dapat </w:t>
      </w:r>
      <w:r w:rsidR="00F33942">
        <w:t>disimpulkan bahwa 2</w:t>
      </w:r>
      <w:r w:rsidR="00F33942">
        <w:rPr>
          <w:lang w:val="id-ID"/>
        </w:rPr>
        <w:t>8</w:t>
      </w:r>
      <w:r w:rsidR="00F33942">
        <w:t>.</w:t>
      </w:r>
      <w:r w:rsidR="00F33942">
        <w:rPr>
          <w:lang w:val="id-ID"/>
        </w:rPr>
        <w:t>6</w:t>
      </w:r>
      <w:r w:rsidRPr="00673016">
        <w:t xml:space="preserve"> persen </w:t>
      </w:r>
      <w:r>
        <w:t>keterampilan sosial</w:t>
      </w:r>
      <w:r w:rsidRPr="00673016">
        <w:t xml:space="preserve"> mempengaruhi</w:t>
      </w:r>
      <w:r>
        <w:t xml:space="preserve"> </w:t>
      </w:r>
      <w:r w:rsidRPr="00C41C27">
        <w:rPr>
          <w:i/>
        </w:rPr>
        <w:t>internet addiction</w:t>
      </w:r>
      <w:r w:rsidRPr="00673016">
        <w:rPr>
          <w:i/>
        </w:rPr>
        <w:t xml:space="preserve"> </w:t>
      </w:r>
      <w:r w:rsidRPr="00673016">
        <w:t>dan seleb</w:t>
      </w:r>
      <w:r w:rsidR="00F33942">
        <w:t>ihnya 7</w:t>
      </w:r>
      <w:r w:rsidR="00F33942">
        <w:rPr>
          <w:lang w:val="id-ID"/>
        </w:rPr>
        <w:t>1</w:t>
      </w:r>
      <w:r w:rsidR="00F33942">
        <w:t>.</w:t>
      </w:r>
      <w:r w:rsidR="00F33942">
        <w:rPr>
          <w:lang w:val="id-ID"/>
        </w:rPr>
        <w:t>4</w:t>
      </w:r>
      <w:r w:rsidRPr="00673016">
        <w:t xml:space="preserve"> persen dipengaruhi oleh faktor lain, seperti </w:t>
      </w:r>
      <w:r w:rsidRPr="00C41C27">
        <w:t>kontrol diri dan stres akademik.</w:t>
      </w:r>
      <w:r w:rsidRPr="00673016">
        <w:t xml:space="preserve"> </w:t>
      </w:r>
    </w:p>
    <w:p w:rsidR="00C769E4" w:rsidRPr="00C51238" w:rsidRDefault="00C769E4" w:rsidP="00D7573A">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Penelitian ini menunjukkan </w:t>
      </w:r>
      <w:r w:rsidRPr="00AB6BB5">
        <w:rPr>
          <w:rFonts w:ascii="Times New Roman" w:hAnsi="Times New Roman" w:cs="Times New Roman"/>
          <w:sz w:val="24"/>
          <w:szCs w:val="24"/>
        </w:rPr>
        <w:t>bahwa terdapat 25 subje</w:t>
      </w:r>
      <w:r w:rsidR="009327D2">
        <w:rPr>
          <w:rFonts w:ascii="Times New Roman" w:hAnsi="Times New Roman" w:cs="Times New Roman"/>
          <w:sz w:val="24"/>
          <w:szCs w:val="24"/>
        </w:rPr>
        <w:t>k dengan persentase sebesar 19.</w:t>
      </w:r>
      <w:r w:rsidR="009327D2">
        <w:rPr>
          <w:rFonts w:ascii="Times New Roman" w:hAnsi="Times New Roman" w:cs="Times New Roman"/>
          <w:sz w:val="24"/>
          <w:szCs w:val="24"/>
          <w:lang w:val="id-ID"/>
        </w:rPr>
        <w:t>7</w:t>
      </w:r>
      <w:r w:rsidRPr="00AB6BB5">
        <w:rPr>
          <w:rFonts w:ascii="Times New Roman" w:hAnsi="Times New Roman" w:cs="Times New Roman"/>
          <w:sz w:val="24"/>
          <w:szCs w:val="24"/>
        </w:rPr>
        <w:t xml:space="preserve"> persen yang memiliki </w:t>
      </w:r>
      <w:r>
        <w:rPr>
          <w:rFonts w:ascii="Times New Roman" w:hAnsi="Times New Roman" w:cs="Times New Roman"/>
          <w:sz w:val="24"/>
          <w:szCs w:val="24"/>
        </w:rPr>
        <w:t xml:space="preserve"> tingkat </w:t>
      </w:r>
      <w:r w:rsidRPr="00AB6BB5">
        <w:rPr>
          <w:rFonts w:ascii="Times New Roman" w:hAnsi="Times New Roman" w:cs="Times New Roman"/>
          <w:i/>
          <w:sz w:val="24"/>
          <w:szCs w:val="24"/>
        </w:rPr>
        <w:t>internet addiction</w:t>
      </w:r>
      <w:r w:rsidR="009327D2">
        <w:rPr>
          <w:rFonts w:ascii="Times New Roman" w:hAnsi="Times New Roman" w:cs="Times New Roman"/>
          <w:sz w:val="24"/>
          <w:szCs w:val="24"/>
        </w:rPr>
        <w:t xml:space="preserve"> rendah, terdapat 8</w:t>
      </w:r>
      <w:r w:rsidR="009327D2">
        <w:rPr>
          <w:rFonts w:ascii="Times New Roman" w:hAnsi="Times New Roman" w:cs="Times New Roman"/>
          <w:sz w:val="24"/>
          <w:szCs w:val="24"/>
          <w:lang w:val="id-ID"/>
        </w:rPr>
        <w:t>0</w:t>
      </w:r>
      <w:r w:rsidRPr="00AB6BB5">
        <w:rPr>
          <w:rFonts w:ascii="Times New Roman" w:hAnsi="Times New Roman" w:cs="Times New Roman"/>
          <w:sz w:val="24"/>
          <w:szCs w:val="24"/>
        </w:rPr>
        <w:t xml:space="preserve"> subje</w:t>
      </w:r>
      <w:r w:rsidR="009327D2">
        <w:rPr>
          <w:rFonts w:ascii="Times New Roman" w:hAnsi="Times New Roman" w:cs="Times New Roman"/>
          <w:sz w:val="24"/>
          <w:szCs w:val="24"/>
        </w:rPr>
        <w:t>k dengan persentase sebesar 6</w:t>
      </w:r>
      <w:r w:rsidR="009327D2">
        <w:rPr>
          <w:rFonts w:ascii="Times New Roman" w:hAnsi="Times New Roman" w:cs="Times New Roman"/>
          <w:sz w:val="24"/>
          <w:szCs w:val="24"/>
          <w:lang w:val="id-ID"/>
        </w:rPr>
        <w:t>3</w:t>
      </w:r>
      <w:r w:rsidRPr="00AB6BB5">
        <w:rPr>
          <w:rFonts w:ascii="Times New Roman" w:hAnsi="Times New Roman" w:cs="Times New Roman"/>
          <w:sz w:val="24"/>
          <w:szCs w:val="24"/>
        </w:rPr>
        <w:t xml:space="preserve"> persen yang memiliki </w:t>
      </w:r>
      <w:r>
        <w:rPr>
          <w:rFonts w:ascii="Times New Roman" w:hAnsi="Times New Roman" w:cs="Times New Roman"/>
          <w:sz w:val="24"/>
          <w:szCs w:val="24"/>
        </w:rPr>
        <w:t xml:space="preserve">tingkat </w:t>
      </w:r>
      <w:r w:rsidRPr="00AB6BB5">
        <w:rPr>
          <w:rFonts w:ascii="Times New Roman" w:hAnsi="Times New Roman" w:cs="Times New Roman"/>
          <w:i/>
          <w:sz w:val="24"/>
          <w:szCs w:val="24"/>
        </w:rPr>
        <w:t>internet addiction</w:t>
      </w:r>
      <w:r w:rsidR="009327D2">
        <w:rPr>
          <w:rFonts w:ascii="Times New Roman" w:hAnsi="Times New Roman" w:cs="Times New Roman"/>
          <w:sz w:val="24"/>
          <w:szCs w:val="24"/>
        </w:rPr>
        <w:t xml:space="preserve"> sedang, dan terdapat </w:t>
      </w:r>
      <w:r w:rsidR="009327D2">
        <w:rPr>
          <w:rFonts w:ascii="Times New Roman" w:hAnsi="Times New Roman" w:cs="Times New Roman"/>
          <w:sz w:val="24"/>
          <w:szCs w:val="24"/>
          <w:lang w:val="id-ID"/>
        </w:rPr>
        <w:t>22</w:t>
      </w:r>
      <w:r w:rsidRPr="00AB6BB5">
        <w:rPr>
          <w:rFonts w:ascii="Times New Roman" w:hAnsi="Times New Roman" w:cs="Times New Roman"/>
          <w:sz w:val="24"/>
          <w:szCs w:val="24"/>
        </w:rPr>
        <w:t xml:space="preserve"> subje</w:t>
      </w:r>
      <w:r w:rsidR="009327D2">
        <w:rPr>
          <w:rFonts w:ascii="Times New Roman" w:hAnsi="Times New Roman" w:cs="Times New Roman"/>
          <w:sz w:val="24"/>
          <w:szCs w:val="24"/>
        </w:rPr>
        <w:t>k dengan persentase sebesar 1</w:t>
      </w:r>
      <w:r w:rsidR="009327D2">
        <w:rPr>
          <w:rFonts w:ascii="Times New Roman" w:hAnsi="Times New Roman" w:cs="Times New Roman"/>
          <w:sz w:val="24"/>
          <w:szCs w:val="24"/>
          <w:lang w:val="id-ID"/>
        </w:rPr>
        <w:t>7.3</w:t>
      </w:r>
      <w:r w:rsidRPr="00AB6BB5">
        <w:rPr>
          <w:rFonts w:ascii="Times New Roman" w:hAnsi="Times New Roman" w:cs="Times New Roman"/>
          <w:sz w:val="24"/>
          <w:szCs w:val="24"/>
        </w:rPr>
        <w:t xml:space="preserve"> persen yang memiliki </w:t>
      </w:r>
      <w:r>
        <w:rPr>
          <w:rFonts w:ascii="Times New Roman" w:hAnsi="Times New Roman" w:cs="Times New Roman"/>
          <w:sz w:val="24"/>
          <w:szCs w:val="24"/>
        </w:rPr>
        <w:t xml:space="preserve">tingkat </w:t>
      </w:r>
      <w:r w:rsidRPr="00AB6BB5">
        <w:rPr>
          <w:rFonts w:ascii="Times New Roman" w:hAnsi="Times New Roman" w:cs="Times New Roman"/>
          <w:i/>
          <w:sz w:val="24"/>
          <w:szCs w:val="24"/>
        </w:rPr>
        <w:t>internet addiction</w:t>
      </w:r>
      <w:r w:rsidRPr="00AB6BB5">
        <w:rPr>
          <w:rFonts w:ascii="Times New Roman" w:hAnsi="Times New Roman" w:cs="Times New Roman"/>
          <w:sz w:val="24"/>
          <w:szCs w:val="24"/>
        </w:rPr>
        <w:t xml:space="preserve"> tinggi. Berdasarkan penjelasan di atas maka dapat disimpulkan bahwa rata-rata subjek penelitian memiliki</w:t>
      </w:r>
      <w:r>
        <w:rPr>
          <w:rFonts w:ascii="Times New Roman" w:hAnsi="Times New Roman" w:cs="Times New Roman"/>
          <w:sz w:val="24"/>
          <w:szCs w:val="24"/>
        </w:rPr>
        <w:t xml:space="preserve"> tingkat</w:t>
      </w:r>
      <w:r w:rsidRPr="00AB6BB5">
        <w:rPr>
          <w:rFonts w:ascii="Times New Roman" w:hAnsi="Times New Roman" w:cs="Times New Roman"/>
          <w:sz w:val="24"/>
          <w:szCs w:val="24"/>
        </w:rPr>
        <w:t xml:space="preserve"> </w:t>
      </w:r>
      <w:r w:rsidRPr="00AB6BB5">
        <w:rPr>
          <w:rFonts w:ascii="Times New Roman" w:hAnsi="Times New Roman" w:cs="Times New Roman"/>
          <w:i/>
          <w:sz w:val="24"/>
          <w:szCs w:val="24"/>
        </w:rPr>
        <w:t>internet addiction</w:t>
      </w:r>
      <w:r w:rsidRPr="00AB6BB5">
        <w:rPr>
          <w:rFonts w:ascii="Times New Roman" w:hAnsi="Times New Roman" w:cs="Times New Roman"/>
          <w:sz w:val="24"/>
          <w:szCs w:val="24"/>
        </w:rPr>
        <w:t xml:space="preserve"> sedang</w:t>
      </w:r>
      <w:r>
        <w:rPr>
          <w:rFonts w:ascii="Times New Roman" w:hAnsi="Times New Roman" w:cs="Times New Roman"/>
          <w:sz w:val="24"/>
          <w:szCs w:val="24"/>
        </w:rPr>
        <w:t>.</w:t>
      </w:r>
    </w:p>
    <w:p w:rsidR="00C769E4" w:rsidRDefault="00C769E4" w:rsidP="00D7573A">
      <w:pPr>
        <w:spacing w:line="360" w:lineRule="auto"/>
        <w:ind w:firstLine="567"/>
        <w:jc w:val="both"/>
        <w:rPr>
          <w:rFonts w:eastAsia="Calibri"/>
        </w:rPr>
      </w:pPr>
      <w:r>
        <w:rPr>
          <w:rFonts w:eastAsia="Calibri"/>
        </w:rPr>
        <w:t xml:space="preserve">Berdasarkan hasil wawancara terhadap beberapa siswa-siswi SMA PAB 6 Helvetia, mereka mengatakan bahwa sangat sering mengakses internet dan kebanyakan dari mereka mengakses internet untuk kepentingan media sosial seperti </w:t>
      </w:r>
      <w:r>
        <w:rPr>
          <w:rFonts w:eastAsia="Calibri"/>
          <w:i/>
        </w:rPr>
        <w:t>facebook, instagram, whatsa</w:t>
      </w:r>
      <w:r w:rsidRPr="008129A1">
        <w:rPr>
          <w:rFonts w:eastAsia="Calibri"/>
          <w:i/>
        </w:rPr>
        <w:t>pp, youtube</w:t>
      </w:r>
      <w:r>
        <w:rPr>
          <w:rFonts w:eastAsia="Calibri"/>
        </w:rPr>
        <w:t xml:space="preserve"> dan bahkan </w:t>
      </w:r>
      <w:r w:rsidRPr="008129A1">
        <w:rPr>
          <w:rFonts w:eastAsia="Calibri"/>
          <w:i/>
        </w:rPr>
        <w:t>game online.</w:t>
      </w:r>
      <w:r>
        <w:rPr>
          <w:rFonts w:eastAsia="Calibri"/>
        </w:rPr>
        <w:t xml:space="preserve"> Selain itu mereka juga mengatakan bahwa mengakses internet dengan waktu yang lama adalah hal yang sangat biasa untuk saat ini. Tidak ada larangan dari orang tua untuk mengakses internet, dengan alasan internet merupakan hal yang sangat penting baik dalam segi apapun itu, bahkan untuk transportasi saja sebagian dari mereka menggunakan jasa kendaraan berbasis </w:t>
      </w:r>
      <w:r w:rsidRPr="00A443E1">
        <w:rPr>
          <w:rFonts w:eastAsia="Calibri"/>
          <w:i/>
        </w:rPr>
        <w:t>online</w:t>
      </w:r>
      <w:r>
        <w:rPr>
          <w:rFonts w:eastAsia="Calibri"/>
        </w:rPr>
        <w:t xml:space="preserve">. Berbeda hal nya dengan dulu, menurut mereka dulu mereka bisa hidup tanpa internet, tetapi seiring berjalannya waktu, sekarang </w:t>
      </w:r>
      <w:r>
        <w:rPr>
          <w:rFonts w:eastAsia="Calibri"/>
        </w:rPr>
        <w:lastRenderedPageBreak/>
        <w:t xml:space="preserve">internet menjadi kebutuhan yang memang harus dipenuhi. Baik untuk kepentingan sosial media, informasi, belajar, maupun transportasi. </w:t>
      </w:r>
    </w:p>
    <w:p w:rsidR="00C769E4" w:rsidRPr="00C53316" w:rsidRDefault="00C769E4" w:rsidP="00D7573A">
      <w:pPr>
        <w:spacing w:line="360" w:lineRule="auto"/>
        <w:ind w:firstLine="567"/>
        <w:jc w:val="both"/>
        <w:rPr>
          <w:rFonts w:eastAsia="Calibri"/>
        </w:rPr>
      </w:pPr>
      <w:r w:rsidRPr="00C53316">
        <w:rPr>
          <w:rFonts w:eastAsia="Calibri"/>
        </w:rPr>
        <w:t xml:space="preserve">Dalam penelitian ini terdapat </w:t>
      </w:r>
      <w:r w:rsidR="009327D2">
        <w:rPr>
          <w:rFonts w:eastAsia="Calibri"/>
        </w:rPr>
        <w:t>25 subjek dengan presentase 19.</w:t>
      </w:r>
      <w:r w:rsidR="009327D2">
        <w:rPr>
          <w:rFonts w:eastAsia="Calibri"/>
          <w:lang w:val="id-ID"/>
        </w:rPr>
        <w:t>7</w:t>
      </w:r>
      <w:r w:rsidRPr="00C53316">
        <w:rPr>
          <w:rFonts w:eastAsia="Calibri"/>
        </w:rPr>
        <w:t xml:space="preserve"> persen yang memiliki tingkat </w:t>
      </w:r>
      <w:r w:rsidRPr="00C53316">
        <w:rPr>
          <w:rFonts w:eastAsia="Calibri"/>
          <w:i/>
        </w:rPr>
        <w:t>internet addiction</w:t>
      </w:r>
      <w:r w:rsidRPr="00C53316">
        <w:rPr>
          <w:rFonts w:eastAsia="Calibri"/>
        </w:rPr>
        <w:t xml:space="preserve"> yang rendah. </w:t>
      </w:r>
      <w:r>
        <w:rPr>
          <w:rFonts w:eastAsia="Calibri"/>
        </w:rPr>
        <w:t>H</w:t>
      </w:r>
      <w:r w:rsidRPr="00C53316">
        <w:rPr>
          <w:rFonts w:eastAsia="Calibri"/>
        </w:rPr>
        <w:t>asil wawancara kepada beberap</w:t>
      </w:r>
      <w:r>
        <w:rPr>
          <w:rFonts w:eastAsia="Calibri"/>
        </w:rPr>
        <w:t>a</w:t>
      </w:r>
      <w:r w:rsidRPr="00C53316">
        <w:rPr>
          <w:rFonts w:eastAsia="Calibri"/>
        </w:rPr>
        <w:t xml:space="preserve"> siswa-siswi yang mengatakan bahwa internet itu sangat membosankan dan tidak terlalu penting bagi mereka. Mereka juga mengatakan meskipun dengan adanya internet segalanya menjadi mudah, namun internet membutuhkan biaya yang cukup besar sehingga hanya </w:t>
      </w:r>
      <w:proofErr w:type="gramStart"/>
      <w:r w:rsidRPr="00C53316">
        <w:rPr>
          <w:rFonts w:eastAsia="Calibri"/>
        </w:rPr>
        <w:t>akan</w:t>
      </w:r>
      <w:proofErr w:type="gramEnd"/>
      <w:r w:rsidRPr="00C53316">
        <w:rPr>
          <w:rFonts w:eastAsia="Calibri"/>
        </w:rPr>
        <w:t xml:space="preserve"> menghabiskan uang saku mereka </w:t>
      </w:r>
      <w:r>
        <w:rPr>
          <w:rFonts w:eastAsia="Calibri"/>
        </w:rPr>
        <w:t>dengan</w:t>
      </w:r>
      <w:r w:rsidRPr="00C53316">
        <w:rPr>
          <w:rFonts w:eastAsia="Calibri"/>
        </w:rPr>
        <w:t xml:space="preserve"> si</w:t>
      </w:r>
      <w:r>
        <w:rPr>
          <w:rFonts w:eastAsia="Calibri"/>
        </w:rPr>
        <w:t>a</w:t>
      </w:r>
      <w:r w:rsidRPr="00C53316">
        <w:rPr>
          <w:rFonts w:eastAsia="Calibri"/>
        </w:rPr>
        <w:t xml:space="preserve">-sia. </w:t>
      </w:r>
    </w:p>
    <w:p w:rsidR="00C769E4" w:rsidRDefault="009327D2" w:rsidP="00D7573A">
      <w:pPr>
        <w:spacing w:line="360" w:lineRule="auto"/>
        <w:ind w:firstLine="567"/>
        <w:jc w:val="both"/>
        <w:rPr>
          <w:rFonts w:eastAsia="Calibri"/>
        </w:rPr>
      </w:pPr>
      <w:r>
        <w:rPr>
          <w:rFonts w:eastAsia="Calibri"/>
        </w:rPr>
        <w:t>Terdapat pula 8</w:t>
      </w:r>
      <w:r>
        <w:rPr>
          <w:rFonts w:eastAsia="Calibri"/>
          <w:lang w:val="id-ID"/>
        </w:rPr>
        <w:t>0</w:t>
      </w:r>
      <w:r w:rsidR="00C769E4" w:rsidRPr="00CA5BAE">
        <w:rPr>
          <w:rFonts w:eastAsia="Calibri"/>
        </w:rPr>
        <w:t xml:space="preserve"> subjek deng</w:t>
      </w:r>
      <w:r>
        <w:rPr>
          <w:rFonts w:eastAsia="Calibri"/>
        </w:rPr>
        <w:t>an persentase 6</w:t>
      </w:r>
      <w:r>
        <w:rPr>
          <w:rFonts w:eastAsia="Calibri"/>
          <w:lang w:val="id-ID"/>
        </w:rPr>
        <w:t>3</w:t>
      </w:r>
      <w:r w:rsidR="00C769E4" w:rsidRPr="00CA5BAE">
        <w:rPr>
          <w:rFonts w:eastAsia="Calibri"/>
        </w:rPr>
        <w:t xml:space="preserve"> persen yang memiliki tingkat </w:t>
      </w:r>
      <w:r w:rsidR="00C769E4" w:rsidRPr="006E5A66">
        <w:rPr>
          <w:rFonts w:eastAsia="Calibri"/>
          <w:i/>
        </w:rPr>
        <w:t>internet addiction</w:t>
      </w:r>
      <w:r w:rsidR="00C769E4" w:rsidRPr="00CA5BAE">
        <w:rPr>
          <w:rFonts w:eastAsia="Calibri"/>
        </w:rPr>
        <w:t xml:space="preserve"> yang sedang. Hasil dari wawancara kepada beberapa siswa-siswi menunjukkan bahwa dalam keseharian memang mereka menggunakan internet. Salah satu siswa menga</w:t>
      </w:r>
      <w:r w:rsidR="0097721C">
        <w:rPr>
          <w:rFonts w:eastAsia="Calibri"/>
        </w:rPr>
        <w:t xml:space="preserve">takan bahwa internet merupakan </w:t>
      </w:r>
      <w:r w:rsidR="00C769E4" w:rsidRPr="00CA5BAE">
        <w:rPr>
          <w:rFonts w:eastAsia="Calibri"/>
        </w:rPr>
        <w:t xml:space="preserve">hal yang sangat penting, menurutnya internet adalah hal yang sangat biasa di gunakan oleh semua orang. Baik itu anak-anak, remaja hingga dewasa. </w:t>
      </w:r>
      <w:r w:rsidR="00C769E4">
        <w:rPr>
          <w:rFonts w:eastAsia="Calibri"/>
        </w:rPr>
        <w:t xml:space="preserve">Ada juga siswa yang mengatakan bahwa sebenarnya </w:t>
      </w:r>
      <w:proofErr w:type="gramStart"/>
      <w:r w:rsidR="00C769E4">
        <w:rPr>
          <w:rFonts w:eastAsia="Calibri"/>
        </w:rPr>
        <w:t>ia</w:t>
      </w:r>
      <w:proofErr w:type="gramEnd"/>
      <w:r w:rsidR="00C769E4">
        <w:rPr>
          <w:rFonts w:eastAsia="Calibri"/>
        </w:rPr>
        <w:t xml:space="preserve"> menggunakan internet itu hanya untuk menghilangkan rasa suntuknya saja, seperti bermain game online dan sosial media, namun penggunaannya masih dalam batas wajar. </w:t>
      </w:r>
    </w:p>
    <w:p w:rsidR="00C769E4" w:rsidRPr="00CA5BAE" w:rsidRDefault="00C769E4" w:rsidP="00D7573A">
      <w:pPr>
        <w:spacing w:line="360" w:lineRule="auto"/>
        <w:ind w:firstLine="567"/>
        <w:jc w:val="both"/>
        <w:rPr>
          <w:rFonts w:eastAsia="Calibri"/>
        </w:rPr>
      </w:pPr>
      <w:r>
        <w:rPr>
          <w:rFonts w:eastAsia="Calibri"/>
        </w:rPr>
        <w:t xml:space="preserve">Dari penelitian ini </w:t>
      </w:r>
      <w:r w:rsidR="009327D2">
        <w:rPr>
          <w:rFonts w:eastAsia="Calibri"/>
        </w:rPr>
        <w:t xml:space="preserve">juga diperoleh bahwa terdapat </w:t>
      </w:r>
      <w:r w:rsidR="009327D2">
        <w:rPr>
          <w:rFonts w:eastAsia="Calibri"/>
          <w:lang w:val="id-ID"/>
        </w:rPr>
        <w:t>22</w:t>
      </w:r>
      <w:r w:rsidR="009327D2">
        <w:rPr>
          <w:rFonts w:eastAsia="Calibri"/>
        </w:rPr>
        <w:t xml:space="preserve"> subjek dengan presentase 1</w:t>
      </w:r>
      <w:r w:rsidR="009327D2">
        <w:rPr>
          <w:rFonts w:eastAsia="Calibri"/>
          <w:lang w:val="id-ID"/>
        </w:rPr>
        <w:t>7.3</w:t>
      </w:r>
      <w:r>
        <w:rPr>
          <w:rFonts w:eastAsia="Calibri"/>
        </w:rPr>
        <w:t xml:space="preserve"> persen yang memiliki tingkat </w:t>
      </w:r>
      <w:r w:rsidRPr="00CA5BAE">
        <w:rPr>
          <w:rFonts w:eastAsia="Calibri"/>
          <w:i/>
        </w:rPr>
        <w:t>internet addiction</w:t>
      </w:r>
      <w:r>
        <w:rPr>
          <w:rFonts w:eastAsia="Calibri"/>
          <w:i/>
        </w:rPr>
        <w:t xml:space="preserve"> </w:t>
      </w:r>
      <w:r>
        <w:rPr>
          <w:rFonts w:eastAsia="Calibri"/>
        </w:rPr>
        <w:t xml:space="preserve">yang sangat tinggi. Berdasarkan hasil wawancara diperoleh informasi bahwa mengakses iternet merupakan hal yang paling menyenangkan. Seorang siswa mengatakan bahwa setiap hari </w:t>
      </w:r>
      <w:proofErr w:type="gramStart"/>
      <w:r>
        <w:rPr>
          <w:rFonts w:eastAsia="Calibri"/>
        </w:rPr>
        <w:t>ia</w:t>
      </w:r>
      <w:proofErr w:type="gramEnd"/>
      <w:r>
        <w:rPr>
          <w:rFonts w:eastAsia="Calibri"/>
        </w:rPr>
        <w:t xml:space="preserve"> mengakses internet. Mengakses internet merupakan sesuatu yang menyenangkan sehingga secara bertahap waktu yang dihabiskan untuk megakses internet semakin bertambah setiap harinya. </w:t>
      </w:r>
      <w:proofErr w:type="gramStart"/>
      <w:r>
        <w:rPr>
          <w:rFonts w:eastAsia="Calibri"/>
        </w:rPr>
        <w:t>Ia</w:t>
      </w:r>
      <w:proofErr w:type="gramEnd"/>
      <w:r>
        <w:rPr>
          <w:rFonts w:eastAsia="Calibri"/>
        </w:rPr>
        <w:t xml:space="preserve"> juga mengatakan bahwa dengan mengakses internet dapat menghilangkan rasa suntuk yang dialaminya. Pernyataan tersebut sesuai dengan komponen </w:t>
      </w:r>
      <w:r w:rsidRPr="00BB69EA">
        <w:rPr>
          <w:rFonts w:eastAsia="Calibri"/>
          <w:i/>
        </w:rPr>
        <w:t>internet addiction</w:t>
      </w:r>
      <w:r>
        <w:rPr>
          <w:rFonts w:eastAsia="Calibri"/>
        </w:rPr>
        <w:t xml:space="preserve"> yaitu </w:t>
      </w:r>
      <w:r w:rsidRPr="00BB69EA">
        <w:rPr>
          <w:rFonts w:eastAsia="Calibri"/>
          <w:i/>
        </w:rPr>
        <w:t>salience</w:t>
      </w:r>
      <w:r>
        <w:rPr>
          <w:rFonts w:eastAsia="Calibri"/>
        </w:rPr>
        <w:t xml:space="preserve"> dan </w:t>
      </w:r>
      <w:r w:rsidRPr="00BB69EA">
        <w:rPr>
          <w:rFonts w:eastAsia="Calibri"/>
          <w:i/>
        </w:rPr>
        <w:t>tolerance.</w:t>
      </w:r>
      <w:r>
        <w:rPr>
          <w:rFonts w:eastAsia="Calibri"/>
        </w:rPr>
        <w:t xml:space="preserve"> </w:t>
      </w:r>
    </w:p>
    <w:p w:rsidR="00C769E4" w:rsidRPr="00B101FF" w:rsidRDefault="00C769E4" w:rsidP="00D7573A">
      <w:pPr>
        <w:spacing w:line="360" w:lineRule="auto"/>
        <w:ind w:firstLine="567"/>
        <w:jc w:val="both"/>
        <w:rPr>
          <w:rFonts w:eastAsia="Calibri"/>
        </w:rPr>
      </w:pPr>
      <w:r w:rsidRPr="00B101FF">
        <w:rPr>
          <w:rFonts w:eastAsia="Calibri"/>
        </w:rPr>
        <w:t xml:space="preserve">Penelitian ini juga meneliti tingkat keterampilan sosial siswa-siswi SMA PAB 6 Helvetia. Hasil menunjukkan tidak ada subjek dengan tingkat keterampilan sosial yang rendah, selain itu terdapat </w:t>
      </w:r>
      <w:r w:rsidR="009327D2">
        <w:rPr>
          <w:rFonts w:eastAsia="Calibri"/>
        </w:rPr>
        <w:t>78 subjek dengan persentase 61.</w:t>
      </w:r>
      <w:r w:rsidR="009327D2">
        <w:rPr>
          <w:rFonts w:eastAsia="Calibri"/>
          <w:lang w:val="id-ID"/>
        </w:rPr>
        <w:t>4</w:t>
      </w:r>
      <w:r w:rsidRPr="00B101FF">
        <w:rPr>
          <w:rFonts w:eastAsia="Calibri"/>
        </w:rPr>
        <w:t xml:space="preserve"> persen yang masuk dalam kategori keterampilan sosial sedang serta sebanyak </w:t>
      </w:r>
      <w:r w:rsidR="009327D2">
        <w:rPr>
          <w:rFonts w:eastAsia="Calibri"/>
        </w:rPr>
        <w:t>49 subjek dengan persentase 38.</w:t>
      </w:r>
      <w:r w:rsidR="009327D2">
        <w:rPr>
          <w:rFonts w:eastAsia="Calibri"/>
          <w:lang w:val="id-ID"/>
        </w:rPr>
        <w:t>6</w:t>
      </w:r>
      <w:r w:rsidRPr="00B101FF">
        <w:rPr>
          <w:rFonts w:eastAsia="Calibri"/>
        </w:rPr>
        <w:t xml:space="preserve"> persen yang masuk dalam kategori keterampilan yang tinggi. </w:t>
      </w:r>
      <w:r w:rsidRPr="00B101FF">
        <w:rPr>
          <w:rFonts w:eastAsia="Calibri"/>
        </w:rPr>
        <w:lastRenderedPageBreak/>
        <w:t>Berdasarkan penjelasan diatas maka dapat disimpulkan bahwa rata-rata subjek penelitian memiliki tingkat keterampilan sosial</w:t>
      </w:r>
      <w:r>
        <w:rPr>
          <w:rFonts w:eastAsia="Calibri"/>
        </w:rPr>
        <w:t xml:space="preserve"> yang sedang</w:t>
      </w:r>
      <w:r w:rsidRPr="00B101FF">
        <w:rPr>
          <w:rFonts w:eastAsia="Calibri"/>
        </w:rPr>
        <w:t xml:space="preserve">. </w:t>
      </w:r>
    </w:p>
    <w:p w:rsidR="00C769E4" w:rsidRPr="008815A8" w:rsidRDefault="00C769E4" w:rsidP="00D7573A">
      <w:pPr>
        <w:spacing w:line="360" w:lineRule="auto"/>
        <w:ind w:firstLine="851"/>
        <w:jc w:val="both"/>
        <w:rPr>
          <w:rFonts w:eastAsia="Calibri"/>
        </w:rPr>
      </w:pPr>
      <w:r w:rsidRPr="008815A8">
        <w:rPr>
          <w:rFonts w:eastAsia="Calibri"/>
        </w:rPr>
        <w:t xml:space="preserve">Berdasarkan hasil wawancara terhadap beberapa siswa-siswi SMA PAB </w:t>
      </w:r>
      <w:r>
        <w:rPr>
          <w:rFonts w:eastAsia="Calibri"/>
        </w:rPr>
        <w:t xml:space="preserve">6 Helvetia </w:t>
      </w:r>
      <w:r w:rsidRPr="008815A8">
        <w:rPr>
          <w:rFonts w:eastAsia="Calibri"/>
        </w:rPr>
        <w:t xml:space="preserve">dengan tingkat keterampilan sosial sedang sebanyak </w:t>
      </w:r>
      <w:r w:rsidR="009327D2">
        <w:rPr>
          <w:rFonts w:eastAsia="Calibri"/>
        </w:rPr>
        <w:t>78 subjek dengan persentase 61.</w:t>
      </w:r>
      <w:r w:rsidR="009327D2">
        <w:rPr>
          <w:rFonts w:eastAsia="Calibri"/>
          <w:lang w:val="id-ID"/>
        </w:rPr>
        <w:t>4</w:t>
      </w:r>
      <w:r w:rsidRPr="008815A8">
        <w:rPr>
          <w:rFonts w:eastAsia="Calibri"/>
        </w:rPr>
        <w:t xml:space="preserve"> persen, diperoleh informasi bahwa mereka memiliki keterampilan sosial yang cukup baik, hal ini dibuktikan dengan tingkat empati terhadap teman serta perilaku tolong menolong diantara mereka.</w:t>
      </w:r>
      <w:r>
        <w:rPr>
          <w:rFonts w:eastAsia="Calibri"/>
        </w:rPr>
        <w:t xml:space="preserve"> Namun, </w:t>
      </w:r>
      <w:r w:rsidRPr="008815A8">
        <w:rPr>
          <w:rFonts w:eastAsia="Calibri"/>
        </w:rPr>
        <w:t xml:space="preserve">ada juga siswa yang mengatakan bahwa </w:t>
      </w:r>
      <w:proofErr w:type="gramStart"/>
      <w:r w:rsidRPr="008815A8">
        <w:rPr>
          <w:rFonts w:eastAsia="Calibri"/>
        </w:rPr>
        <w:t>ia</w:t>
      </w:r>
      <w:proofErr w:type="gramEnd"/>
      <w:r w:rsidRPr="008815A8">
        <w:rPr>
          <w:rFonts w:eastAsia="Calibri"/>
        </w:rPr>
        <w:t xml:space="preserve"> beberapa kali sering melanggar peraturan yang ada di sekolah dan terlambat mengerjakan tugas yang diberikan oleh guru. Selain itu salah satu siswa mengatakan bahwa </w:t>
      </w:r>
      <w:proofErr w:type="gramStart"/>
      <w:r w:rsidRPr="008815A8">
        <w:rPr>
          <w:rFonts w:eastAsia="Calibri"/>
        </w:rPr>
        <w:t>ia</w:t>
      </w:r>
      <w:proofErr w:type="gramEnd"/>
      <w:r w:rsidRPr="008815A8">
        <w:rPr>
          <w:rFonts w:eastAsia="Calibri"/>
        </w:rPr>
        <w:t xml:space="preserve"> tidak berani mengemukakan pendapat didepan kelas serta memilih diam jika tidak mengerti pelajaran yang di ajarkan oleh guru.</w:t>
      </w:r>
    </w:p>
    <w:p w:rsidR="00C769E4" w:rsidRPr="00343246" w:rsidRDefault="00C769E4" w:rsidP="00D7573A">
      <w:pPr>
        <w:spacing w:line="360" w:lineRule="auto"/>
        <w:ind w:firstLine="567"/>
        <w:jc w:val="both"/>
        <w:rPr>
          <w:rFonts w:eastAsia="Calibri"/>
        </w:rPr>
      </w:pPr>
      <w:r w:rsidRPr="00343246">
        <w:rPr>
          <w:rFonts w:eastAsia="Calibri"/>
        </w:rPr>
        <w:t>Terdapat juga 49 subjek dengan pers</w:t>
      </w:r>
      <w:r w:rsidR="009327D2">
        <w:rPr>
          <w:rFonts w:eastAsia="Calibri"/>
        </w:rPr>
        <w:t>entase 38.</w:t>
      </w:r>
      <w:r w:rsidR="009327D2">
        <w:rPr>
          <w:rFonts w:eastAsia="Calibri"/>
          <w:lang w:val="id-ID"/>
        </w:rPr>
        <w:t>6</w:t>
      </w:r>
      <w:r w:rsidRPr="00343246">
        <w:rPr>
          <w:rFonts w:eastAsia="Calibri"/>
        </w:rPr>
        <w:t xml:space="preserve"> persen yang masuk dalam kategori keterampilan sosial tinggi, mereka menyatakan bahwa perilaku tolong menolong sesama teman merupakan hal yang paling penting dan wajib diutamakan. Karena sebagai mahluk sosial kita juga tidak bisa hidup sendiri, kita saling membutuhkan satuu </w:t>
      </w:r>
      <w:proofErr w:type="gramStart"/>
      <w:r w:rsidRPr="00343246">
        <w:rPr>
          <w:rFonts w:eastAsia="Calibri"/>
        </w:rPr>
        <w:t>sama</w:t>
      </w:r>
      <w:proofErr w:type="gramEnd"/>
      <w:r w:rsidRPr="00343246">
        <w:rPr>
          <w:rFonts w:eastAsia="Calibri"/>
        </w:rPr>
        <w:t xml:space="preserve"> lain. Salah satu siswa mengatakan bahwa prestasi disekolah wajib ditingkatkan, semua tugas yang diberikn oleh guru adalah tanggung jawab yang wajib diselesaikan.  Pernyataan tersebut sesuai dengan dimensi keterampilan sosial </w:t>
      </w:r>
      <w:r w:rsidRPr="00343246">
        <w:rPr>
          <w:rFonts w:eastAsia="Calibri"/>
          <w:i/>
        </w:rPr>
        <w:t>peer relationship, self management</w:t>
      </w:r>
      <w:r w:rsidRPr="00343246">
        <w:rPr>
          <w:rFonts w:eastAsia="Calibri"/>
        </w:rPr>
        <w:t xml:space="preserve">, dan </w:t>
      </w:r>
      <w:r w:rsidRPr="00343246">
        <w:rPr>
          <w:rFonts w:eastAsia="Calibri"/>
          <w:i/>
        </w:rPr>
        <w:t>academic.</w:t>
      </w:r>
      <w:r w:rsidRPr="00343246">
        <w:rPr>
          <w:rFonts w:eastAsia="Calibri"/>
        </w:rPr>
        <w:t xml:space="preserve"> </w:t>
      </w:r>
    </w:p>
    <w:p w:rsidR="00C769E4" w:rsidRDefault="00C769E4" w:rsidP="00D7573A">
      <w:pPr>
        <w:spacing w:line="360" w:lineRule="auto"/>
        <w:ind w:firstLine="993"/>
        <w:jc w:val="both"/>
        <w:rPr>
          <w:rFonts w:eastAsia="Calibri"/>
          <w:i/>
        </w:rPr>
      </w:pPr>
      <w:r w:rsidRPr="00343246">
        <w:rPr>
          <w:rFonts w:eastAsia="Calibri"/>
        </w:rPr>
        <w:t xml:space="preserve">Pada penjelasan di atas dapat disimpulkan bahwa ada hubungan antara keterampilan sosial dengan </w:t>
      </w:r>
      <w:r w:rsidRPr="00343246">
        <w:rPr>
          <w:rFonts w:eastAsia="Calibri"/>
          <w:i/>
        </w:rPr>
        <w:t>internet addiction</w:t>
      </w:r>
      <w:r w:rsidRPr="00343246">
        <w:rPr>
          <w:rFonts w:eastAsia="Calibri"/>
        </w:rPr>
        <w:t xml:space="preserve">. Semakin tinggi keterampilan sosial yang dimiliki oleh seseorang maka semakin rendah pula tingkat </w:t>
      </w:r>
      <w:r w:rsidR="00E71C35">
        <w:rPr>
          <w:rFonts w:eastAsia="Calibri"/>
          <w:i/>
        </w:rPr>
        <w:t>internet addiction.</w:t>
      </w:r>
    </w:p>
    <w:p w:rsidR="0097721C" w:rsidRPr="00E71C35" w:rsidRDefault="0097721C" w:rsidP="00D7573A">
      <w:pPr>
        <w:spacing w:line="360" w:lineRule="auto"/>
        <w:ind w:firstLine="993"/>
        <w:jc w:val="both"/>
        <w:rPr>
          <w:rFonts w:eastAsia="Calibri"/>
          <w:i/>
        </w:rPr>
      </w:pPr>
    </w:p>
    <w:p w:rsidR="002F22C6" w:rsidRDefault="0097721C" w:rsidP="0097721C">
      <w:pPr>
        <w:spacing w:line="360" w:lineRule="auto"/>
        <w:jc w:val="both"/>
        <w:rPr>
          <w:b/>
        </w:rPr>
      </w:pPr>
      <w:r>
        <w:rPr>
          <w:b/>
        </w:rPr>
        <w:t>KESIMPULAN DAN SARAN</w:t>
      </w:r>
    </w:p>
    <w:p w:rsidR="002F22C6" w:rsidRDefault="002F22C6" w:rsidP="00D7573A">
      <w:pPr>
        <w:spacing w:line="360" w:lineRule="auto"/>
        <w:jc w:val="both"/>
      </w:pPr>
      <w:r>
        <w:tab/>
      </w:r>
      <w:r w:rsidRPr="00A50E2E">
        <w:t xml:space="preserve">Ada hubungan negatif antara </w:t>
      </w:r>
      <w:r>
        <w:t>keterampilan sosial</w:t>
      </w:r>
      <w:r w:rsidRPr="00A50E2E">
        <w:t xml:space="preserve"> dengan </w:t>
      </w:r>
      <w:r>
        <w:rPr>
          <w:i/>
        </w:rPr>
        <w:t xml:space="preserve">internet addiction </w:t>
      </w:r>
      <w:r w:rsidRPr="00A50E2E">
        <w:t xml:space="preserve">pada </w:t>
      </w:r>
      <w:r>
        <w:t>siswa-siswi SMA PAB 6 Helvetia Medan</w:t>
      </w:r>
      <w:r w:rsidRPr="00A50E2E">
        <w:t xml:space="preserve"> dengan </w:t>
      </w:r>
      <w:r w:rsidRPr="00F903A5">
        <w:t xml:space="preserve">korelasi </w:t>
      </w:r>
      <w:r w:rsidRPr="00464D0B">
        <w:rPr>
          <w:i/>
        </w:rPr>
        <w:t>Product Moment</w:t>
      </w:r>
      <w:r w:rsidRPr="00F903A5">
        <w:t xml:space="preserve"> (r) sebesar</w:t>
      </w:r>
      <w:r>
        <w:rPr>
          <w:color w:val="FF0000"/>
        </w:rPr>
        <w:t xml:space="preserve"> </w:t>
      </w:r>
      <w:r>
        <w:rPr>
          <w:color w:val="000000"/>
        </w:rPr>
        <w:t>-0,535</w:t>
      </w:r>
      <w:r w:rsidRPr="005012E6">
        <w:rPr>
          <w:color w:val="000000"/>
        </w:rPr>
        <w:t xml:space="preserve"> </w:t>
      </w:r>
      <w:r w:rsidRPr="00F903A5">
        <w:t>dengan</w:t>
      </w:r>
      <w:r w:rsidRPr="003E5DC4">
        <w:rPr>
          <w:color w:val="FF0000"/>
        </w:rPr>
        <w:t xml:space="preserve"> </w:t>
      </w:r>
      <w:r w:rsidRPr="00F903A5">
        <w:t>p sebesar 0,000 (p &lt; 0,05),</w:t>
      </w:r>
      <w:r w:rsidRPr="003E5DC4">
        <w:rPr>
          <w:color w:val="FF0000"/>
        </w:rPr>
        <w:t xml:space="preserve"> </w:t>
      </w:r>
      <w:r w:rsidRPr="00A50E2E">
        <w:t xml:space="preserve">artinya semakin tinggi </w:t>
      </w:r>
      <w:r>
        <w:t>keterampilan sosial</w:t>
      </w:r>
      <w:r w:rsidRPr="00175819">
        <w:rPr>
          <w:i/>
        </w:rPr>
        <w:t xml:space="preserve"> </w:t>
      </w:r>
      <w:r w:rsidRPr="00A50E2E">
        <w:t xml:space="preserve">seseorang, maka </w:t>
      </w:r>
      <w:r>
        <w:rPr>
          <w:i/>
        </w:rPr>
        <w:t>interne</w:t>
      </w:r>
      <w:r w:rsidRPr="00175819">
        <w:rPr>
          <w:i/>
        </w:rPr>
        <w:t>t</w:t>
      </w:r>
      <w:r>
        <w:rPr>
          <w:i/>
        </w:rPr>
        <w:t xml:space="preserve"> addiction</w:t>
      </w:r>
      <w:r w:rsidRPr="00A50E2E">
        <w:t xml:space="preserve"> akan semaki</w:t>
      </w:r>
      <w:r>
        <w:t>n</w:t>
      </w:r>
      <w:r w:rsidRPr="00A50E2E">
        <w:t xml:space="preserve"> rendah, dan sebaliknya jika semakin rendah </w:t>
      </w:r>
      <w:r>
        <w:t>keterampilan sosial</w:t>
      </w:r>
      <w:r w:rsidRPr="00A50E2E">
        <w:t xml:space="preserve"> seseorang, maka </w:t>
      </w:r>
      <w:r>
        <w:rPr>
          <w:i/>
        </w:rPr>
        <w:t>internet addiction</w:t>
      </w:r>
      <w:r w:rsidRPr="00A50E2E">
        <w:t xml:space="preserve"> akan semakin tinggi.</w:t>
      </w:r>
      <w:r>
        <w:rPr>
          <w:b/>
        </w:rPr>
        <w:t xml:space="preserve"> </w:t>
      </w:r>
      <w:r w:rsidRPr="003F187D">
        <w:t>Berdasarkan kategori, maka  dapat dilihat bahwa terdapat 25 subje</w:t>
      </w:r>
      <w:r w:rsidR="009327D2">
        <w:t xml:space="preserve">k dengan persentase sebesar </w:t>
      </w:r>
      <w:r w:rsidR="009327D2">
        <w:rPr>
          <w:lang w:val="id-ID"/>
        </w:rPr>
        <w:t>19.7</w:t>
      </w:r>
      <w:r w:rsidRPr="003F187D">
        <w:t xml:space="preserve"> persen yang memiliki  tingkat </w:t>
      </w:r>
      <w:r w:rsidRPr="003F187D">
        <w:rPr>
          <w:i/>
        </w:rPr>
        <w:lastRenderedPageBreak/>
        <w:t>internet addiction</w:t>
      </w:r>
      <w:r w:rsidR="009327D2">
        <w:t xml:space="preserve"> rendah, terdapat 8</w:t>
      </w:r>
      <w:r w:rsidR="009327D2">
        <w:rPr>
          <w:lang w:val="id-ID"/>
        </w:rPr>
        <w:t>0</w:t>
      </w:r>
      <w:r w:rsidRPr="003F187D">
        <w:t xml:space="preserve"> subje</w:t>
      </w:r>
      <w:r w:rsidR="009327D2">
        <w:t>k dengan persentase sebesar 63</w:t>
      </w:r>
      <w:r w:rsidR="009327D2">
        <w:rPr>
          <w:lang w:val="id-ID"/>
        </w:rPr>
        <w:t xml:space="preserve"> </w:t>
      </w:r>
      <w:r w:rsidRPr="003F187D">
        <w:t xml:space="preserve">persen yang memiliki tingkat </w:t>
      </w:r>
      <w:r w:rsidRPr="003F187D">
        <w:rPr>
          <w:i/>
        </w:rPr>
        <w:t>internet addiction</w:t>
      </w:r>
      <w:r w:rsidR="009327D2">
        <w:t xml:space="preserve"> sedang, dan terdapat 2</w:t>
      </w:r>
      <w:r w:rsidR="009327D2">
        <w:rPr>
          <w:lang w:val="id-ID"/>
        </w:rPr>
        <w:t>2</w:t>
      </w:r>
      <w:r w:rsidRPr="003F187D">
        <w:t xml:space="preserve"> subjek dengan persentase s</w:t>
      </w:r>
      <w:r w:rsidR="009327D2">
        <w:t>ebesar 17.</w:t>
      </w:r>
      <w:r w:rsidR="009327D2">
        <w:rPr>
          <w:lang w:val="id-ID"/>
        </w:rPr>
        <w:t xml:space="preserve">3 </w:t>
      </w:r>
      <w:r w:rsidRPr="003F187D">
        <w:t xml:space="preserve">persen yang memiliki tingkat </w:t>
      </w:r>
      <w:r w:rsidRPr="003F187D">
        <w:rPr>
          <w:i/>
        </w:rPr>
        <w:t>internet addiction</w:t>
      </w:r>
      <w:r w:rsidRPr="003F187D">
        <w:t xml:space="preserve"> tinggi. Berdasarkan penjelasan di atas maka dapat disimpulkan bahwa rata-rata subjek penelitian memiliki tingkat </w:t>
      </w:r>
      <w:r w:rsidRPr="003F187D">
        <w:rPr>
          <w:i/>
        </w:rPr>
        <w:t>internet addiction</w:t>
      </w:r>
      <w:r w:rsidRPr="003F187D">
        <w:t xml:space="preserve"> sedang.</w:t>
      </w:r>
      <w:r>
        <w:t xml:space="preserve"> </w:t>
      </w:r>
      <w:r w:rsidRPr="003F187D">
        <w:t xml:space="preserve">Berdasarkan kategori, maka  dapat dilihat bahwa sebagian besar subjek </w:t>
      </w:r>
      <w:r w:rsidR="009327D2">
        <w:rPr>
          <w:color w:val="000000"/>
        </w:rPr>
        <w:t>78 orang atau 61.</w:t>
      </w:r>
      <w:r w:rsidR="009327D2">
        <w:rPr>
          <w:color w:val="000000"/>
          <w:lang w:val="id-ID"/>
        </w:rPr>
        <w:t>4</w:t>
      </w:r>
      <w:r w:rsidRPr="003F187D">
        <w:rPr>
          <w:color w:val="000000"/>
        </w:rPr>
        <w:t xml:space="preserve"> persen subjek memiliki keterampilan sosial katego</w:t>
      </w:r>
      <w:r w:rsidR="009327D2">
        <w:rPr>
          <w:color w:val="000000"/>
        </w:rPr>
        <w:t>ri sedang dan 49 orang atau 38.</w:t>
      </w:r>
      <w:r w:rsidR="009327D2">
        <w:rPr>
          <w:color w:val="000000"/>
          <w:lang w:val="id-ID"/>
        </w:rPr>
        <w:t>6</w:t>
      </w:r>
      <w:r w:rsidRPr="003F187D">
        <w:rPr>
          <w:color w:val="000000"/>
        </w:rPr>
        <w:t xml:space="preserve"> persen subjek yang memiliki keterampilan sosial kategori</w:t>
      </w:r>
      <w:r w:rsidRPr="003F187D">
        <w:rPr>
          <w:i/>
          <w:color w:val="000000"/>
        </w:rPr>
        <w:t xml:space="preserve"> </w:t>
      </w:r>
      <w:r w:rsidRPr="003F187D">
        <w:rPr>
          <w:color w:val="000000"/>
        </w:rPr>
        <w:t xml:space="preserve"> tinggi. </w:t>
      </w:r>
      <w:r w:rsidRPr="003F187D">
        <w:t>Berdasarkan penjelasan di atas maka dapat disimpulkan bahwa rata-rata subjek penelitian memiliki tingkat keterampilan sosial sedang.</w:t>
      </w:r>
      <w:r>
        <w:t xml:space="preserve"> </w:t>
      </w:r>
    </w:p>
    <w:p w:rsidR="00E71C35" w:rsidRDefault="002F22C6" w:rsidP="00D7573A">
      <w:pPr>
        <w:spacing w:line="360" w:lineRule="auto"/>
        <w:jc w:val="both"/>
      </w:pPr>
      <w:r>
        <w:tab/>
      </w:r>
      <w:r w:rsidRPr="00843095">
        <w:t xml:space="preserve">Berdasarkan penelitian yang telah dilakukan maka disarankan agar para </w:t>
      </w:r>
      <w:r>
        <w:t>siswa-siswi dapat lebih mengoptimalkan pengunaan internet hanya untuk kegiatan yang menunjang prestasi dan keterampilan yang dimiliki oleh siswa-siswi itu sendiri.  Keterampilan sosial yang kita miliki dapat kita tingkatkan dengan b</w:t>
      </w:r>
      <w:r w:rsidR="0097721C">
        <w:t xml:space="preserve">eberapa </w:t>
      </w:r>
      <w:proofErr w:type="gramStart"/>
      <w:r w:rsidR="0097721C">
        <w:t>cara</w:t>
      </w:r>
      <w:proofErr w:type="gramEnd"/>
      <w:r w:rsidR="0097721C">
        <w:t>, diantaranya yaitu</w:t>
      </w:r>
      <w:r>
        <w:t xml:space="preserve">: berteman dengan teman yang memiliki pengaruh positif, berusaha lebih terbuka dan jangan menarik diri dari lingkungan, mengikuti kegiatan ekstrakurikuler di sekolah, mengikuti les tambahan diluar sekolah sehingga mendapatkan teman-teman baru, serta mengikuti kegiatan keagamaan. Bagi Sekolah hendaknya mengawasi dan membatasi penggunaan internet dan mencari tahu penyebab terjadinya </w:t>
      </w:r>
      <w:r>
        <w:rPr>
          <w:i/>
        </w:rPr>
        <w:t>internet addiction</w:t>
      </w:r>
      <w:r>
        <w:t xml:space="preserve"> di sekolah sehingga bisa di lakukan pencegahan dan meminimalisir tingkat </w:t>
      </w:r>
      <w:r w:rsidRPr="00846D19">
        <w:rPr>
          <w:i/>
        </w:rPr>
        <w:t>internet addiction</w:t>
      </w:r>
      <w:r>
        <w:t xml:space="preserve"> yang ada agar siswa-siswi menjadi lebih fokus belajar dan meningkatkan prestasi yang mereka miliki. Selain itu pihak sekolah dapat mengikuti seminar dan parenting tentang </w:t>
      </w:r>
      <w:r w:rsidRPr="00846D19">
        <w:rPr>
          <w:i/>
        </w:rPr>
        <w:t>internet addiction</w:t>
      </w:r>
      <w:r>
        <w:t xml:space="preserve">, pihak sekolah dapat mengadakan sosialisasi penggunaan teknologi dengan baik supaya orang tua juga bisa mengawasi perkembangan anak mereka masing-masing. Pihak sekolah juga dapat melakukan evaluasi hasil belajar terhadap siswa-siswi serta melakukan pemeriksaan kondisi kesehatan siswa-siswi mengenai </w:t>
      </w:r>
      <w:r w:rsidRPr="00002950">
        <w:rPr>
          <w:i/>
        </w:rPr>
        <w:t>internet addiction</w:t>
      </w:r>
      <w:r>
        <w:t xml:space="preserve"> melalui tenaga professional. </w:t>
      </w:r>
      <w:r w:rsidRPr="00843095">
        <w:t xml:space="preserve">Bagi peneliti selanjutnya </w:t>
      </w:r>
      <w:r>
        <w:t>agar lebih</w:t>
      </w:r>
      <w:r w:rsidRPr="00843095">
        <w:t xml:space="preserve"> menyempurnakan penelitian ini </w:t>
      </w:r>
      <w:r>
        <w:t xml:space="preserve">dengan </w:t>
      </w:r>
      <w:r w:rsidRPr="00843095">
        <w:t xml:space="preserve">mengkaji lebih dalam dan terperinci lagi mengenai </w:t>
      </w:r>
      <w:r>
        <w:t xml:space="preserve">materi dan </w:t>
      </w:r>
      <w:r w:rsidRPr="00843095">
        <w:t xml:space="preserve">faktor-faktor lain </w:t>
      </w:r>
      <w:r>
        <w:t xml:space="preserve">yang dapat mempengaruhi </w:t>
      </w:r>
      <w:r>
        <w:rPr>
          <w:i/>
        </w:rPr>
        <w:t xml:space="preserve">internet </w:t>
      </w:r>
      <w:r>
        <w:rPr>
          <w:i/>
        </w:rPr>
        <w:lastRenderedPageBreak/>
        <w:t xml:space="preserve">addiction </w:t>
      </w:r>
      <w:r>
        <w:t>pada remaja sehingga hasil penelitian yang diperoleh nantinya menjadi lebih baik</w:t>
      </w:r>
      <w:r w:rsidR="00D7573A">
        <w:t>.</w:t>
      </w:r>
    </w:p>
    <w:p w:rsidR="00D7573A" w:rsidRDefault="00D7573A" w:rsidP="00D7573A">
      <w:pPr>
        <w:spacing w:line="360" w:lineRule="auto"/>
        <w:jc w:val="both"/>
      </w:pPr>
    </w:p>
    <w:p w:rsidR="00B10E4F" w:rsidRPr="00B10E4F" w:rsidRDefault="0097721C" w:rsidP="00D7573A">
      <w:pPr>
        <w:spacing w:before="280" w:after="240" w:line="360" w:lineRule="auto"/>
        <w:jc w:val="center"/>
        <w:rPr>
          <w:b/>
        </w:rPr>
      </w:pPr>
      <w:r>
        <w:rPr>
          <w:b/>
        </w:rPr>
        <w:t>DAFTAR PUSTAKA</w:t>
      </w:r>
    </w:p>
    <w:p w:rsidR="00B10E4F" w:rsidRPr="00B10E4F" w:rsidRDefault="00B10E4F" w:rsidP="00640340">
      <w:pPr>
        <w:spacing w:before="280" w:after="240"/>
        <w:ind w:left="709" w:hanging="709"/>
        <w:jc w:val="both"/>
        <w:rPr>
          <w:b/>
          <w:i/>
          <w:sz w:val="26"/>
          <w:szCs w:val="26"/>
        </w:rPr>
      </w:pPr>
      <w:r w:rsidRPr="00B10E4F">
        <w:rPr>
          <w:sz w:val="26"/>
          <w:szCs w:val="26"/>
        </w:rPr>
        <w:t xml:space="preserve">Azwar, S. 2016. </w:t>
      </w:r>
      <w:r w:rsidRPr="00B10E4F">
        <w:rPr>
          <w:b/>
          <w:i/>
          <w:sz w:val="26"/>
          <w:szCs w:val="26"/>
        </w:rPr>
        <w:t>Skala Penyusunan Psikologi</w:t>
      </w:r>
      <w:r w:rsidRPr="00B10E4F">
        <w:rPr>
          <w:sz w:val="26"/>
          <w:szCs w:val="26"/>
        </w:rPr>
        <w:t xml:space="preserve">. </w:t>
      </w:r>
      <w:proofErr w:type="gramStart"/>
      <w:r w:rsidRPr="00B10E4F">
        <w:rPr>
          <w:sz w:val="26"/>
          <w:szCs w:val="26"/>
        </w:rPr>
        <w:t>Yogyakarta :</w:t>
      </w:r>
      <w:proofErr w:type="gramEnd"/>
      <w:r w:rsidRPr="00B10E4F">
        <w:rPr>
          <w:sz w:val="26"/>
          <w:szCs w:val="26"/>
        </w:rPr>
        <w:t xml:space="preserve"> Pustaka Belajar</w:t>
      </w:r>
      <w:r>
        <w:rPr>
          <w:sz w:val="26"/>
          <w:szCs w:val="26"/>
        </w:rPr>
        <w:t>.</w:t>
      </w:r>
    </w:p>
    <w:p w:rsidR="00B10E4F" w:rsidRPr="00B10E4F" w:rsidRDefault="00B10E4F" w:rsidP="00640340">
      <w:pPr>
        <w:spacing w:before="280" w:after="240"/>
        <w:ind w:left="709" w:hanging="709"/>
        <w:jc w:val="both"/>
        <w:rPr>
          <w:rStyle w:val="Hyperlink"/>
          <w:color w:val="auto"/>
          <w:sz w:val="26"/>
          <w:szCs w:val="26"/>
          <w:u w:val="none"/>
        </w:rPr>
      </w:pPr>
      <w:r w:rsidRPr="00B10E4F">
        <w:rPr>
          <w:sz w:val="26"/>
          <w:szCs w:val="26"/>
        </w:rPr>
        <w:t xml:space="preserve">Bishop, J. 2015. </w:t>
      </w:r>
      <w:r w:rsidRPr="00B10E4F">
        <w:rPr>
          <w:b/>
          <w:i/>
          <w:sz w:val="26"/>
          <w:szCs w:val="26"/>
        </w:rPr>
        <w:t>Psychological</w:t>
      </w:r>
      <w:r w:rsidRPr="00B10E4F">
        <w:rPr>
          <w:b/>
          <w:sz w:val="26"/>
          <w:szCs w:val="26"/>
        </w:rPr>
        <w:t xml:space="preserve"> </w:t>
      </w:r>
      <w:proofErr w:type="gramStart"/>
      <w:r w:rsidRPr="00B10E4F">
        <w:rPr>
          <w:b/>
          <w:i/>
          <w:sz w:val="26"/>
          <w:szCs w:val="26"/>
        </w:rPr>
        <w:t>And</w:t>
      </w:r>
      <w:proofErr w:type="gramEnd"/>
      <w:r w:rsidRPr="00B10E4F">
        <w:rPr>
          <w:b/>
          <w:i/>
          <w:sz w:val="26"/>
          <w:szCs w:val="26"/>
        </w:rPr>
        <w:t xml:space="preserve"> Social Implications Surrounding Internet And Gaming Addiction</w:t>
      </w:r>
      <w:r w:rsidRPr="00B10E4F">
        <w:rPr>
          <w:b/>
          <w:sz w:val="26"/>
          <w:szCs w:val="26"/>
        </w:rPr>
        <w:t>.</w:t>
      </w:r>
      <w:r w:rsidRPr="00B10E4F">
        <w:rPr>
          <w:sz w:val="26"/>
          <w:szCs w:val="26"/>
        </w:rPr>
        <w:t xml:space="preserve"> Hershey </w:t>
      </w:r>
      <w:proofErr w:type="gramStart"/>
      <w:r w:rsidRPr="00B10E4F">
        <w:rPr>
          <w:sz w:val="26"/>
          <w:szCs w:val="26"/>
        </w:rPr>
        <w:t>PA :</w:t>
      </w:r>
      <w:proofErr w:type="gramEnd"/>
      <w:r w:rsidRPr="00B10E4F">
        <w:rPr>
          <w:sz w:val="26"/>
          <w:szCs w:val="26"/>
        </w:rPr>
        <w:t xml:space="preserve"> Igi Global. Diakses </w:t>
      </w:r>
    </w:p>
    <w:p w:rsidR="00B10E4F" w:rsidRPr="00B10E4F" w:rsidRDefault="00B10E4F" w:rsidP="00640340">
      <w:pPr>
        <w:spacing w:before="280" w:after="240"/>
        <w:ind w:left="709" w:hanging="709"/>
        <w:jc w:val="both"/>
        <w:rPr>
          <w:rStyle w:val="Hyperlink"/>
          <w:color w:val="auto"/>
          <w:sz w:val="26"/>
          <w:szCs w:val="26"/>
          <w:u w:val="none"/>
        </w:rPr>
      </w:pPr>
      <w:r w:rsidRPr="00B10E4F">
        <w:rPr>
          <w:sz w:val="26"/>
          <w:szCs w:val="26"/>
        </w:rPr>
        <w:t xml:space="preserve">Jahja, Y. 2011. </w:t>
      </w:r>
      <w:r w:rsidRPr="00B10E4F">
        <w:rPr>
          <w:b/>
          <w:i/>
          <w:sz w:val="26"/>
          <w:szCs w:val="26"/>
        </w:rPr>
        <w:t>Psikologi Perkembangan</w:t>
      </w:r>
      <w:r w:rsidRPr="00B10E4F">
        <w:rPr>
          <w:sz w:val="26"/>
          <w:szCs w:val="26"/>
        </w:rPr>
        <w:t xml:space="preserve">. </w:t>
      </w:r>
      <w:proofErr w:type="gramStart"/>
      <w:r w:rsidRPr="00B10E4F">
        <w:rPr>
          <w:sz w:val="26"/>
          <w:szCs w:val="26"/>
        </w:rPr>
        <w:t>Jakarta :</w:t>
      </w:r>
      <w:proofErr w:type="gramEnd"/>
      <w:r w:rsidRPr="00B10E4F">
        <w:rPr>
          <w:sz w:val="26"/>
          <w:szCs w:val="26"/>
        </w:rPr>
        <w:t xml:space="preserve"> Prenadamedia Group. </w:t>
      </w:r>
    </w:p>
    <w:p w:rsidR="00B10E4F" w:rsidRPr="00B10E4F" w:rsidRDefault="00B10E4F" w:rsidP="00640340">
      <w:pPr>
        <w:spacing w:before="280" w:after="240"/>
        <w:ind w:left="709" w:hanging="709"/>
        <w:jc w:val="both"/>
        <w:rPr>
          <w:sz w:val="26"/>
          <w:szCs w:val="26"/>
        </w:rPr>
      </w:pPr>
      <w:r w:rsidRPr="00B10E4F">
        <w:rPr>
          <w:sz w:val="26"/>
          <w:szCs w:val="26"/>
        </w:rPr>
        <w:t>Kompas.com. 2014</w:t>
      </w:r>
      <w:r w:rsidRPr="00B10E4F">
        <w:rPr>
          <w:b/>
          <w:i/>
          <w:sz w:val="26"/>
          <w:szCs w:val="26"/>
        </w:rPr>
        <w:t>. Hasil Survei Pemakaian Internet Pada Remaja Di Indonesia</w:t>
      </w:r>
      <w:r w:rsidRPr="00B10E4F">
        <w:rPr>
          <w:sz w:val="26"/>
          <w:szCs w:val="26"/>
        </w:rPr>
        <w:t xml:space="preserve">. </w:t>
      </w:r>
    </w:p>
    <w:p w:rsidR="00B10E4F" w:rsidRPr="00B10E4F" w:rsidRDefault="00B10E4F" w:rsidP="00640340">
      <w:pPr>
        <w:spacing w:before="280" w:after="240"/>
        <w:ind w:left="709" w:hanging="709"/>
        <w:jc w:val="both"/>
        <w:rPr>
          <w:sz w:val="26"/>
          <w:szCs w:val="26"/>
        </w:rPr>
      </w:pPr>
      <w:r w:rsidRPr="00B10E4F">
        <w:rPr>
          <w:sz w:val="26"/>
          <w:szCs w:val="26"/>
        </w:rPr>
        <w:t>Kompas.com. 2015.</w:t>
      </w:r>
      <w:r w:rsidR="0097721C">
        <w:rPr>
          <w:sz w:val="26"/>
          <w:szCs w:val="26"/>
        </w:rPr>
        <w:t xml:space="preserve"> </w:t>
      </w:r>
      <w:r w:rsidRPr="00B10E4F">
        <w:rPr>
          <w:b/>
          <w:i/>
          <w:sz w:val="26"/>
          <w:szCs w:val="26"/>
        </w:rPr>
        <w:t>Pengguna Internet Di Indonesia</w:t>
      </w:r>
      <w:r w:rsidRPr="00B10E4F">
        <w:rPr>
          <w:sz w:val="26"/>
          <w:szCs w:val="26"/>
        </w:rPr>
        <w:t>. Di Akses Pada Tanggal 8 Mei 2018,</w:t>
      </w:r>
      <w:r>
        <w:rPr>
          <w:sz w:val="26"/>
          <w:szCs w:val="26"/>
        </w:rPr>
        <w:t xml:space="preserve"> dari </w:t>
      </w:r>
      <w:hyperlink r:id="rId10" w:history="1">
        <w:r w:rsidRPr="00B10E4F">
          <w:rPr>
            <w:rStyle w:val="Hyperlink"/>
            <w:color w:val="auto"/>
            <w:sz w:val="26"/>
            <w:szCs w:val="26"/>
            <w:u w:val="none"/>
          </w:rPr>
          <w:t>https://ekonomi.kompas.com/read/2018/02/19/161115126/tahun-2017-pengguna-internet-di-indonesia-mencapai-14326-juta-orang</w:t>
        </w:r>
      </w:hyperlink>
    </w:p>
    <w:p w:rsidR="00B10E4F" w:rsidRDefault="00B10E4F" w:rsidP="00640340">
      <w:pPr>
        <w:spacing w:before="280" w:after="240"/>
        <w:ind w:left="709" w:hanging="709"/>
        <w:jc w:val="both"/>
        <w:rPr>
          <w:sz w:val="26"/>
          <w:szCs w:val="26"/>
        </w:rPr>
      </w:pPr>
      <w:r w:rsidRPr="00B10E4F">
        <w:rPr>
          <w:sz w:val="26"/>
          <w:szCs w:val="26"/>
        </w:rPr>
        <w:t xml:space="preserve">Malahayati. 2010. </w:t>
      </w:r>
      <w:r w:rsidRPr="00B10E4F">
        <w:rPr>
          <w:b/>
          <w:i/>
          <w:sz w:val="26"/>
          <w:szCs w:val="26"/>
        </w:rPr>
        <w:t>Super Teens Jadi Remaja Luar Biasa Dengan 1 Kebiasaan Efektif</w:t>
      </w:r>
      <w:r w:rsidRPr="00B10E4F">
        <w:rPr>
          <w:b/>
          <w:sz w:val="26"/>
          <w:szCs w:val="26"/>
        </w:rPr>
        <w:t>.</w:t>
      </w:r>
      <w:r w:rsidRPr="00B10E4F">
        <w:rPr>
          <w:sz w:val="26"/>
          <w:szCs w:val="26"/>
        </w:rPr>
        <w:t xml:space="preserve"> </w:t>
      </w:r>
      <w:proofErr w:type="gramStart"/>
      <w:r w:rsidRPr="00B10E4F">
        <w:rPr>
          <w:sz w:val="26"/>
          <w:szCs w:val="26"/>
        </w:rPr>
        <w:t>Yogyakarta :</w:t>
      </w:r>
      <w:proofErr w:type="gramEnd"/>
      <w:r w:rsidRPr="00B10E4F">
        <w:rPr>
          <w:sz w:val="26"/>
          <w:szCs w:val="26"/>
        </w:rPr>
        <w:t xml:space="preserve"> </w:t>
      </w:r>
      <w:r w:rsidRPr="00B10E4F">
        <w:rPr>
          <w:sz w:val="26"/>
          <w:szCs w:val="26"/>
        </w:rPr>
        <w:tab/>
        <w:t xml:space="preserve">Jogja Bangkit Publisher. </w:t>
      </w:r>
    </w:p>
    <w:p w:rsidR="00640340" w:rsidRPr="00B10E4F" w:rsidRDefault="00640340" w:rsidP="00640340">
      <w:pPr>
        <w:spacing w:before="280" w:after="240"/>
        <w:ind w:left="709" w:hanging="709"/>
        <w:jc w:val="both"/>
        <w:rPr>
          <w:rStyle w:val="Hyperlink"/>
          <w:color w:val="auto"/>
          <w:sz w:val="26"/>
          <w:szCs w:val="26"/>
          <w:u w:val="none"/>
        </w:rPr>
      </w:pPr>
      <w:r w:rsidRPr="0053061C">
        <w:t xml:space="preserve">Marjosy, U., Kinarsih A. D., Andriani, I &amp; Lisa, W. 2013. Hubungan Antara Keterampilan Sosial Dan Kecanduan Situs Jejaring </w:t>
      </w:r>
      <w:r w:rsidRPr="0053061C">
        <w:tab/>
        <w:t xml:space="preserve">Sosial Pada Masa Dewasa Awal. </w:t>
      </w:r>
      <w:r w:rsidRPr="0053061C">
        <w:rPr>
          <w:b/>
          <w:i/>
        </w:rPr>
        <w:t xml:space="preserve">Jurnal PESAT (Psikologi, </w:t>
      </w:r>
      <w:r w:rsidRPr="0053061C">
        <w:rPr>
          <w:b/>
          <w:i/>
        </w:rPr>
        <w:tab/>
        <w:t xml:space="preserve">Ekonomi, Sastra, </w:t>
      </w:r>
      <w:r w:rsidRPr="0053061C">
        <w:rPr>
          <w:b/>
          <w:i/>
        </w:rPr>
        <w:tab/>
        <w:t>Arsitektur, Dan Teknik Sipil) Volume 5,</w:t>
      </w:r>
      <w:r w:rsidRPr="0053061C">
        <w:t xml:space="preserve"> </w:t>
      </w:r>
      <w:proofErr w:type="gramStart"/>
      <w:r w:rsidRPr="0053061C">
        <w:t>Bandung :</w:t>
      </w:r>
      <w:proofErr w:type="gramEnd"/>
      <w:r w:rsidRPr="0053061C">
        <w:t xml:space="preserve"> </w:t>
      </w:r>
      <w:r w:rsidRPr="0053061C">
        <w:tab/>
        <w:t>Unit Publikasi Fakultas Psik</w:t>
      </w:r>
      <w:r>
        <w:t xml:space="preserve">ologi </w:t>
      </w:r>
      <w:r>
        <w:tab/>
        <w:t xml:space="preserve">Universitas Gunadarma. </w:t>
      </w:r>
    </w:p>
    <w:p w:rsidR="00B10E4F" w:rsidRDefault="00B10E4F" w:rsidP="00640340">
      <w:pPr>
        <w:spacing w:before="280" w:after="240"/>
        <w:ind w:left="709" w:hanging="709"/>
        <w:jc w:val="both"/>
        <w:rPr>
          <w:sz w:val="26"/>
          <w:szCs w:val="26"/>
        </w:rPr>
      </w:pPr>
      <w:r w:rsidRPr="00B10E4F">
        <w:rPr>
          <w:sz w:val="26"/>
          <w:szCs w:val="26"/>
        </w:rPr>
        <w:t xml:space="preserve">Matson, J. L. 2017. </w:t>
      </w:r>
      <w:r w:rsidRPr="00B10E4F">
        <w:rPr>
          <w:b/>
          <w:i/>
          <w:sz w:val="26"/>
          <w:szCs w:val="26"/>
        </w:rPr>
        <w:t xml:space="preserve">Handbook Social Behavior and Skills </w:t>
      </w:r>
      <w:proofErr w:type="gramStart"/>
      <w:r w:rsidRPr="00B10E4F">
        <w:rPr>
          <w:b/>
          <w:i/>
          <w:sz w:val="26"/>
          <w:szCs w:val="26"/>
        </w:rPr>
        <w:t>In</w:t>
      </w:r>
      <w:proofErr w:type="gramEnd"/>
      <w:r w:rsidRPr="00B10E4F">
        <w:rPr>
          <w:b/>
          <w:i/>
          <w:sz w:val="26"/>
          <w:szCs w:val="26"/>
        </w:rPr>
        <w:t xml:space="preserve"> Children</w:t>
      </w:r>
      <w:r w:rsidR="0097721C">
        <w:rPr>
          <w:sz w:val="26"/>
          <w:szCs w:val="26"/>
        </w:rPr>
        <w:t xml:space="preserve">. Baton </w:t>
      </w:r>
      <w:proofErr w:type="gramStart"/>
      <w:r w:rsidR="0097721C">
        <w:rPr>
          <w:sz w:val="26"/>
          <w:szCs w:val="26"/>
        </w:rPr>
        <w:t>Rouge :</w:t>
      </w:r>
      <w:proofErr w:type="gramEnd"/>
      <w:r w:rsidR="0097721C">
        <w:rPr>
          <w:sz w:val="26"/>
          <w:szCs w:val="26"/>
        </w:rPr>
        <w:t xml:space="preserve"> </w:t>
      </w:r>
      <w:r w:rsidRPr="00B10E4F">
        <w:rPr>
          <w:sz w:val="26"/>
          <w:szCs w:val="26"/>
        </w:rPr>
        <w:t xml:space="preserve">Springer Science. </w:t>
      </w:r>
    </w:p>
    <w:p w:rsidR="00640340" w:rsidRPr="00640340" w:rsidRDefault="00640340" w:rsidP="00640340">
      <w:pPr>
        <w:ind w:left="709" w:hanging="709"/>
        <w:jc w:val="both"/>
        <w:rPr>
          <w:rStyle w:val="Hyperlink"/>
          <w:color w:val="auto"/>
          <w:u w:val="none"/>
          <w:shd w:val="clear" w:color="auto" w:fill="FFFFFF"/>
        </w:rPr>
      </w:pPr>
      <w:r w:rsidRPr="0053061C">
        <w:t xml:space="preserve">Nurmandia, H., Wigawati, D &amp; Masluchah, L. 2013. Hubungan Antara Kemampuan Sosialisasi Dengan Kecanduan Jejaring Sosial. </w:t>
      </w:r>
      <w:r w:rsidRPr="0053061C">
        <w:rPr>
          <w:b/>
          <w:i/>
        </w:rPr>
        <w:t xml:space="preserve">Jurnal Penelitian Psikologi Volume 4 </w:t>
      </w:r>
      <w:r w:rsidRPr="0053061C">
        <w:t xml:space="preserve">No. 02, 107-119, </w:t>
      </w:r>
      <w:proofErr w:type="gramStart"/>
      <w:r w:rsidRPr="0053061C">
        <w:t>Jombang :</w:t>
      </w:r>
      <w:proofErr w:type="gramEnd"/>
      <w:r w:rsidRPr="0053061C">
        <w:t xml:space="preserve"> Unit Publikasi Fakultas Psikologi Universi</w:t>
      </w:r>
      <w:r>
        <w:t xml:space="preserve">tas Darul ‘Ulum Jombang. </w:t>
      </w:r>
    </w:p>
    <w:p w:rsidR="00B10E4F" w:rsidRPr="00B10E4F" w:rsidRDefault="00B10E4F" w:rsidP="00640340">
      <w:pPr>
        <w:spacing w:before="280" w:after="240"/>
        <w:ind w:left="709" w:hanging="709"/>
        <w:jc w:val="both"/>
        <w:rPr>
          <w:sz w:val="26"/>
          <w:szCs w:val="26"/>
        </w:rPr>
      </w:pPr>
      <w:r w:rsidRPr="00B10E4F">
        <w:rPr>
          <w:sz w:val="26"/>
          <w:szCs w:val="26"/>
        </w:rPr>
        <w:t xml:space="preserve">Priyatno, D. 2011. </w:t>
      </w:r>
      <w:r w:rsidRPr="00B10E4F">
        <w:rPr>
          <w:b/>
          <w:i/>
          <w:sz w:val="26"/>
          <w:szCs w:val="26"/>
        </w:rPr>
        <w:t>Buku Saku Analisis Data SPSS</w:t>
      </w:r>
      <w:r w:rsidR="0097721C">
        <w:rPr>
          <w:sz w:val="26"/>
          <w:szCs w:val="26"/>
        </w:rPr>
        <w:t xml:space="preserve">. </w:t>
      </w:r>
      <w:proofErr w:type="gramStart"/>
      <w:r w:rsidR="0097721C">
        <w:rPr>
          <w:sz w:val="26"/>
          <w:szCs w:val="26"/>
        </w:rPr>
        <w:t xml:space="preserve">Yogyakarta </w:t>
      </w:r>
      <w:r w:rsidRPr="00B10E4F">
        <w:rPr>
          <w:sz w:val="26"/>
          <w:szCs w:val="26"/>
        </w:rPr>
        <w:t>:</w:t>
      </w:r>
      <w:proofErr w:type="gramEnd"/>
      <w:r w:rsidRPr="00B10E4F">
        <w:rPr>
          <w:sz w:val="26"/>
          <w:szCs w:val="26"/>
        </w:rPr>
        <w:t xml:space="preserve"> Media Kota</w:t>
      </w:r>
    </w:p>
    <w:p w:rsidR="00B10E4F" w:rsidRPr="00B10E4F" w:rsidRDefault="00B10E4F" w:rsidP="00640340">
      <w:pPr>
        <w:spacing w:before="280" w:after="240"/>
        <w:ind w:left="709" w:hanging="709"/>
        <w:jc w:val="both"/>
        <w:rPr>
          <w:rStyle w:val="Hyperlink"/>
          <w:color w:val="auto"/>
          <w:sz w:val="26"/>
          <w:szCs w:val="26"/>
          <w:u w:val="none"/>
        </w:rPr>
      </w:pPr>
      <w:r w:rsidRPr="00B10E4F">
        <w:rPr>
          <w:sz w:val="26"/>
          <w:szCs w:val="26"/>
        </w:rPr>
        <w:t xml:space="preserve">Sacks, Z.S &amp; Wolffe K.E. 2006. </w:t>
      </w:r>
      <w:r w:rsidRPr="00B10E4F">
        <w:rPr>
          <w:b/>
          <w:i/>
          <w:sz w:val="26"/>
          <w:szCs w:val="26"/>
        </w:rPr>
        <w:t xml:space="preserve">Teaching Social Skills </w:t>
      </w:r>
      <w:proofErr w:type="gramStart"/>
      <w:r w:rsidRPr="00B10E4F">
        <w:rPr>
          <w:b/>
          <w:i/>
          <w:sz w:val="26"/>
          <w:szCs w:val="26"/>
        </w:rPr>
        <w:t>To</w:t>
      </w:r>
      <w:proofErr w:type="gramEnd"/>
      <w:r w:rsidRPr="00B10E4F">
        <w:rPr>
          <w:b/>
          <w:i/>
          <w:sz w:val="26"/>
          <w:szCs w:val="26"/>
        </w:rPr>
        <w:t xml:space="preserve"> Student With Visual Impairments</w:t>
      </w:r>
      <w:r w:rsidRPr="00B10E4F">
        <w:rPr>
          <w:b/>
          <w:sz w:val="26"/>
          <w:szCs w:val="26"/>
        </w:rPr>
        <w:t>.</w:t>
      </w:r>
      <w:r w:rsidRPr="00B10E4F">
        <w:rPr>
          <w:sz w:val="26"/>
          <w:szCs w:val="26"/>
        </w:rPr>
        <w:t xml:space="preserve"> New </w:t>
      </w:r>
      <w:proofErr w:type="gramStart"/>
      <w:r w:rsidRPr="00B10E4F">
        <w:rPr>
          <w:sz w:val="26"/>
          <w:szCs w:val="26"/>
        </w:rPr>
        <w:t>York :</w:t>
      </w:r>
      <w:proofErr w:type="gramEnd"/>
      <w:r w:rsidRPr="00B10E4F">
        <w:rPr>
          <w:sz w:val="26"/>
          <w:szCs w:val="26"/>
        </w:rPr>
        <w:t xml:space="preserve"> AFB Press. </w:t>
      </w:r>
    </w:p>
    <w:p w:rsidR="00B10E4F" w:rsidRPr="00B10E4F" w:rsidRDefault="00B10E4F" w:rsidP="00640340">
      <w:pPr>
        <w:spacing w:before="280" w:after="240"/>
        <w:ind w:left="709" w:hanging="709"/>
        <w:jc w:val="both"/>
        <w:rPr>
          <w:sz w:val="26"/>
          <w:szCs w:val="26"/>
        </w:rPr>
      </w:pPr>
      <w:r w:rsidRPr="00B10E4F">
        <w:rPr>
          <w:sz w:val="26"/>
          <w:szCs w:val="26"/>
        </w:rPr>
        <w:lastRenderedPageBreak/>
        <w:t xml:space="preserve">Siyoto, S &amp; Sodik, M.A. 2015. </w:t>
      </w:r>
      <w:r w:rsidRPr="00B10E4F">
        <w:rPr>
          <w:b/>
          <w:i/>
          <w:sz w:val="26"/>
          <w:szCs w:val="26"/>
        </w:rPr>
        <w:t>Dasar Metodologi Penelitian</w:t>
      </w:r>
      <w:r w:rsidRPr="00B10E4F">
        <w:rPr>
          <w:sz w:val="26"/>
          <w:szCs w:val="26"/>
        </w:rPr>
        <w:t xml:space="preserve">. </w:t>
      </w:r>
      <w:proofErr w:type="gramStart"/>
      <w:r w:rsidRPr="00B10E4F">
        <w:rPr>
          <w:sz w:val="26"/>
          <w:szCs w:val="26"/>
        </w:rPr>
        <w:t>Yogyakarta :</w:t>
      </w:r>
      <w:proofErr w:type="gramEnd"/>
      <w:r w:rsidRPr="00B10E4F">
        <w:rPr>
          <w:sz w:val="26"/>
          <w:szCs w:val="26"/>
        </w:rPr>
        <w:t xml:space="preserve"> Literasi Media Publishing </w:t>
      </w:r>
    </w:p>
    <w:p w:rsidR="00B10E4F" w:rsidRPr="00B10E4F" w:rsidRDefault="00B10E4F" w:rsidP="00640340">
      <w:pPr>
        <w:spacing w:before="280" w:after="240"/>
        <w:ind w:left="709" w:hanging="709"/>
        <w:jc w:val="both"/>
        <w:rPr>
          <w:sz w:val="26"/>
          <w:szCs w:val="26"/>
        </w:rPr>
      </w:pPr>
      <w:r w:rsidRPr="00B10E4F">
        <w:rPr>
          <w:sz w:val="26"/>
          <w:szCs w:val="26"/>
        </w:rPr>
        <w:t xml:space="preserve">Sunaryo. 2004. </w:t>
      </w:r>
      <w:r w:rsidRPr="00B10E4F">
        <w:rPr>
          <w:b/>
          <w:i/>
          <w:sz w:val="26"/>
          <w:szCs w:val="26"/>
        </w:rPr>
        <w:t>Psikologi Untuk Keperawatan</w:t>
      </w:r>
      <w:r w:rsidR="0097721C">
        <w:rPr>
          <w:sz w:val="26"/>
          <w:szCs w:val="26"/>
        </w:rPr>
        <w:t xml:space="preserve">. </w:t>
      </w:r>
      <w:proofErr w:type="gramStart"/>
      <w:r w:rsidR="0097721C">
        <w:rPr>
          <w:sz w:val="26"/>
          <w:szCs w:val="26"/>
        </w:rPr>
        <w:t xml:space="preserve">Jakarta </w:t>
      </w:r>
      <w:r w:rsidRPr="00B10E4F">
        <w:rPr>
          <w:sz w:val="26"/>
          <w:szCs w:val="26"/>
        </w:rPr>
        <w:t>:</w:t>
      </w:r>
      <w:proofErr w:type="gramEnd"/>
      <w:r w:rsidRPr="00B10E4F">
        <w:rPr>
          <w:sz w:val="26"/>
          <w:szCs w:val="26"/>
        </w:rPr>
        <w:t xml:space="preserve"> EGC </w:t>
      </w:r>
    </w:p>
    <w:p w:rsidR="00B10E4F" w:rsidRPr="00B10E4F" w:rsidRDefault="00B10E4F" w:rsidP="00640340">
      <w:pPr>
        <w:spacing w:before="280" w:after="240"/>
        <w:ind w:left="709" w:hanging="709"/>
        <w:jc w:val="both"/>
        <w:rPr>
          <w:rStyle w:val="Hyperlink"/>
          <w:color w:val="auto"/>
          <w:sz w:val="26"/>
          <w:szCs w:val="26"/>
          <w:u w:val="none"/>
        </w:rPr>
      </w:pPr>
      <w:r w:rsidRPr="00B10E4F">
        <w:rPr>
          <w:sz w:val="26"/>
          <w:szCs w:val="26"/>
        </w:rPr>
        <w:t xml:space="preserve">Young, K. S. 2017. </w:t>
      </w:r>
      <w:r w:rsidRPr="00B10E4F">
        <w:rPr>
          <w:b/>
          <w:i/>
          <w:sz w:val="26"/>
          <w:szCs w:val="26"/>
        </w:rPr>
        <w:t xml:space="preserve">Internet Addiction </w:t>
      </w:r>
      <w:proofErr w:type="gramStart"/>
      <w:r w:rsidRPr="00B10E4F">
        <w:rPr>
          <w:b/>
          <w:i/>
          <w:sz w:val="26"/>
          <w:szCs w:val="26"/>
        </w:rPr>
        <w:t>In</w:t>
      </w:r>
      <w:proofErr w:type="gramEnd"/>
      <w:r w:rsidRPr="00B10E4F">
        <w:rPr>
          <w:b/>
          <w:i/>
          <w:sz w:val="26"/>
          <w:szCs w:val="26"/>
        </w:rPr>
        <w:t xml:space="preserve"> Children In Adolescents</w:t>
      </w:r>
      <w:r w:rsidRPr="00B10E4F">
        <w:rPr>
          <w:sz w:val="26"/>
          <w:szCs w:val="26"/>
        </w:rPr>
        <w:t xml:space="preserve">. New </w:t>
      </w:r>
      <w:proofErr w:type="gramStart"/>
      <w:r w:rsidRPr="00B10E4F">
        <w:rPr>
          <w:sz w:val="26"/>
          <w:szCs w:val="26"/>
        </w:rPr>
        <w:t>York :</w:t>
      </w:r>
      <w:proofErr w:type="gramEnd"/>
      <w:r w:rsidRPr="00B10E4F">
        <w:rPr>
          <w:sz w:val="26"/>
          <w:szCs w:val="26"/>
        </w:rPr>
        <w:t xml:space="preserve"> Springer Publishing Company. </w:t>
      </w:r>
    </w:p>
    <w:p w:rsidR="00A234A9" w:rsidRDefault="00A234A9" w:rsidP="00640340"/>
    <w:p w:rsidR="007614A2" w:rsidRPr="00A234A9" w:rsidRDefault="007614A2" w:rsidP="00640340">
      <w:pPr>
        <w:sectPr w:rsidR="007614A2" w:rsidRPr="00A234A9" w:rsidSect="0097721C">
          <w:type w:val="continuous"/>
          <w:pgSz w:w="11907" w:h="16840" w:code="9"/>
          <w:pgMar w:top="2268" w:right="1701" w:bottom="1701" w:left="2268" w:header="720" w:footer="720" w:gutter="0"/>
          <w:pgNumType w:start="46"/>
          <w:cols w:space="159"/>
          <w:titlePg/>
          <w:docGrid w:linePitch="360"/>
        </w:sectPr>
      </w:pPr>
      <w:bookmarkStart w:id="0" w:name="_GoBack"/>
      <w:bookmarkEnd w:id="0"/>
    </w:p>
    <w:p w:rsidR="00F746AC" w:rsidRPr="00BE741D" w:rsidRDefault="00BE741D" w:rsidP="00D7573A">
      <w:pPr>
        <w:spacing w:line="360" w:lineRule="auto"/>
        <w:ind w:left="426" w:firstLine="567"/>
        <w:jc w:val="both"/>
        <w:rPr>
          <w:rFonts w:eastAsia="Calibri"/>
          <w:i/>
        </w:rPr>
      </w:pPr>
      <w:r>
        <w:rPr>
          <w:rFonts w:eastAsia="Calibri"/>
          <w:i/>
        </w:rPr>
        <w:lastRenderedPageBreak/>
        <w:t>.</w:t>
      </w:r>
    </w:p>
    <w:sectPr w:rsidR="00F746AC" w:rsidRPr="00BE741D" w:rsidSect="009772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588" w:rsidRDefault="005C2588">
      <w:r>
        <w:separator/>
      </w:r>
    </w:p>
  </w:endnote>
  <w:endnote w:type="continuationSeparator" w:id="0">
    <w:p w:rsidR="005C2588" w:rsidRDefault="005C2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588" w:rsidRDefault="005C2588">
      <w:r>
        <w:separator/>
      </w:r>
    </w:p>
  </w:footnote>
  <w:footnote w:type="continuationSeparator" w:id="0">
    <w:p w:rsidR="005C2588" w:rsidRDefault="005C25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669" w:rsidRDefault="005C2588">
    <w:pPr>
      <w:pStyle w:val="Header"/>
      <w:jc w:val="right"/>
    </w:pPr>
  </w:p>
  <w:p w:rsidR="00DD6100" w:rsidRDefault="005C25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B6962"/>
    <w:multiLevelType w:val="hybridMultilevel"/>
    <w:tmpl w:val="5ECC1226"/>
    <w:lvl w:ilvl="0" w:tplc="CEB0BBA0">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nsid w:val="1F302FD4"/>
    <w:multiLevelType w:val="hybridMultilevel"/>
    <w:tmpl w:val="6EA05C88"/>
    <w:lvl w:ilvl="0" w:tplc="1F9AD5CC">
      <w:start w:val="1"/>
      <w:numFmt w:val="lowerLetter"/>
      <w:lvlText w:val="%1."/>
      <w:lvlJc w:val="left"/>
      <w:pPr>
        <w:ind w:left="1494" w:hanging="36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6AC"/>
    <w:rsid w:val="000142BA"/>
    <w:rsid w:val="00190848"/>
    <w:rsid w:val="001D015E"/>
    <w:rsid w:val="001D16D2"/>
    <w:rsid w:val="001F43FF"/>
    <w:rsid w:val="002A21F6"/>
    <w:rsid w:val="002D75AA"/>
    <w:rsid w:val="002F22C6"/>
    <w:rsid w:val="00325175"/>
    <w:rsid w:val="003702F4"/>
    <w:rsid w:val="00410E36"/>
    <w:rsid w:val="00492E9F"/>
    <w:rsid w:val="00493432"/>
    <w:rsid w:val="0050682C"/>
    <w:rsid w:val="00516A1B"/>
    <w:rsid w:val="00573FD9"/>
    <w:rsid w:val="00576D5F"/>
    <w:rsid w:val="005C2588"/>
    <w:rsid w:val="00640340"/>
    <w:rsid w:val="006E741A"/>
    <w:rsid w:val="0074209A"/>
    <w:rsid w:val="007614A2"/>
    <w:rsid w:val="00767DA4"/>
    <w:rsid w:val="009327D2"/>
    <w:rsid w:val="0097721C"/>
    <w:rsid w:val="009A21B0"/>
    <w:rsid w:val="00A234A9"/>
    <w:rsid w:val="00A66546"/>
    <w:rsid w:val="00AB5A40"/>
    <w:rsid w:val="00B10E4F"/>
    <w:rsid w:val="00B576B9"/>
    <w:rsid w:val="00BB4987"/>
    <w:rsid w:val="00BE741D"/>
    <w:rsid w:val="00C769E4"/>
    <w:rsid w:val="00D7573A"/>
    <w:rsid w:val="00DC36CF"/>
    <w:rsid w:val="00DD7C79"/>
    <w:rsid w:val="00DE027D"/>
    <w:rsid w:val="00E63806"/>
    <w:rsid w:val="00E71C35"/>
    <w:rsid w:val="00E90187"/>
    <w:rsid w:val="00F33942"/>
    <w:rsid w:val="00F746AC"/>
    <w:rsid w:val="00FB0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7AFC1E-EE57-46B9-80EC-747CA1045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6AC"/>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3FD9"/>
    <w:rPr>
      <w:color w:val="0563C1" w:themeColor="hyperlink"/>
      <w:u w:val="single"/>
    </w:rPr>
  </w:style>
  <w:style w:type="character" w:styleId="CommentReference">
    <w:name w:val="annotation reference"/>
    <w:basedOn w:val="DefaultParagraphFont"/>
    <w:uiPriority w:val="99"/>
    <w:semiHidden/>
    <w:unhideWhenUsed/>
    <w:rsid w:val="00573FD9"/>
    <w:rPr>
      <w:sz w:val="16"/>
      <w:szCs w:val="16"/>
    </w:rPr>
  </w:style>
  <w:style w:type="paragraph" w:styleId="ListParagraph">
    <w:name w:val="List Paragraph"/>
    <w:basedOn w:val="Normal"/>
    <w:uiPriority w:val="34"/>
    <w:qFormat/>
    <w:rsid w:val="00767DA4"/>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59"/>
    <w:rsid w:val="001D015E"/>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F22C6"/>
    <w:pPr>
      <w:tabs>
        <w:tab w:val="center" w:pos="4680"/>
        <w:tab w:val="right" w:pos="9360"/>
      </w:tabs>
      <w:suppressAutoHyphens w:val="0"/>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2F22C6"/>
  </w:style>
  <w:style w:type="paragraph" w:styleId="Footer">
    <w:name w:val="footer"/>
    <w:basedOn w:val="Normal"/>
    <w:link w:val="FooterChar"/>
    <w:uiPriority w:val="99"/>
    <w:unhideWhenUsed/>
    <w:rsid w:val="0074209A"/>
    <w:pPr>
      <w:tabs>
        <w:tab w:val="center" w:pos="4680"/>
        <w:tab w:val="right" w:pos="9360"/>
      </w:tabs>
    </w:pPr>
  </w:style>
  <w:style w:type="character" w:customStyle="1" w:styleId="FooterChar">
    <w:name w:val="Footer Char"/>
    <w:basedOn w:val="DefaultParagraphFont"/>
    <w:link w:val="Footer"/>
    <w:uiPriority w:val="99"/>
    <w:rsid w:val="0074209A"/>
    <w:rPr>
      <w:rFonts w:ascii="Times New Roman" w:eastAsia="Times New Roman" w:hAnsi="Times New Roman" w:cs="Times New Roman"/>
      <w:sz w:val="24"/>
      <w:szCs w:val="24"/>
      <w:lang w:eastAsia="ar-SA"/>
    </w:rPr>
  </w:style>
  <w:style w:type="paragraph" w:styleId="NormalWeb">
    <w:name w:val="Normal (Web)"/>
    <w:basedOn w:val="Normal"/>
    <w:uiPriority w:val="99"/>
    <w:unhideWhenUsed/>
    <w:rsid w:val="006E741A"/>
    <w:pPr>
      <w:suppressAutoHyphens w:val="0"/>
      <w:spacing w:before="100" w:beforeAutospacing="1" w:after="100" w:afterAutospacing="1"/>
    </w:pPr>
    <w:rPr>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mpas.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konomi.kompas.com/read/2018/02/19/161115126/tahun-2017-pengguna-internet-di-indonesia-mencapai-14326-juta-orang" TargetMode="External"/><Relationship Id="rId4" Type="http://schemas.openxmlformats.org/officeDocument/2006/relationships/webSettings" Target="webSettings.xml"/><Relationship Id="rId9" Type="http://schemas.openxmlformats.org/officeDocument/2006/relationships/hyperlink" Target="http://Www.Komp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17</Pages>
  <Words>4689</Words>
  <Characters>26733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5</cp:revision>
  <dcterms:created xsi:type="dcterms:W3CDTF">2019-08-27T03:20:00Z</dcterms:created>
  <dcterms:modified xsi:type="dcterms:W3CDTF">2019-10-23T05:38:00Z</dcterms:modified>
</cp:coreProperties>
</file>